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15B3D4" w14:textId="75FFA35C" w:rsidR="000B604E" w:rsidRPr="00A4072A" w:rsidRDefault="00AF4F74" w:rsidP="00A4072A">
      <w:pPr>
        <w:pStyle w:val="220"/>
        <w:ind w:firstLine="0"/>
        <w:jc w:val="center"/>
        <w:rPr>
          <w:rFonts w:cs="Times New Roman"/>
          <w:sz w:val="24"/>
          <w:szCs w:val="24"/>
        </w:rPr>
      </w:pPr>
      <w:bookmarkStart w:id="0" w:name="_Toc222362143"/>
      <w:r w:rsidRPr="00A4072A">
        <w:rPr>
          <w:rFonts w:cs="Times New Roman"/>
          <w:sz w:val="24"/>
          <w:szCs w:val="24"/>
        </w:rPr>
        <w:t>Изображение Государственного Герба Республики Казахстан</w:t>
      </w:r>
      <w:bookmarkEnd w:id="0"/>
    </w:p>
    <w:p w14:paraId="6B2AE6A0" w14:textId="77777777" w:rsidR="00746617" w:rsidRPr="00A4072A" w:rsidRDefault="00746617" w:rsidP="00A4072A">
      <w:pPr>
        <w:spacing w:after="0" w:line="240" w:lineRule="auto"/>
        <w:jc w:val="center"/>
        <w:rPr>
          <w:rFonts w:ascii="Times New Roman" w:eastAsia="Times New Roman" w:hAnsi="Times New Roman" w:cs="Times New Roman"/>
          <w:b/>
          <w:sz w:val="24"/>
          <w:szCs w:val="24"/>
          <w:lang w:eastAsia="ru-RU"/>
        </w:rPr>
      </w:pPr>
    </w:p>
    <w:p w14:paraId="34EF2C2F" w14:textId="4DC5ED55" w:rsidR="0012443D" w:rsidRPr="00A4072A" w:rsidRDefault="00746617" w:rsidP="00A4072A">
      <w:pPr>
        <w:pStyle w:val="pc"/>
        <w:widowControl w:val="0"/>
        <w:adjustRightInd w:val="0"/>
        <w:spacing w:after="120"/>
        <w:rPr>
          <w:b/>
          <w:bCs/>
          <w:color w:val="auto"/>
          <w:u w:val="single"/>
        </w:rPr>
      </w:pPr>
      <w:r w:rsidRPr="00A4072A">
        <w:rPr>
          <w:b/>
          <w:bCs/>
          <w:color w:val="auto"/>
          <w:u w:val="single"/>
        </w:rPr>
        <w:t>_</w:t>
      </w:r>
      <w:r w:rsidR="00BD680B" w:rsidRPr="00A4072A">
        <w:rPr>
          <w:b/>
          <w:bCs/>
          <w:color w:val="auto"/>
          <w:u w:val="single"/>
        </w:rPr>
        <w:t>___</w:t>
      </w:r>
      <w:r w:rsidRPr="00A4072A">
        <w:rPr>
          <w:b/>
          <w:bCs/>
          <w:color w:val="auto"/>
          <w:u w:val="single"/>
        </w:rPr>
        <w:t>__</w:t>
      </w:r>
      <w:r w:rsidR="0012443D" w:rsidRPr="00A4072A">
        <w:rPr>
          <w:b/>
          <w:bCs/>
          <w:color w:val="auto"/>
          <w:u w:val="single"/>
        </w:rPr>
        <w:t>НАЦИОНАЛЬНЫЙ СТАНДАРТ РЕСПУБЛИКИ КАЗАХСТАН</w:t>
      </w:r>
      <w:r w:rsidRPr="00A4072A">
        <w:rPr>
          <w:b/>
          <w:bCs/>
          <w:color w:val="auto"/>
          <w:u w:val="single"/>
        </w:rPr>
        <w:t>___</w:t>
      </w:r>
      <w:r w:rsidR="00BD680B" w:rsidRPr="00A4072A">
        <w:rPr>
          <w:b/>
          <w:bCs/>
          <w:color w:val="auto"/>
          <w:u w:val="single"/>
        </w:rPr>
        <w:t>__</w:t>
      </w:r>
      <w:r w:rsidRPr="00A4072A">
        <w:rPr>
          <w:b/>
          <w:bCs/>
          <w:color w:val="auto"/>
          <w:u w:val="single"/>
        </w:rPr>
        <w:t>_</w:t>
      </w:r>
    </w:p>
    <w:p w14:paraId="09E2C1F2" w14:textId="03104DEF" w:rsidR="0008379C" w:rsidRPr="00A4072A" w:rsidRDefault="0008379C" w:rsidP="00A4072A">
      <w:pPr>
        <w:spacing w:after="0" w:line="240" w:lineRule="auto"/>
        <w:jc w:val="center"/>
        <w:rPr>
          <w:rFonts w:ascii="Times New Roman" w:eastAsia="Times New Roman" w:hAnsi="Times New Roman" w:cs="Times New Roman"/>
          <w:b/>
          <w:sz w:val="24"/>
          <w:szCs w:val="24"/>
          <w:lang w:eastAsia="ru-RU"/>
        </w:rPr>
      </w:pPr>
    </w:p>
    <w:p w14:paraId="238A6CBE" w14:textId="77777777" w:rsidR="003C769F" w:rsidRPr="00A4072A" w:rsidRDefault="003C769F" w:rsidP="00A4072A">
      <w:pPr>
        <w:spacing w:after="0" w:line="240" w:lineRule="auto"/>
        <w:jc w:val="center"/>
        <w:rPr>
          <w:rFonts w:ascii="Times New Roman" w:eastAsia="Times New Roman" w:hAnsi="Times New Roman" w:cs="Times New Roman"/>
          <w:b/>
          <w:sz w:val="24"/>
          <w:szCs w:val="24"/>
          <w:lang w:eastAsia="ru-RU"/>
        </w:rPr>
      </w:pPr>
    </w:p>
    <w:p w14:paraId="5B3707A7" w14:textId="51B02046" w:rsidR="0008379C" w:rsidRPr="00A4072A" w:rsidRDefault="0008379C" w:rsidP="00A4072A">
      <w:pPr>
        <w:spacing w:after="0" w:line="240" w:lineRule="auto"/>
        <w:jc w:val="center"/>
        <w:rPr>
          <w:rFonts w:ascii="Times New Roman" w:eastAsia="Times New Roman" w:hAnsi="Times New Roman" w:cs="Times New Roman"/>
          <w:b/>
          <w:sz w:val="24"/>
          <w:szCs w:val="24"/>
          <w:lang w:eastAsia="ru-RU"/>
        </w:rPr>
      </w:pPr>
    </w:p>
    <w:p w14:paraId="6CD30919" w14:textId="7B56E0F1" w:rsidR="00AF4F74" w:rsidRPr="00A4072A" w:rsidRDefault="00AF4F74" w:rsidP="00A4072A">
      <w:pPr>
        <w:spacing w:after="0" w:line="240" w:lineRule="auto"/>
        <w:jc w:val="center"/>
        <w:rPr>
          <w:rFonts w:ascii="Times New Roman" w:eastAsia="Times New Roman" w:hAnsi="Times New Roman" w:cs="Times New Roman"/>
          <w:b/>
          <w:sz w:val="24"/>
          <w:szCs w:val="24"/>
          <w:lang w:eastAsia="ru-RU"/>
        </w:rPr>
      </w:pPr>
    </w:p>
    <w:p w14:paraId="4F00657A" w14:textId="5D41D0C3" w:rsidR="00F0269E" w:rsidRPr="00A4072A" w:rsidRDefault="00F0269E" w:rsidP="00A4072A">
      <w:pPr>
        <w:spacing w:after="0" w:line="240" w:lineRule="auto"/>
        <w:jc w:val="center"/>
        <w:rPr>
          <w:rFonts w:ascii="Times New Roman" w:eastAsia="Times New Roman" w:hAnsi="Times New Roman" w:cs="Times New Roman"/>
          <w:b/>
          <w:sz w:val="24"/>
          <w:szCs w:val="24"/>
          <w:lang w:eastAsia="ru-RU"/>
        </w:rPr>
      </w:pPr>
    </w:p>
    <w:p w14:paraId="40F2A1B4" w14:textId="37326091" w:rsidR="00F0269E" w:rsidRPr="00A4072A" w:rsidRDefault="00F0269E" w:rsidP="00A4072A">
      <w:pPr>
        <w:spacing w:after="0" w:line="240" w:lineRule="auto"/>
        <w:jc w:val="center"/>
        <w:rPr>
          <w:rFonts w:ascii="Times New Roman" w:eastAsia="Times New Roman" w:hAnsi="Times New Roman" w:cs="Times New Roman"/>
          <w:b/>
          <w:sz w:val="24"/>
          <w:szCs w:val="24"/>
          <w:lang w:eastAsia="ru-RU"/>
        </w:rPr>
      </w:pPr>
    </w:p>
    <w:p w14:paraId="22AF5CEA" w14:textId="77777777" w:rsidR="00F0269E" w:rsidRPr="00A4072A" w:rsidRDefault="00F0269E" w:rsidP="00A4072A">
      <w:pPr>
        <w:spacing w:after="0" w:line="240" w:lineRule="auto"/>
        <w:jc w:val="center"/>
        <w:rPr>
          <w:rFonts w:ascii="Times New Roman" w:eastAsia="Times New Roman" w:hAnsi="Times New Roman" w:cs="Times New Roman"/>
          <w:b/>
          <w:sz w:val="24"/>
          <w:szCs w:val="24"/>
          <w:lang w:eastAsia="ru-RU"/>
        </w:rPr>
      </w:pPr>
    </w:p>
    <w:p w14:paraId="147285C2" w14:textId="088226D8" w:rsidR="00F0269E" w:rsidRPr="00A4072A" w:rsidRDefault="00F0269E" w:rsidP="00A4072A">
      <w:pPr>
        <w:spacing w:after="0" w:line="240" w:lineRule="auto"/>
        <w:jc w:val="center"/>
        <w:rPr>
          <w:rFonts w:ascii="Times New Roman" w:eastAsia="Times New Roman" w:hAnsi="Times New Roman" w:cs="Times New Roman"/>
          <w:b/>
          <w:sz w:val="24"/>
          <w:szCs w:val="24"/>
          <w:lang w:eastAsia="ru-RU"/>
        </w:rPr>
      </w:pPr>
    </w:p>
    <w:p w14:paraId="0418DBE7" w14:textId="77777777" w:rsidR="00F0269E" w:rsidRPr="00A4072A" w:rsidRDefault="00F0269E" w:rsidP="00A4072A">
      <w:pPr>
        <w:spacing w:after="0" w:line="240" w:lineRule="auto"/>
        <w:jc w:val="center"/>
        <w:rPr>
          <w:rFonts w:ascii="Times New Roman" w:eastAsia="Times New Roman" w:hAnsi="Times New Roman" w:cs="Times New Roman"/>
          <w:b/>
          <w:sz w:val="24"/>
          <w:szCs w:val="24"/>
          <w:lang w:eastAsia="ru-RU"/>
        </w:rPr>
      </w:pPr>
    </w:p>
    <w:p w14:paraId="06B80ABA" w14:textId="5D802981" w:rsidR="00AF4F74" w:rsidRPr="00A4072A" w:rsidRDefault="00AF4F74" w:rsidP="00A4072A">
      <w:pPr>
        <w:spacing w:after="0" w:line="240" w:lineRule="auto"/>
        <w:jc w:val="center"/>
        <w:rPr>
          <w:rFonts w:ascii="Times New Roman" w:eastAsia="Times New Roman" w:hAnsi="Times New Roman" w:cs="Times New Roman"/>
          <w:b/>
          <w:sz w:val="24"/>
          <w:szCs w:val="24"/>
          <w:lang w:eastAsia="ru-RU"/>
        </w:rPr>
      </w:pPr>
    </w:p>
    <w:p w14:paraId="18C532F3" w14:textId="60405C22" w:rsidR="00AF4F74" w:rsidRPr="00A4072A" w:rsidRDefault="00AF4F74" w:rsidP="00A4072A">
      <w:pPr>
        <w:spacing w:after="0" w:line="240" w:lineRule="auto"/>
        <w:jc w:val="center"/>
        <w:rPr>
          <w:rFonts w:ascii="Times New Roman" w:eastAsia="Times New Roman" w:hAnsi="Times New Roman" w:cs="Times New Roman"/>
          <w:b/>
          <w:sz w:val="24"/>
          <w:szCs w:val="24"/>
          <w:lang w:eastAsia="ru-RU"/>
        </w:rPr>
      </w:pPr>
    </w:p>
    <w:p w14:paraId="201B659C" w14:textId="5615E2AB" w:rsidR="00AF4F74" w:rsidRPr="00A4072A" w:rsidRDefault="00AF4F74" w:rsidP="00A4072A">
      <w:pPr>
        <w:spacing w:after="0" w:line="240" w:lineRule="auto"/>
        <w:jc w:val="center"/>
        <w:rPr>
          <w:rFonts w:ascii="Times New Roman" w:eastAsia="Times New Roman" w:hAnsi="Times New Roman" w:cs="Times New Roman"/>
          <w:b/>
          <w:sz w:val="24"/>
          <w:szCs w:val="24"/>
          <w:lang w:eastAsia="ru-RU"/>
        </w:rPr>
      </w:pPr>
    </w:p>
    <w:p w14:paraId="6E94F2A4" w14:textId="77777777" w:rsidR="00BD680B" w:rsidRPr="00A4072A" w:rsidRDefault="00BD680B" w:rsidP="00A4072A">
      <w:pPr>
        <w:spacing w:after="0" w:line="240" w:lineRule="auto"/>
        <w:jc w:val="center"/>
        <w:rPr>
          <w:rFonts w:ascii="Times New Roman" w:eastAsia="Times New Roman" w:hAnsi="Times New Roman" w:cs="Times New Roman"/>
          <w:b/>
          <w:sz w:val="24"/>
          <w:szCs w:val="24"/>
          <w:lang w:eastAsia="ru-RU"/>
        </w:rPr>
      </w:pPr>
    </w:p>
    <w:p w14:paraId="6065353B" w14:textId="1FA18FBF" w:rsidR="00AF4F74" w:rsidRPr="00A4072A" w:rsidRDefault="00A97D45" w:rsidP="00A4072A">
      <w:pPr>
        <w:spacing w:after="0" w:line="240" w:lineRule="auto"/>
        <w:jc w:val="center"/>
        <w:rPr>
          <w:rFonts w:ascii="Times New Roman" w:eastAsia="Times New Roman" w:hAnsi="Times New Roman" w:cs="Times New Roman"/>
          <w:b/>
          <w:sz w:val="24"/>
          <w:szCs w:val="24"/>
          <w:lang w:eastAsia="ru-RU"/>
        </w:rPr>
      </w:pPr>
      <w:r w:rsidRPr="00A4072A">
        <w:rPr>
          <w:rFonts w:ascii="Times New Roman" w:eastAsia="Times New Roman" w:hAnsi="Times New Roman" w:cs="Times New Roman"/>
          <w:b/>
          <w:sz w:val="24"/>
          <w:szCs w:val="24"/>
          <w:lang w:eastAsia="ru-RU"/>
        </w:rPr>
        <w:t>УЧЕТ ЭЛЕКТРОЭНЕРГИИ</w:t>
      </w:r>
    </w:p>
    <w:p w14:paraId="692D67FC" w14:textId="77777777" w:rsidR="0008379C" w:rsidRPr="00A4072A" w:rsidRDefault="0008379C" w:rsidP="00A4072A">
      <w:pPr>
        <w:spacing w:after="0" w:line="240" w:lineRule="auto"/>
        <w:jc w:val="center"/>
        <w:rPr>
          <w:rFonts w:ascii="Times New Roman" w:eastAsia="Times New Roman" w:hAnsi="Times New Roman" w:cs="Times New Roman"/>
          <w:b/>
          <w:sz w:val="24"/>
          <w:szCs w:val="24"/>
          <w:lang w:eastAsia="ru-RU"/>
        </w:rPr>
      </w:pPr>
    </w:p>
    <w:p w14:paraId="142123D5" w14:textId="72BE21D4" w:rsidR="00BD680B" w:rsidRPr="00A4072A" w:rsidRDefault="00BD680B" w:rsidP="00A4072A">
      <w:pPr>
        <w:spacing w:after="0" w:line="240" w:lineRule="auto"/>
        <w:jc w:val="center"/>
        <w:rPr>
          <w:rFonts w:ascii="Times New Roman" w:eastAsia="Times New Roman" w:hAnsi="Times New Roman" w:cs="Times New Roman"/>
          <w:b/>
          <w:sz w:val="24"/>
          <w:szCs w:val="24"/>
          <w:lang w:eastAsia="ru-RU"/>
        </w:rPr>
      </w:pPr>
      <w:r w:rsidRPr="00A4072A">
        <w:rPr>
          <w:rFonts w:ascii="Times New Roman" w:eastAsia="Times New Roman" w:hAnsi="Times New Roman" w:cs="Times New Roman"/>
          <w:b/>
          <w:sz w:val="24"/>
          <w:szCs w:val="24"/>
          <w:lang w:eastAsia="ru-RU"/>
        </w:rPr>
        <w:t>Словарь терминов</w:t>
      </w:r>
    </w:p>
    <w:p w14:paraId="7C78DB4E" w14:textId="77777777" w:rsidR="00BD680B" w:rsidRPr="00A4072A" w:rsidRDefault="00BD680B" w:rsidP="00A4072A">
      <w:pPr>
        <w:spacing w:after="0" w:line="240" w:lineRule="auto"/>
        <w:jc w:val="center"/>
        <w:rPr>
          <w:rFonts w:ascii="Times New Roman" w:eastAsia="Times New Roman" w:hAnsi="Times New Roman" w:cs="Times New Roman"/>
          <w:b/>
          <w:sz w:val="24"/>
          <w:szCs w:val="24"/>
          <w:lang w:eastAsia="ru-RU"/>
        </w:rPr>
      </w:pPr>
    </w:p>
    <w:p w14:paraId="79312B9B" w14:textId="743BD7C7" w:rsidR="0008379C" w:rsidRPr="00A4072A" w:rsidRDefault="001D2D54" w:rsidP="00A4072A">
      <w:pPr>
        <w:spacing w:after="0" w:line="240" w:lineRule="auto"/>
        <w:jc w:val="center"/>
        <w:rPr>
          <w:rFonts w:ascii="Times New Roman" w:eastAsia="Times New Roman" w:hAnsi="Times New Roman" w:cs="Times New Roman"/>
          <w:b/>
          <w:sz w:val="24"/>
          <w:szCs w:val="24"/>
          <w:lang w:eastAsia="ru-RU"/>
        </w:rPr>
      </w:pPr>
      <w:r w:rsidRPr="00A4072A">
        <w:rPr>
          <w:rFonts w:ascii="Times New Roman" w:eastAsia="Times New Roman" w:hAnsi="Times New Roman" w:cs="Times New Roman"/>
          <w:b/>
          <w:sz w:val="24"/>
          <w:szCs w:val="24"/>
          <w:lang w:eastAsia="ru-RU"/>
        </w:rPr>
        <w:t xml:space="preserve">СТ РК </w:t>
      </w:r>
      <w:r w:rsidRPr="00A4072A">
        <w:rPr>
          <w:rFonts w:ascii="Times New Roman" w:eastAsia="Times New Roman" w:hAnsi="Times New Roman" w:cs="Times New Roman"/>
          <w:b/>
          <w:sz w:val="24"/>
          <w:szCs w:val="24"/>
          <w:lang w:val="en-US" w:eastAsia="ru-RU"/>
        </w:rPr>
        <w:t>IEC</w:t>
      </w:r>
      <w:r w:rsidR="00796DA1" w:rsidRPr="00A4072A">
        <w:rPr>
          <w:rFonts w:ascii="Times New Roman" w:eastAsia="Times New Roman" w:hAnsi="Times New Roman" w:cs="Times New Roman"/>
          <w:b/>
          <w:sz w:val="24"/>
          <w:szCs w:val="24"/>
          <w:lang w:eastAsia="ru-RU"/>
        </w:rPr>
        <w:t>/</w:t>
      </w:r>
      <w:r w:rsidR="00796DA1" w:rsidRPr="00A4072A">
        <w:rPr>
          <w:rFonts w:ascii="Times New Roman" w:eastAsia="Times New Roman" w:hAnsi="Times New Roman" w:cs="Times New Roman"/>
          <w:b/>
          <w:sz w:val="24"/>
          <w:szCs w:val="24"/>
          <w:lang w:val="en-US" w:eastAsia="ru-RU"/>
        </w:rPr>
        <w:t>TR</w:t>
      </w:r>
      <w:r w:rsidRPr="00A4072A">
        <w:rPr>
          <w:rFonts w:ascii="Times New Roman" w:eastAsia="Times New Roman" w:hAnsi="Times New Roman" w:cs="Times New Roman"/>
          <w:b/>
          <w:sz w:val="24"/>
          <w:szCs w:val="24"/>
          <w:lang w:eastAsia="ru-RU"/>
        </w:rPr>
        <w:t xml:space="preserve"> 62051</w:t>
      </w:r>
    </w:p>
    <w:p w14:paraId="6E62D78F" w14:textId="77777777" w:rsidR="0008379C" w:rsidRPr="00A4072A" w:rsidRDefault="0008379C" w:rsidP="00A4072A">
      <w:pPr>
        <w:spacing w:after="0" w:line="240" w:lineRule="auto"/>
        <w:jc w:val="center"/>
        <w:rPr>
          <w:rFonts w:ascii="Times New Roman" w:eastAsia="Times New Roman" w:hAnsi="Times New Roman" w:cs="Times New Roman"/>
          <w:b/>
          <w:sz w:val="24"/>
          <w:szCs w:val="24"/>
          <w:lang w:eastAsia="ru-RU"/>
        </w:rPr>
      </w:pPr>
    </w:p>
    <w:p w14:paraId="65046453" w14:textId="67B3CD4A" w:rsidR="00384F98" w:rsidRPr="00A4072A" w:rsidRDefault="00384F98" w:rsidP="00A4072A">
      <w:pPr>
        <w:spacing w:after="0" w:line="240" w:lineRule="auto"/>
        <w:jc w:val="center"/>
        <w:rPr>
          <w:rFonts w:ascii="Times New Roman" w:eastAsia="Times New Roman" w:hAnsi="Times New Roman" w:cs="Times New Roman"/>
          <w:b/>
          <w:sz w:val="24"/>
          <w:szCs w:val="24"/>
          <w:lang w:eastAsia="ru-RU"/>
        </w:rPr>
      </w:pPr>
    </w:p>
    <w:p w14:paraId="77D77748" w14:textId="2007F879" w:rsidR="00BD680B" w:rsidRPr="00A4072A" w:rsidRDefault="00BD680B" w:rsidP="00A4072A">
      <w:pPr>
        <w:spacing w:after="0" w:line="240" w:lineRule="auto"/>
        <w:jc w:val="center"/>
        <w:rPr>
          <w:rFonts w:ascii="Times New Roman" w:eastAsia="Times New Roman" w:hAnsi="Times New Roman" w:cs="Times New Roman"/>
          <w:b/>
          <w:sz w:val="24"/>
          <w:szCs w:val="24"/>
          <w:lang w:eastAsia="ru-RU"/>
        </w:rPr>
      </w:pPr>
    </w:p>
    <w:p w14:paraId="6CD40269" w14:textId="1C6D68CA" w:rsidR="00BD680B" w:rsidRPr="00A4072A" w:rsidRDefault="00BD680B" w:rsidP="00A4072A">
      <w:pPr>
        <w:spacing w:after="0" w:line="240" w:lineRule="auto"/>
        <w:jc w:val="center"/>
        <w:rPr>
          <w:rFonts w:ascii="Times New Roman" w:eastAsia="Times New Roman" w:hAnsi="Times New Roman" w:cs="Times New Roman"/>
          <w:b/>
          <w:sz w:val="24"/>
          <w:szCs w:val="24"/>
          <w:lang w:eastAsia="ru-RU"/>
        </w:rPr>
      </w:pPr>
    </w:p>
    <w:p w14:paraId="2C59BD90" w14:textId="18F6A7E8" w:rsidR="00BD680B" w:rsidRPr="00A4072A" w:rsidRDefault="00BD680B" w:rsidP="00A4072A">
      <w:pPr>
        <w:spacing w:after="0" w:line="240" w:lineRule="auto"/>
        <w:jc w:val="center"/>
        <w:rPr>
          <w:rFonts w:ascii="Times New Roman" w:eastAsia="Times New Roman" w:hAnsi="Times New Roman" w:cs="Times New Roman"/>
          <w:bCs/>
          <w:sz w:val="24"/>
          <w:szCs w:val="24"/>
          <w:lang w:val="en-US" w:eastAsia="ru-RU"/>
        </w:rPr>
      </w:pPr>
      <w:r w:rsidRPr="00A4072A">
        <w:rPr>
          <w:rFonts w:ascii="Times New Roman" w:eastAsia="Times New Roman" w:hAnsi="Times New Roman" w:cs="Times New Roman"/>
          <w:bCs/>
          <w:sz w:val="24"/>
          <w:szCs w:val="24"/>
          <w:lang w:val="en-US" w:eastAsia="ru-RU"/>
        </w:rPr>
        <w:t>(</w:t>
      </w:r>
      <w:r w:rsidR="00545642" w:rsidRPr="00A4072A">
        <w:rPr>
          <w:rFonts w:ascii="Times New Roman" w:eastAsia="Times New Roman" w:hAnsi="Times New Roman" w:cs="Times New Roman"/>
          <w:bCs/>
          <w:sz w:val="24"/>
          <w:szCs w:val="24"/>
          <w:lang w:val="en-US" w:eastAsia="ru-RU"/>
        </w:rPr>
        <w:t>IEC 62051:</w:t>
      </w:r>
      <w:r w:rsidR="005F0F4E" w:rsidRPr="00A4072A">
        <w:rPr>
          <w:rFonts w:ascii="Times New Roman" w:eastAsia="Times New Roman" w:hAnsi="Times New Roman" w:cs="Times New Roman"/>
          <w:bCs/>
          <w:sz w:val="24"/>
          <w:szCs w:val="24"/>
          <w:lang w:val="en-US" w:eastAsia="ru-RU"/>
        </w:rPr>
        <w:t xml:space="preserve">1999 «Electricity metering </w:t>
      </w:r>
      <w:r w:rsidR="00E133D6" w:rsidRPr="00A4072A">
        <w:rPr>
          <w:rFonts w:ascii="Times New Roman" w:eastAsia="Times New Roman" w:hAnsi="Times New Roman" w:cs="Times New Roman"/>
          <w:bCs/>
          <w:sz w:val="24"/>
          <w:szCs w:val="24"/>
          <w:lang w:val="en-US" w:eastAsia="ru-RU"/>
        </w:rPr>
        <w:t>-</w:t>
      </w:r>
      <w:r w:rsidR="005F0F4E" w:rsidRPr="00A4072A">
        <w:rPr>
          <w:rFonts w:ascii="Times New Roman" w:eastAsia="Times New Roman" w:hAnsi="Times New Roman" w:cs="Times New Roman"/>
          <w:bCs/>
          <w:sz w:val="24"/>
          <w:szCs w:val="24"/>
          <w:lang w:val="en-US" w:eastAsia="ru-RU"/>
        </w:rPr>
        <w:t xml:space="preserve"> Glossary of terms</w:t>
      </w:r>
      <w:r w:rsidRPr="00A4072A">
        <w:rPr>
          <w:rFonts w:ascii="Times New Roman" w:eastAsia="Times New Roman" w:hAnsi="Times New Roman" w:cs="Times New Roman"/>
          <w:bCs/>
          <w:sz w:val="24"/>
          <w:szCs w:val="24"/>
          <w:lang w:val="en-US" w:eastAsia="ru-RU"/>
        </w:rPr>
        <w:t>)</w:t>
      </w:r>
    </w:p>
    <w:p w14:paraId="5F10E1C8" w14:textId="25B2A933" w:rsidR="00BD680B" w:rsidRPr="00A4072A" w:rsidRDefault="00BD680B" w:rsidP="00A4072A">
      <w:pPr>
        <w:spacing w:after="0" w:line="240" w:lineRule="auto"/>
        <w:jc w:val="center"/>
        <w:rPr>
          <w:rFonts w:ascii="Times New Roman" w:eastAsia="Times New Roman" w:hAnsi="Times New Roman" w:cs="Times New Roman"/>
          <w:b/>
          <w:sz w:val="24"/>
          <w:szCs w:val="24"/>
          <w:lang w:val="en-US" w:eastAsia="ru-RU"/>
        </w:rPr>
      </w:pPr>
    </w:p>
    <w:p w14:paraId="5211C073" w14:textId="77777777" w:rsidR="00BD680B" w:rsidRPr="00A4072A" w:rsidRDefault="00BD680B" w:rsidP="00A4072A">
      <w:pPr>
        <w:spacing w:after="0" w:line="240" w:lineRule="auto"/>
        <w:jc w:val="center"/>
        <w:rPr>
          <w:rFonts w:ascii="Times New Roman" w:eastAsia="Times New Roman" w:hAnsi="Times New Roman" w:cs="Times New Roman"/>
          <w:b/>
          <w:sz w:val="24"/>
          <w:szCs w:val="24"/>
          <w:lang w:val="en-US" w:eastAsia="ru-RU"/>
        </w:rPr>
      </w:pPr>
    </w:p>
    <w:p w14:paraId="60F48BB3" w14:textId="34973A94" w:rsidR="0008379C" w:rsidRPr="00A4072A" w:rsidRDefault="00384F98" w:rsidP="00A4072A">
      <w:pPr>
        <w:spacing w:after="0" w:line="240" w:lineRule="auto"/>
        <w:jc w:val="center"/>
        <w:rPr>
          <w:rFonts w:ascii="Times New Roman" w:eastAsia="Times New Roman" w:hAnsi="Times New Roman" w:cs="Times New Roman"/>
          <w:b/>
          <w:sz w:val="24"/>
          <w:szCs w:val="24"/>
          <w:lang w:eastAsia="ru-RU"/>
        </w:rPr>
      </w:pPr>
      <w:r w:rsidRPr="00A4072A">
        <w:rPr>
          <w:rFonts w:ascii="Times New Roman" w:eastAsia="Times New Roman" w:hAnsi="Times New Roman" w:cs="Times New Roman"/>
          <w:bCs/>
          <w:i/>
          <w:iCs/>
          <w:sz w:val="24"/>
          <w:szCs w:val="24"/>
          <w:lang w:eastAsia="ru-RU"/>
        </w:rPr>
        <w:t>Настоящий проект стандарта</w:t>
      </w:r>
      <w:r w:rsidR="00746617" w:rsidRPr="00A4072A">
        <w:rPr>
          <w:rFonts w:ascii="Times New Roman" w:eastAsia="Times New Roman" w:hAnsi="Times New Roman" w:cs="Times New Roman"/>
          <w:bCs/>
          <w:i/>
          <w:iCs/>
          <w:sz w:val="24"/>
          <w:szCs w:val="24"/>
          <w:lang w:val="kk-KZ" w:eastAsia="ru-RU"/>
        </w:rPr>
        <w:t xml:space="preserve"> </w:t>
      </w:r>
      <w:r w:rsidRPr="00A4072A">
        <w:rPr>
          <w:rFonts w:ascii="Times New Roman" w:eastAsia="Times New Roman" w:hAnsi="Times New Roman" w:cs="Times New Roman"/>
          <w:bCs/>
          <w:i/>
          <w:iCs/>
          <w:sz w:val="24"/>
          <w:szCs w:val="24"/>
          <w:lang w:eastAsia="ru-RU"/>
        </w:rPr>
        <w:t>не подлежит применению до его утверждения</w:t>
      </w:r>
    </w:p>
    <w:p w14:paraId="20A02A85" w14:textId="77777777" w:rsidR="0008379C" w:rsidRPr="00A4072A" w:rsidRDefault="0008379C" w:rsidP="00A4072A">
      <w:pPr>
        <w:spacing w:after="0" w:line="240" w:lineRule="auto"/>
        <w:jc w:val="center"/>
        <w:rPr>
          <w:rFonts w:ascii="Times New Roman" w:eastAsia="Times New Roman" w:hAnsi="Times New Roman" w:cs="Times New Roman"/>
          <w:b/>
          <w:sz w:val="24"/>
          <w:szCs w:val="24"/>
          <w:lang w:eastAsia="ru-RU"/>
        </w:rPr>
      </w:pPr>
    </w:p>
    <w:p w14:paraId="03A87227" w14:textId="67DE6FC0" w:rsidR="0008379C" w:rsidRPr="00A4072A" w:rsidRDefault="0008379C" w:rsidP="00A4072A">
      <w:pPr>
        <w:spacing w:after="0" w:line="240" w:lineRule="auto"/>
        <w:jc w:val="center"/>
        <w:rPr>
          <w:rFonts w:ascii="Times New Roman" w:eastAsia="Times New Roman" w:hAnsi="Times New Roman" w:cs="Times New Roman"/>
          <w:b/>
          <w:sz w:val="24"/>
          <w:szCs w:val="24"/>
          <w:lang w:eastAsia="ru-RU"/>
        </w:rPr>
      </w:pPr>
    </w:p>
    <w:p w14:paraId="5B71FAAE" w14:textId="3EAACE8F" w:rsidR="00746617" w:rsidRPr="00A4072A" w:rsidRDefault="00746617" w:rsidP="00A4072A">
      <w:pPr>
        <w:spacing w:after="0" w:line="240" w:lineRule="auto"/>
        <w:jc w:val="center"/>
        <w:rPr>
          <w:rFonts w:ascii="Times New Roman" w:eastAsia="Times New Roman" w:hAnsi="Times New Roman" w:cs="Times New Roman"/>
          <w:b/>
          <w:sz w:val="24"/>
          <w:szCs w:val="24"/>
          <w:lang w:eastAsia="ru-RU"/>
        </w:rPr>
      </w:pPr>
    </w:p>
    <w:p w14:paraId="13A57D5F" w14:textId="4EC75A56" w:rsidR="00F0269E" w:rsidRPr="00A4072A" w:rsidRDefault="00F0269E" w:rsidP="00A4072A">
      <w:pPr>
        <w:spacing w:after="0" w:line="240" w:lineRule="auto"/>
        <w:jc w:val="center"/>
        <w:rPr>
          <w:rFonts w:ascii="Times New Roman" w:eastAsia="Times New Roman" w:hAnsi="Times New Roman" w:cs="Times New Roman"/>
          <w:b/>
          <w:sz w:val="24"/>
          <w:szCs w:val="24"/>
          <w:lang w:eastAsia="ru-RU"/>
        </w:rPr>
      </w:pPr>
    </w:p>
    <w:p w14:paraId="50E17141" w14:textId="73C2A68C" w:rsidR="00F0269E" w:rsidRPr="00A4072A" w:rsidRDefault="00F0269E" w:rsidP="00A4072A">
      <w:pPr>
        <w:spacing w:after="0" w:line="240" w:lineRule="auto"/>
        <w:jc w:val="center"/>
        <w:rPr>
          <w:rFonts w:ascii="Times New Roman" w:eastAsia="Times New Roman" w:hAnsi="Times New Roman" w:cs="Times New Roman"/>
          <w:b/>
          <w:sz w:val="24"/>
          <w:szCs w:val="24"/>
          <w:lang w:eastAsia="ru-RU"/>
        </w:rPr>
      </w:pPr>
    </w:p>
    <w:p w14:paraId="0D7C4432" w14:textId="3C8C465D" w:rsidR="00F0269E" w:rsidRPr="00A4072A" w:rsidRDefault="00F0269E" w:rsidP="00A4072A">
      <w:pPr>
        <w:spacing w:after="0" w:line="240" w:lineRule="auto"/>
        <w:jc w:val="center"/>
        <w:rPr>
          <w:rFonts w:ascii="Times New Roman" w:eastAsia="Times New Roman" w:hAnsi="Times New Roman" w:cs="Times New Roman"/>
          <w:b/>
          <w:sz w:val="24"/>
          <w:szCs w:val="24"/>
          <w:lang w:eastAsia="ru-RU"/>
        </w:rPr>
      </w:pPr>
    </w:p>
    <w:p w14:paraId="016F974A" w14:textId="310B9FAA" w:rsidR="00F0269E" w:rsidRPr="00A4072A" w:rsidRDefault="00F0269E" w:rsidP="00A4072A">
      <w:pPr>
        <w:spacing w:after="0" w:line="240" w:lineRule="auto"/>
        <w:jc w:val="center"/>
        <w:rPr>
          <w:rFonts w:ascii="Times New Roman" w:eastAsia="Times New Roman" w:hAnsi="Times New Roman" w:cs="Times New Roman"/>
          <w:b/>
          <w:sz w:val="24"/>
          <w:szCs w:val="24"/>
          <w:lang w:eastAsia="ru-RU"/>
        </w:rPr>
      </w:pPr>
    </w:p>
    <w:p w14:paraId="25F915ED" w14:textId="49942528" w:rsidR="00F0269E" w:rsidRPr="00A4072A" w:rsidRDefault="00F0269E" w:rsidP="00A4072A">
      <w:pPr>
        <w:spacing w:after="0" w:line="240" w:lineRule="auto"/>
        <w:jc w:val="center"/>
        <w:rPr>
          <w:rFonts w:ascii="Times New Roman" w:eastAsia="Times New Roman" w:hAnsi="Times New Roman" w:cs="Times New Roman"/>
          <w:b/>
          <w:sz w:val="24"/>
          <w:szCs w:val="24"/>
          <w:lang w:eastAsia="ru-RU"/>
        </w:rPr>
      </w:pPr>
    </w:p>
    <w:p w14:paraId="53625103" w14:textId="7DCAC5FD" w:rsidR="00AC0316" w:rsidRPr="00A4072A" w:rsidRDefault="00AC0316" w:rsidP="00A4072A">
      <w:pPr>
        <w:spacing w:after="0" w:line="240" w:lineRule="auto"/>
        <w:jc w:val="center"/>
        <w:rPr>
          <w:rFonts w:ascii="Times New Roman" w:eastAsia="Times New Roman" w:hAnsi="Times New Roman" w:cs="Times New Roman"/>
          <w:b/>
          <w:sz w:val="24"/>
          <w:szCs w:val="24"/>
          <w:lang w:eastAsia="ru-RU"/>
        </w:rPr>
      </w:pPr>
    </w:p>
    <w:p w14:paraId="671A7C4F" w14:textId="77777777" w:rsidR="00AC0316" w:rsidRPr="00A4072A" w:rsidRDefault="00AC0316" w:rsidP="00A4072A">
      <w:pPr>
        <w:spacing w:after="0" w:line="240" w:lineRule="auto"/>
        <w:jc w:val="center"/>
        <w:rPr>
          <w:rFonts w:ascii="Times New Roman" w:eastAsia="Times New Roman" w:hAnsi="Times New Roman" w:cs="Times New Roman"/>
          <w:b/>
          <w:sz w:val="24"/>
          <w:szCs w:val="24"/>
          <w:lang w:eastAsia="ru-RU"/>
        </w:rPr>
      </w:pPr>
    </w:p>
    <w:p w14:paraId="067CC324" w14:textId="77777777" w:rsidR="00F0269E" w:rsidRPr="00A4072A" w:rsidRDefault="00F0269E" w:rsidP="00A4072A">
      <w:pPr>
        <w:spacing w:after="0" w:line="240" w:lineRule="auto"/>
        <w:jc w:val="center"/>
        <w:rPr>
          <w:rFonts w:ascii="Times New Roman" w:eastAsia="Times New Roman" w:hAnsi="Times New Roman" w:cs="Times New Roman"/>
          <w:b/>
          <w:sz w:val="24"/>
          <w:szCs w:val="24"/>
          <w:lang w:eastAsia="ru-RU"/>
        </w:rPr>
      </w:pPr>
    </w:p>
    <w:p w14:paraId="498EE549" w14:textId="77777777" w:rsidR="0008379C" w:rsidRPr="00A4072A" w:rsidRDefault="0008379C" w:rsidP="00A4072A">
      <w:pPr>
        <w:spacing w:after="0" w:line="240" w:lineRule="auto"/>
        <w:jc w:val="center"/>
        <w:rPr>
          <w:rFonts w:ascii="Times New Roman" w:eastAsia="Times New Roman" w:hAnsi="Times New Roman" w:cs="Times New Roman"/>
          <w:b/>
          <w:sz w:val="24"/>
          <w:szCs w:val="24"/>
          <w:lang w:eastAsia="ru-RU"/>
        </w:rPr>
      </w:pPr>
    </w:p>
    <w:p w14:paraId="7C168F7F" w14:textId="77777777" w:rsidR="00746617" w:rsidRPr="00A4072A" w:rsidRDefault="00746617" w:rsidP="00A4072A">
      <w:pPr>
        <w:spacing w:after="0" w:line="240" w:lineRule="auto"/>
        <w:jc w:val="center"/>
        <w:rPr>
          <w:rFonts w:ascii="Times New Roman" w:eastAsia="Times New Roman" w:hAnsi="Times New Roman" w:cs="Times New Roman"/>
          <w:b/>
          <w:sz w:val="24"/>
          <w:szCs w:val="24"/>
          <w:lang w:eastAsia="ru-RU"/>
        </w:rPr>
      </w:pPr>
    </w:p>
    <w:p w14:paraId="583A5A4D" w14:textId="2942A090" w:rsidR="002C4989" w:rsidRPr="00A4072A" w:rsidRDefault="002C4989" w:rsidP="00A4072A">
      <w:pPr>
        <w:spacing w:after="0" w:line="240" w:lineRule="auto"/>
        <w:jc w:val="center"/>
        <w:rPr>
          <w:rFonts w:ascii="Times New Roman" w:eastAsia="Times New Roman" w:hAnsi="Times New Roman" w:cs="Times New Roman"/>
          <w:b/>
          <w:sz w:val="24"/>
          <w:szCs w:val="24"/>
          <w:lang w:eastAsia="ru-RU"/>
        </w:rPr>
      </w:pPr>
      <w:r w:rsidRPr="00A4072A">
        <w:rPr>
          <w:rFonts w:ascii="Times New Roman" w:eastAsia="Times New Roman" w:hAnsi="Times New Roman" w:cs="Times New Roman"/>
          <w:b/>
          <w:sz w:val="24"/>
          <w:szCs w:val="24"/>
          <w:lang w:eastAsia="ru-RU"/>
        </w:rPr>
        <w:t xml:space="preserve">Комитет технического регулирования и метрологии </w:t>
      </w:r>
    </w:p>
    <w:p w14:paraId="51A71164" w14:textId="77777777" w:rsidR="002C4989" w:rsidRPr="00A4072A" w:rsidRDefault="002C4989" w:rsidP="00A4072A">
      <w:pPr>
        <w:spacing w:after="0" w:line="240" w:lineRule="auto"/>
        <w:jc w:val="center"/>
        <w:rPr>
          <w:rFonts w:ascii="Times New Roman" w:eastAsia="Times New Roman" w:hAnsi="Times New Roman" w:cs="Times New Roman"/>
          <w:b/>
          <w:sz w:val="24"/>
          <w:szCs w:val="24"/>
          <w:lang w:eastAsia="ru-RU"/>
        </w:rPr>
      </w:pPr>
      <w:r w:rsidRPr="00A4072A">
        <w:rPr>
          <w:rFonts w:ascii="Times New Roman" w:eastAsia="Times New Roman" w:hAnsi="Times New Roman" w:cs="Times New Roman"/>
          <w:b/>
          <w:sz w:val="24"/>
          <w:szCs w:val="24"/>
          <w:lang w:eastAsia="ru-RU"/>
        </w:rPr>
        <w:t>Министерства торговли и интеграции Республики Казахстан</w:t>
      </w:r>
    </w:p>
    <w:p w14:paraId="71E25716" w14:textId="115305DE" w:rsidR="0008379C" w:rsidRPr="00A4072A" w:rsidRDefault="002C4989" w:rsidP="00A4072A">
      <w:pPr>
        <w:spacing w:after="0" w:line="240" w:lineRule="auto"/>
        <w:jc w:val="center"/>
        <w:rPr>
          <w:rFonts w:ascii="Times New Roman" w:eastAsia="Times New Roman" w:hAnsi="Times New Roman" w:cs="Times New Roman"/>
          <w:b/>
          <w:sz w:val="24"/>
          <w:szCs w:val="24"/>
          <w:lang w:eastAsia="ru-RU"/>
        </w:rPr>
      </w:pPr>
      <w:r w:rsidRPr="00A4072A">
        <w:rPr>
          <w:rFonts w:ascii="Times New Roman" w:eastAsia="Times New Roman" w:hAnsi="Times New Roman" w:cs="Times New Roman"/>
          <w:b/>
          <w:sz w:val="24"/>
          <w:szCs w:val="24"/>
          <w:lang w:eastAsia="ru-RU"/>
        </w:rPr>
        <w:t>(Госстандарт)</w:t>
      </w:r>
    </w:p>
    <w:p w14:paraId="1333DB36" w14:textId="77777777" w:rsidR="0008379C" w:rsidRPr="00A4072A" w:rsidRDefault="0008379C" w:rsidP="00A4072A">
      <w:pPr>
        <w:spacing w:after="0" w:line="240" w:lineRule="auto"/>
        <w:jc w:val="center"/>
        <w:rPr>
          <w:rFonts w:ascii="Times New Roman" w:eastAsia="Times New Roman" w:hAnsi="Times New Roman" w:cs="Times New Roman"/>
          <w:b/>
          <w:sz w:val="24"/>
          <w:szCs w:val="24"/>
          <w:lang w:eastAsia="ru-RU"/>
        </w:rPr>
      </w:pPr>
    </w:p>
    <w:p w14:paraId="055F01D3" w14:textId="5EB636EB" w:rsidR="00D63EE7" w:rsidRPr="00A4072A" w:rsidRDefault="002C4989" w:rsidP="00A4072A">
      <w:pPr>
        <w:spacing w:after="0" w:line="240" w:lineRule="auto"/>
        <w:jc w:val="center"/>
        <w:rPr>
          <w:rFonts w:ascii="Times New Roman" w:hAnsi="Times New Roman" w:cs="Times New Roman"/>
          <w:sz w:val="24"/>
          <w:szCs w:val="24"/>
        </w:rPr>
      </w:pPr>
      <w:r w:rsidRPr="00A4072A">
        <w:rPr>
          <w:rFonts w:ascii="Times New Roman" w:eastAsia="Times New Roman" w:hAnsi="Times New Roman" w:cs="Times New Roman"/>
          <w:b/>
          <w:sz w:val="24"/>
          <w:szCs w:val="24"/>
          <w:lang w:eastAsia="ru-RU"/>
        </w:rPr>
        <w:t>Астана</w:t>
      </w:r>
      <w:r w:rsidR="00D63EE7" w:rsidRPr="00A4072A">
        <w:rPr>
          <w:rFonts w:ascii="Times New Roman" w:hAnsi="Times New Roman" w:cs="Times New Roman"/>
          <w:sz w:val="24"/>
          <w:szCs w:val="24"/>
        </w:rPr>
        <w:br w:type="page"/>
      </w:r>
    </w:p>
    <w:p w14:paraId="28D5BFD7" w14:textId="1DAD4F07" w:rsidR="0059786B" w:rsidRPr="00A4072A" w:rsidRDefault="00D63EE7" w:rsidP="00A4072A">
      <w:pPr>
        <w:spacing w:after="0" w:line="240" w:lineRule="auto"/>
        <w:jc w:val="center"/>
        <w:rPr>
          <w:rFonts w:ascii="Times New Roman" w:hAnsi="Times New Roman" w:cs="Times New Roman"/>
          <w:b/>
          <w:sz w:val="24"/>
          <w:szCs w:val="24"/>
        </w:rPr>
      </w:pPr>
      <w:r w:rsidRPr="00A4072A">
        <w:rPr>
          <w:rFonts w:ascii="Times New Roman" w:hAnsi="Times New Roman" w:cs="Times New Roman"/>
          <w:b/>
          <w:sz w:val="24"/>
          <w:szCs w:val="24"/>
        </w:rPr>
        <w:lastRenderedPageBreak/>
        <w:t>Предисловие</w:t>
      </w:r>
    </w:p>
    <w:p w14:paraId="1CBD793E" w14:textId="77777777" w:rsidR="004C41B0" w:rsidRPr="00A4072A" w:rsidRDefault="004C41B0" w:rsidP="00A4072A">
      <w:pPr>
        <w:spacing w:after="0" w:line="240" w:lineRule="auto"/>
        <w:jc w:val="center"/>
        <w:rPr>
          <w:rFonts w:ascii="Times New Roman" w:hAnsi="Times New Roman" w:cs="Times New Roman"/>
          <w:b/>
          <w:sz w:val="24"/>
          <w:szCs w:val="24"/>
        </w:rPr>
      </w:pPr>
    </w:p>
    <w:p w14:paraId="2B2D59D2" w14:textId="4C0E4D51" w:rsidR="009B2F12" w:rsidRPr="00A4072A" w:rsidRDefault="009B2F12" w:rsidP="00A4072A">
      <w:pPr>
        <w:spacing w:after="0" w:line="240" w:lineRule="auto"/>
        <w:ind w:firstLine="567"/>
        <w:jc w:val="both"/>
        <w:rPr>
          <w:rFonts w:ascii="Times New Roman" w:eastAsia="Times New Roman" w:hAnsi="Times New Roman" w:cs="Times New Roman"/>
          <w:sz w:val="24"/>
          <w:szCs w:val="24"/>
          <w:lang w:eastAsia="ru-RU"/>
        </w:rPr>
      </w:pPr>
      <w:r w:rsidRPr="00A4072A">
        <w:rPr>
          <w:rFonts w:ascii="Times New Roman" w:eastAsia="Times New Roman" w:hAnsi="Times New Roman" w:cs="Times New Roman"/>
          <w:b/>
          <w:sz w:val="24"/>
          <w:szCs w:val="24"/>
          <w:lang w:eastAsia="ru-RU"/>
        </w:rPr>
        <w:t>1 РАЗРАБОТАН</w:t>
      </w:r>
      <w:r w:rsidR="00746617" w:rsidRPr="00A4072A">
        <w:rPr>
          <w:rFonts w:ascii="Times New Roman" w:eastAsia="Times New Roman" w:hAnsi="Times New Roman" w:cs="Times New Roman"/>
          <w:b/>
          <w:sz w:val="24"/>
          <w:szCs w:val="24"/>
          <w:lang w:eastAsia="ru-RU"/>
        </w:rPr>
        <w:t xml:space="preserve"> И ВНЕСЕН</w:t>
      </w:r>
      <w:r w:rsidR="00CF68E2" w:rsidRPr="00A4072A">
        <w:rPr>
          <w:rFonts w:ascii="Times New Roman" w:eastAsia="Times New Roman" w:hAnsi="Times New Roman" w:cs="Times New Roman"/>
          <w:b/>
          <w:sz w:val="24"/>
          <w:szCs w:val="24"/>
          <w:lang w:eastAsia="ru-RU"/>
        </w:rPr>
        <w:t>  </w:t>
      </w:r>
      <w:r w:rsidR="00BD680B" w:rsidRPr="00A4072A">
        <w:rPr>
          <w:rFonts w:ascii="Times New Roman" w:eastAsia="Times New Roman" w:hAnsi="Times New Roman" w:cs="Times New Roman"/>
          <w:sz w:val="24"/>
          <w:szCs w:val="24"/>
          <w:lang w:eastAsia="ru-RU"/>
        </w:rPr>
        <w:t>ТОО</w:t>
      </w:r>
      <w:r w:rsidR="00CF68E2" w:rsidRPr="00A4072A">
        <w:rPr>
          <w:rFonts w:ascii="Times New Roman" w:eastAsia="Times New Roman" w:hAnsi="Times New Roman" w:cs="Times New Roman"/>
          <w:sz w:val="24"/>
          <w:szCs w:val="24"/>
          <w:lang w:eastAsia="ru-RU"/>
        </w:rPr>
        <w:t xml:space="preserve"> «</w:t>
      </w:r>
      <w:proofErr w:type="spellStart"/>
      <w:r w:rsidR="00BD680B" w:rsidRPr="00A4072A">
        <w:rPr>
          <w:rFonts w:ascii="Times New Roman" w:eastAsia="Times New Roman" w:hAnsi="Times New Roman" w:cs="Times New Roman"/>
          <w:sz w:val="24"/>
          <w:szCs w:val="24"/>
          <w:lang w:eastAsia="ru-RU"/>
        </w:rPr>
        <w:t>Стройинжиниринг</w:t>
      </w:r>
      <w:proofErr w:type="spellEnd"/>
      <w:r w:rsidR="00BD680B" w:rsidRPr="00A4072A">
        <w:rPr>
          <w:rFonts w:ascii="Times New Roman" w:eastAsia="Times New Roman" w:hAnsi="Times New Roman" w:cs="Times New Roman"/>
          <w:sz w:val="24"/>
          <w:szCs w:val="24"/>
          <w:lang w:eastAsia="ru-RU"/>
        </w:rPr>
        <w:t xml:space="preserve"> Астана</w:t>
      </w:r>
      <w:r w:rsidR="00CF68E2" w:rsidRPr="00A4072A">
        <w:rPr>
          <w:rFonts w:ascii="Times New Roman" w:eastAsia="Times New Roman" w:hAnsi="Times New Roman" w:cs="Times New Roman"/>
          <w:sz w:val="24"/>
          <w:szCs w:val="24"/>
          <w:lang w:eastAsia="ru-RU"/>
        </w:rPr>
        <w:t>»</w:t>
      </w:r>
    </w:p>
    <w:p w14:paraId="05DBA868" w14:textId="77777777" w:rsidR="009B2F12" w:rsidRPr="00A4072A" w:rsidRDefault="009B2F12" w:rsidP="00A4072A">
      <w:pPr>
        <w:spacing w:after="0" w:line="240" w:lineRule="auto"/>
        <w:ind w:firstLine="567"/>
        <w:rPr>
          <w:rFonts w:ascii="Times New Roman" w:eastAsia="Times New Roman" w:hAnsi="Times New Roman" w:cs="Times New Roman"/>
          <w:sz w:val="24"/>
          <w:szCs w:val="24"/>
          <w:lang w:eastAsia="ru-RU"/>
        </w:rPr>
      </w:pPr>
    </w:p>
    <w:p w14:paraId="124D9AB2" w14:textId="2B20D013" w:rsidR="009B2F12" w:rsidRPr="00A4072A" w:rsidRDefault="00746617" w:rsidP="00A4072A">
      <w:pPr>
        <w:spacing w:after="0" w:line="240" w:lineRule="auto"/>
        <w:ind w:firstLine="567"/>
        <w:jc w:val="both"/>
        <w:rPr>
          <w:rFonts w:ascii="Times New Roman" w:eastAsia="Times New Roman" w:hAnsi="Times New Roman" w:cs="Times New Roman"/>
          <w:bCs/>
          <w:sz w:val="24"/>
          <w:szCs w:val="24"/>
          <w:lang w:eastAsia="ru-RU"/>
        </w:rPr>
      </w:pPr>
      <w:r w:rsidRPr="00A4072A">
        <w:rPr>
          <w:rFonts w:ascii="Times New Roman" w:eastAsia="Times New Roman" w:hAnsi="Times New Roman" w:cs="Times New Roman"/>
          <w:b/>
          <w:sz w:val="24"/>
          <w:szCs w:val="24"/>
          <w:lang w:eastAsia="ru-RU"/>
        </w:rPr>
        <w:t>2</w:t>
      </w:r>
      <w:r w:rsidR="009B2F12" w:rsidRPr="00A4072A">
        <w:rPr>
          <w:rFonts w:ascii="Times New Roman" w:eastAsia="Times New Roman" w:hAnsi="Times New Roman" w:cs="Times New Roman"/>
          <w:b/>
          <w:sz w:val="24"/>
          <w:szCs w:val="24"/>
          <w:lang w:eastAsia="ru-RU"/>
        </w:rPr>
        <w:t xml:space="preserve"> УТВЕРЖДЕН И ВВЕДЕН В ДЕЙСТВИЕ </w:t>
      </w:r>
      <w:r w:rsidR="00E35067" w:rsidRPr="00A4072A">
        <w:rPr>
          <w:rFonts w:ascii="Times New Roman" w:eastAsia="Times New Roman" w:hAnsi="Times New Roman" w:cs="Times New Roman"/>
          <w:bCs/>
          <w:sz w:val="24"/>
          <w:szCs w:val="24"/>
          <w:lang w:eastAsia="ru-RU"/>
        </w:rPr>
        <w:t>Приказом Председателя Комитета технического регулированию и метрологии Министерства по инвестициям и развитию Республики Казахстан от ____ 20__ года №____</w:t>
      </w:r>
    </w:p>
    <w:p w14:paraId="463454E9" w14:textId="23B9544D" w:rsidR="009B2F12" w:rsidRPr="00A4072A" w:rsidRDefault="009B2F12" w:rsidP="00A4072A">
      <w:pPr>
        <w:spacing w:after="0" w:line="240" w:lineRule="auto"/>
        <w:ind w:firstLine="567"/>
        <w:rPr>
          <w:rFonts w:ascii="Times New Roman" w:eastAsia="Times New Roman" w:hAnsi="Times New Roman" w:cs="Times New Roman"/>
          <w:bCs/>
          <w:sz w:val="24"/>
          <w:szCs w:val="24"/>
          <w:lang w:eastAsia="ru-RU"/>
        </w:rPr>
      </w:pPr>
    </w:p>
    <w:p w14:paraId="7F392F25" w14:textId="05B9BAB6" w:rsidR="00705FFC" w:rsidRPr="00A4072A" w:rsidRDefault="00705FFC" w:rsidP="00A4072A">
      <w:pPr>
        <w:spacing w:after="0" w:line="240" w:lineRule="auto"/>
        <w:ind w:firstLine="567"/>
        <w:jc w:val="both"/>
        <w:rPr>
          <w:rFonts w:ascii="Times New Roman" w:eastAsia="Times New Roman" w:hAnsi="Times New Roman" w:cs="Times New Roman"/>
          <w:bCs/>
          <w:sz w:val="24"/>
          <w:szCs w:val="24"/>
          <w:lang w:eastAsia="ru-RU"/>
        </w:rPr>
      </w:pPr>
      <w:r w:rsidRPr="00A4072A">
        <w:rPr>
          <w:rFonts w:ascii="Times New Roman" w:eastAsia="Times New Roman" w:hAnsi="Times New Roman" w:cs="Times New Roman"/>
          <w:b/>
          <w:sz w:val="24"/>
          <w:szCs w:val="24"/>
          <w:lang w:eastAsia="ru-RU"/>
        </w:rPr>
        <w:t>3</w:t>
      </w:r>
      <w:r w:rsidRPr="00A4072A">
        <w:rPr>
          <w:rFonts w:ascii="Times New Roman" w:eastAsia="Times New Roman" w:hAnsi="Times New Roman" w:cs="Times New Roman"/>
          <w:bCs/>
          <w:sz w:val="24"/>
          <w:szCs w:val="24"/>
          <w:lang w:eastAsia="ru-RU"/>
        </w:rPr>
        <w:t xml:space="preserve"> Настоящий стандарт идентичен международному стандарту </w:t>
      </w:r>
      <w:r w:rsidR="00FF7DED" w:rsidRPr="00A4072A">
        <w:rPr>
          <w:rFonts w:ascii="Times New Roman" w:eastAsia="Times New Roman" w:hAnsi="Times New Roman" w:cs="Times New Roman"/>
          <w:bCs/>
          <w:sz w:val="24"/>
          <w:szCs w:val="24"/>
          <w:lang w:val="en-US" w:eastAsia="ru-RU"/>
        </w:rPr>
        <w:t>IEC</w:t>
      </w:r>
      <w:r w:rsidR="00FF7DED" w:rsidRPr="00A4072A">
        <w:rPr>
          <w:rFonts w:ascii="Times New Roman" w:eastAsia="Times New Roman" w:hAnsi="Times New Roman" w:cs="Times New Roman"/>
          <w:bCs/>
          <w:sz w:val="24"/>
          <w:szCs w:val="24"/>
          <w:lang w:eastAsia="ru-RU"/>
        </w:rPr>
        <w:t>/</w:t>
      </w:r>
      <w:r w:rsidR="00FF7DED" w:rsidRPr="00A4072A">
        <w:rPr>
          <w:rFonts w:ascii="Times New Roman" w:eastAsia="Times New Roman" w:hAnsi="Times New Roman" w:cs="Times New Roman"/>
          <w:bCs/>
          <w:sz w:val="24"/>
          <w:szCs w:val="24"/>
          <w:lang w:val="en-US" w:eastAsia="ru-RU"/>
        </w:rPr>
        <w:t>TR</w:t>
      </w:r>
      <w:r w:rsidR="00FF7DED" w:rsidRPr="00A4072A">
        <w:rPr>
          <w:rFonts w:ascii="Times New Roman" w:eastAsia="Times New Roman" w:hAnsi="Times New Roman" w:cs="Times New Roman"/>
          <w:bCs/>
          <w:sz w:val="24"/>
          <w:szCs w:val="24"/>
          <w:lang w:eastAsia="ru-RU"/>
        </w:rPr>
        <w:t xml:space="preserve"> 62051 1999 «</w:t>
      </w:r>
      <w:r w:rsidR="00FF7DED" w:rsidRPr="00A4072A">
        <w:rPr>
          <w:rFonts w:ascii="Times New Roman" w:eastAsia="Times New Roman" w:hAnsi="Times New Roman" w:cs="Times New Roman"/>
          <w:bCs/>
          <w:sz w:val="24"/>
          <w:szCs w:val="24"/>
          <w:lang w:val="en-US" w:eastAsia="ru-RU"/>
        </w:rPr>
        <w:t>Electricity</w:t>
      </w:r>
      <w:r w:rsidR="00FF7DED" w:rsidRPr="00A4072A">
        <w:rPr>
          <w:rFonts w:ascii="Times New Roman" w:eastAsia="Times New Roman" w:hAnsi="Times New Roman" w:cs="Times New Roman"/>
          <w:bCs/>
          <w:sz w:val="24"/>
          <w:szCs w:val="24"/>
          <w:lang w:eastAsia="ru-RU"/>
        </w:rPr>
        <w:t xml:space="preserve"> </w:t>
      </w:r>
      <w:r w:rsidR="00FF7DED" w:rsidRPr="00A4072A">
        <w:rPr>
          <w:rFonts w:ascii="Times New Roman" w:eastAsia="Times New Roman" w:hAnsi="Times New Roman" w:cs="Times New Roman"/>
          <w:bCs/>
          <w:sz w:val="24"/>
          <w:szCs w:val="24"/>
          <w:lang w:val="en-US" w:eastAsia="ru-RU"/>
        </w:rPr>
        <w:t>metering</w:t>
      </w:r>
      <w:r w:rsidR="00FF7DED" w:rsidRPr="00A4072A">
        <w:rPr>
          <w:rFonts w:ascii="Times New Roman" w:eastAsia="Times New Roman" w:hAnsi="Times New Roman" w:cs="Times New Roman"/>
          <w:bCs/>
          <w:sz w:val="24"/>
          <w:szCs w:val="24"/>
          <w:lang w:eastAsia="ru-RU"/>
        </w:rPr>
        <w:t xml:space="preserve"> </w:t>
      </w:r>
      <w:r w:rsidR="00E133D6" w:rsidRPr="00A4072A">
        <w:rPr>
          <w:rFonts w:ascii="Times New Roman" w:eastAsia="Times New Roman" w:hAnsi="Times New Roman" w:cs="Times New Roman"/>
          <w:bCs/>
          <w:sz w:val="24"/>
          <w:szCs w:val="24"/>
          <w:lang w:eastAsia="ru-RU"/>
        </w:rPr>
        <w:t>-</w:t>
      </w:r>
      <w:r w:rsidR="00FF7DED" w:rsidRPr="00A4072A">
        <w:rPr>
          <w:rFonts w:ascii="Times New Roman" w:eastAsia="Times New Roman" w:hAnsi="Times New Roman" w:cs="Times New Roman"/>
          <w:bCs/>
          <w:sz w:val="24"/>
          <w:szCs w:val="24"/>
          <w:lang w:eastAsia="ru-RU"/>
        </w:rPr>
        <w:t xml:space="preserve"> </w:t>
      </w:r>
      <w:r w:rsidR="00FF7DED" w:rsidRPr="00A4072A">
        <w:rPr>
          <w:rFonts w:ascii="Times New Roman" w:eastAsia="Times New Roman" w:hAnsi="Times New Roman" w:cs="Times New Roman"/>
          <w:bCs/>
          <w:sz w:val="24"/>
          <w:szCs w:val="24"/>
          <w:lang w:val="en-US" w:eastAsia="ru-RU"/>
        </w:rPr>
        <w:t>Glossary</w:t>
      </w:r>
      <w:r w:rsidR="00FF7DED" w:rsidRPr="00A4072A">
        <w:rPr>
          <w:rFonts w:ascii="Times New Roman" w:eastAsia="Times New Roman" w:hAnsi="Times New Roman" w:cs="Times New Roman"/>
          <w:bCs/>
          <w:sz w:val="24"/>
          <w:szCs w:val="24"/>
          <w:lang w:eastAsia="ru-RU"/>
        </w:rPr>
        <w:t xml:space="preserve"> </w:t>
      </w:r>
      <w:r w:rsidR="00FF7DED" w:rsidRPr="00A4072A">
        <w:rPr>
          <w:rFonts w:ascii="Times New Roman" w:eastAsia="Times New Roman" w:hAnsi="Times New Roman" w:cs="Times New Roman"/>
          <w:bCs/>
          <w:sz w:val="24"/>
          <w:szCs w:val="24"/>
          <w:lang w:val="en-US" w:eastAsia="ru-RU"/>
        </w:rPr>
        <w:t>of</w:t>
      </w:r>
      <w:r w:rsidR="00FF7DED" w:rsidRPr="00A4072A">
        <w:rPr>
          <w:rFonts w:ascii="Times New Roman" w:eastAsia="Times New Roman" w:hAnsi="Times New Roman" w:cs="Times New Roman"/>
          <w:bCs/>
          <w:sz w:val="24"/>
          <w:szCs w:val="24"/>
          <w:lang w:eastAsia="ru-RU"/>
        </w:rPr>
        <w:t xml:space="preserve"> </w:t>
      </w:r>
      <w:r w:rsidR="00FF7DED" w:rsidRPr="00A4072A">
        <w:rPr>
          <w:rFonts w:ascii="Times New Roman" w:eastAsia="Times New Roman" w:hAnsi="Times New Roman" w:cs="Times New Roman"/>
          <w:bCs/>
          <w:sz w:val="24"/>
          <w:szCs w:val="24"/>
          <w:lang w:val="en-US" w:eastAsia="ru-RU"/>
        </w:rPr>
        <w:t>terms</w:t>
      </w:r>
      <w:r w:rsidR="00FF7DED" w:rsidRPr="00A4072A">
        <w:rPr>
          <w:rFonts w:ascii="Times New Roman" w:eastAsia="Times New Roman" w:hAnsi="Times New Roman" w:cs="Times New Roman"/>
          <w:bCs/>
          <w:sz w:val="24"/>
          <w:szCs w:val="24"/>
          <w:lang w:eastAsia="ru-RU"/>
        </w:rPr>
        <w:t xml:space="preserve"> </w:t>
      </w:r>
      <w:r w:rsidRPr="00A4072A">
        <w:rPr>
          <w:rFonts w:ascii="Times New Roman" w:eastAsia="Times New Roman" w:hAnsi="Times New Roman" w:cs="Times New Roman"/>
          <w:bCs/>
          <w:sz w:val="24"/>
          <w:szCs w:val="24"/>
          <w:lang w:eastAsia="ru-RU"/>
        </w:rPr>
        <w:t>(</w:t>
      </w:r>
      <w:r w:rsidR="00BD48BC" w:rsidRPr="00A4072A">
        <w:rPr>
          <w:rFonts w:ascii="Times New Roman" w:eastAsia="Times New Roman" w:hAnsi="Times New Roman" w:cs="Times New Roman"/>
          <w:bCs/>
          <w:sz w:val="24"/>
          <w:szCs w:val="24"/>
          <w:lang w:eastAsia="ru-RU"/>
        </w:rPr>
        <w:t>Учет электроэнергии. Словарь терминов</w:t>
      </w:r>
      <w:r w:rsidRPr="00A4072A">
        <w:rPr>
          <w:rFonts w:ascii="Times New Roman" w:eastAsia="Times New Roman" w:hAnsi="Times New Roman" w:cs="Times New Roman"/>
          <w:bCs/>
          <w:sz w:val="24"/>
          <w:szCs w:val="24"/>
          <w:lang w:eastAsia="ru-RU"/>
        </w:rPr>
        <w:t>).</w:t>
      </w:r>
    </w:p>
    <w:p w14:paraId="4FD28A30" w14:textId="77777777" w:rsidR="00705FFC" w:rsidRPr="00A4072A" w:rsidRDefault="00705FFC" w:rsidP="00A4072A">
      <w:pPr>
        <w:spacing w:after="0" w:line="240" w:lineRule="auto"/>
        <w:ind w:firstLine="567"/>
        <w:jc w:val="both"/>
        <w:rPr>
          <w:rFonts w:ascii="Times New Roman" w:eastAsia="Times New Roman" w:hAnsi="Times New Roman" w:cs="Times New Roman"/>
          <w:bCs/>
          <w:sz w:val="24"/>
          <w:szCs w:val="24"/>
          <w:lang w:eastAsia="ru-RU"/>
        </w:rPr>
      </w:pPr>
      <w:r w:rsidRPr="00A4072A">
        <w:rPr>
          <w:rFonts w:ascii="Times New Roman" w:eastAsia="Times New Roman" w:hAnsi="Times New Roman" w:cs="Times New Roman"/>
          <w:bCs/>
          <w:sz w:val="24"/>
          <w:szCs w:val="24"/>
          <w:lang w:eastAsia="ru-RU"/>
        </w:rPr>
        <w:t>Официальной версией является текст на государственном и русском языке.</w:t>
      </w:r>
    </w:p>
    <w:p w14:paraId="7E5CC103" w14:textId="5A10AA6D" w:rsidR="00705FFC" w:rsidRPr="00A4072A" w:rsidRDefault="00705FFC" w:rsidP="00A4072A">
      <w:pPr>
        <w:spacing w:after="0" w:line="240" w:lineRule="auto"/>
        <w:ind w:firstLine="567"/>
        <w:jc w:val="both"/>
        <w:rPr>
          <w:rFonts w:ascii="Times New Roman" w:eastAsia="Times New Roman" w:hAnsi="Times New Roman" w:cs="Times New Roman"/>
          <w:bCs/>
          <w:sz w:val="24"/>
          <w:szCs w:val="24"/>
          <w:lang w:eastAsia="ru-RU"/>
        </w:rPr>
      </w:pPr>
      <w:r w:rsidRPr="00A4072A">
        <w:rPr>
          <w:rFonts w:ascii="Times New Roman" w:eastAsia="Times New Roman" w:hAnsi="Times New Roman" w:cs="Times New Roman"/>
          <w:bCs/>
          <w:sz w:val="24"/>
          <w:szCs w:val="24"/>
          <w:lang w:eastAsia="ru-RU"/>
        </w:rPr>
        <w:t>В разделе «Нормативные ссылки» и тексте стандарта ссылочные международные стандарты актуализированы.</w:t>
      </w:r>
    </w:p>
    <w:p w14:paraId="1D4F2B27" w14:textId="2AEC738B" w:rsidR="00705FFC" w:rsidRPr="00A4072A" w:rsidRDefault="00705FFC" w:rsidP="00A4072A">
      <w:pPr>
        <w:spacing w:after="0" w:line="240" w:lineRule="auto"/>
        <w:ind w:firstLine="567"/>
        <w:jc w:val="both"/>
        <w:rPr>
          <w:rFonts w:ascii="Times New Roman" w:eastAsia="Times New Roman" w:hAnsi="Times New Roman" w:cs="Times New Roman"/>
          <w:bCs/>
          <w:sz w:val="24"/>
          <w:szCs w:val="24"/>
          <w:lang w:eastAsia="ru-RU"/>
        </w:rPr>
      </w:pPr>
      <w:r w:rsidRPr="00A4072A">
        <w:rPr>
          <w:rFonts w:ascii="Times New Roman" w:eastAsia="Times New Roman" w:hAnsi="Times New Roman" w:cs="Times New Roman"/>
          <w:bCs/>
          <w:sz w:val="24"/>
          <w:szCs w:val="24"/>
          <w:lang w:eastAsia="ru-RU"/>
        </w:rPr>
        <w:t>Сведения о соответствии стандартов ссылочным международным стандартам, приведены в дополнительном приложении</w:t>
      </w:r>
      <w:r w:rsidR="00D51DFC" w:rsidRPr="00A4072A">
        <w:rPr>
          <w:rFonts w:ascii="Times New Roman" w:eastAsia="Times New Roman" w:hAnsi="Times New Roman" w:cs="Times New Roman"/>
          <w:bCs/>
          <w:sz w:val="24"/>
          <w:szCs w:val="24"/>
          <w:lang w:eastAsia="ru-RU"/>
        </w:rPr>
        <w:t xml:space="preserve"> </w:t>
      </w:r>
      <w:r w:rsidR="00D51DFC" w:rsidRPr="00A4072A">
        <w:rPr>
          <w:rFonts w:ascii="Times New Roman" w:eastAsia="Times New Roman" w:hAnsi="Times New Roman" w:cs="Times New Roman"/>
          <w:bCs/>
          <w:sz w:val="24"/>
          <w:szCs w:val="24"/>
          <w:lang w:val="kk-KZ" w:eastAsia="ru-RU"/>
        </w:rPr>
        <w:t>В</w:t>
      </w:r>
      <w:r w:rsidRPr="00A4072A">
        <w:rPr>
          <w:rFonts w:ascii="Times New Roman" w:eastAsia="Times New Roman" w:hAnsi="Times New Roman" w:cs="Times New Roman"/>
          <w:bCs/>
          <w:sz w:val="24"/>
          <w:szCs w:val="24"/>
          <w:lang w:eastAsia="ru-RU"/>
        </w:rPr>
        <w:t>.A.</w:t>
      </w:r>
    </w:p>
    <w:p w14:paraId="6FFE5FEB" w14:textId="02690195" w:rsidR="00E35067" w:rsidRPr="00A4072A" w:rsidRDefault="00705FFC" w:rsidP="00A4072A">
      <w:pPr>
        <w:spacing w:after="0" w:line="240" w:lineRule="auto"/>
        <w:ind w:firstLine="567"/>
        <w:jc w:val="both"/>
        <w:rPr>
          <w:rFonts w:ascii="Times New Roman" w:eastAsia="Times New Roman" w:hAnsi="Times New Roman" w:cs="Times New Roman"/>
          <w:bCs/>
          <w:sz w:val="24"/>
          <w:szCs w:val="24"/>
          <w:lang w:eastAsia="ru-RU"/>
        </w:rPr>
      </w:pPr>
      <w:r w:rsidRPr="00A4072A">
        <w:rPr>
          <w:rFonts w:ascii="Times New Roman" w:eastAsia="Times New Roman" w:hAnsi="Times New Roman" w:cs="Times New Roman"/>
          <w:bCs/>
          <w:sz w:val="24"/>
          <w:szCs w:val="24"/>
          <w:lang w:eastAsia="ru-RU"/>
        </w:rPr>
        <w:t xml:space="preserve">Международный стандарт </w:t>
      </w:r>
      <w:r w:rsidR="00224930" w:rsidRPr="00A4072A">
        <w:rPr>
          <w:rFonts w:ascii="Times New Roman" w:eastAsia="Times New Roman" w:hAnsi="Times New Roman" w:cs="Times New Roman"/>
          <w:bCs/>
          <w:sz w:val="24"/>
          <w:szCs w:val="24"/>
          <w:lang w:val="en-US" w:eastAsia="ru-RU"/>
        </w:rPr>
        <w:t>IEC</w:t>
      </w:r>
      <w:r w:rsidR="00224930" w:rsidRPr="00A4072A">
        <w:rPr>
          <w:rFonts w:ascii="Times New Roman" w:eastAsia="Times New Roman" w:hAnsi="Times New Roman" w:cs="Times New Roman"/>
          <w:bCs/>
          <w:sz w:val="24"/>
          <w:szCs w:val="24"/>
          <w:lang w:eastAsia="ru-RU"/>
        </w:rPr>
        <w:t xml:space="preserve"> </w:t>
      </w:r>
      <w:r w:rsidR="00224930" w:rsidRPr="00A4072A">
        <w:rPr>
          <w:rFonts w:ascii="Times New Roman" w:eastAsia="Times New Roman" w:hAnsi="Times New Roman" w:cs="Times New Roman"/>
          <w:bCs/>
          <w:sz w:val="24"/>
          <w:szCs w:val="24"/>
          <w:lang w:val="en-US" w:eastAsia="ru-RU"/>
        </w:rPr>
        <w:t>TR</w:t>
      </w:r>
      <w:r w:rsidR="00224930" w:rsidRPr="00A4072A">
        <w:rPr>
          <w:rFonts w:ascii="Times New Roman" w:eastAsia="Times New Roman" w:hAnsi="Times New Roman" w:cs="Times New Roman"/>
          <w:bCs/>
          <w:sz w:val="24"/>
          <w:szCs w:val="24"/>
          <w:lang w:eastAsia="ru-RU"/>
        </w:rPr>
        <w:t xml:space="preserve"> 62051:1999 </w:t>
      </w:r>
      <w:r w:rsidRPr="00A4072A">
        <w:rPr>
          <w:rFonts w:ascii="Times New Roman" w:eastAsia="Times New Roman" w:hAnsi="Times New Roman" w:cs="Times New Roman"/>
          <w:bCs/>
          <w:sz w:val="24"/>
          <w:szCs w:val="24"/>
          <w:lang w:eastAsia="ru-RU"/>
        </w:rPr>
        <w:t xml:space="preserve">подготовлен техническим комитетом IEC </w:t>
      </w:r>
      <w:r w:rsidR="00DB3049" w:rsidRPr="00A4072A">
        <w:rPr>
          <w:rFonts w:ascii="Times New Roman" w:eastAsia="Times New Roman" w:hAnsi="Times New Roman" w:cs="Times New Roman"/>
          <w:bCs/>
          <w:sz w:val="24"/>
          <w:szCs w:val="24"/>
          <w:lang w:eastAsia="ru-RU"/>
        </w:rPr>
        <w:t>13</w:t>
      </w:r>
      <w:r w:rsidRPr="00A4072A">
        <w:rPr>
          <w:rFonts w:ascii="Times New Roman" w:eastAsia="Times New Roman" w:hAnsi="Times New Roman" w:cs="Times New Roman"/>
          <w:bCs/>
          <w:sz w:val="24"/>
          <w:szCs w:val="24"/>
          <w:lang w:eastAsia="ru-RU"/>
        </w:rPr>
        <w:t>: «</w:t>
      </w:r>
      <w:r w:rsidR="00620B51" w:rsidRPr="00A4072A">
        <w:rPr>
          <w:rFonts w:ascii="Times New Roman" w:eastAsia="Times New Roman" w:hAnsi="Times New Roman" w:cs="Times New Roman"/>
          <w:bCs/>
          <w:sz w:val="24"/>
          <w:szCs w:val="24"/>
          <w:lang w:eastAsia="ru-RU"/>
        </w:rPr>
        <w:t>Оборудование для измерения электрической энергии и управления нагрузкой</w:t>
      </w:r>
      <w:r w:rsidRPr="00A4072A">
        <w:rPr>
          <w:rFonts w:ascii="Times New Roman" w:eastAsia="Times New Roman" w:hAnsi="Times New Roman" w:cs="Times New Roman"/>
          <w:bCs/>
          <w:sz w:val="24"/>
          <w:szCs w:val="24"/>
          <w:lang w:eastAsia="ru-RU"/>
        </w:rPr>
        <w:t>»</w:t>
      </w:r>
      <w:r w:rsidR="00E35067" w:rsidRPr="00A4072A">
        <w:rPr>
          <w:rFonts w:ascii="Times New Roman" w:eastAsia="Times New Roman" w:hAnsi="Times New Roman" w:cs="Times New Roman"/>
          <w:bCs/>
          <w:sz w:val="24"/>
          <w:szCs w:val="24"/>
          <w:lang w:eastAsia="ru-RU"/>
        </w:rPr>
        <w:t>.</w:t>
      </w:r>
    </w:p>
    <w:p w14:paraId="126A8473" w14:textId="3BA47981" w:rsidR="00705FFC" w:rsidRPr="00A4072A" w:rsidRDefault="00705FFC" w:rsidP="00A4072A">
      <w:pPr>
        <w:spacing w:after="0" w:line="240" w:lineRule="auto"/>
        <w:ind w:firstLine="567"/>
        <w:jc w:val="both"/>
        <w:rPr>
          <w:rFonts w:ascii="Times New Roman" w:eastAsia="Times New Roman" w:hAnsi="Times New Roman" w:cs="Times New Roman"/>
          <w:bCs/>
          <w:sz w:val="24"/>
          <w:szCs w:val="24"/>
          <w:lang w:eastAsia="ru-RU"/>
        </w:rPr>
      </w:pPr>
      <w:r w:rsidRPr="00A4072A">
        <w:rPr>
          <w:rFonts w:ascii="Times New Roman" w:eastAsia="Times New Roman" w:hAnsi="Times New Roman" w:cs="Times New Roman"/>
          <w:bCs/>
          <w:sz w:val="24"/>
          <w:szCs w:val="24"/>
          <w:lang w:eastAsia="ru-RU"/>
        </w:rPr>
        <w:t>Перевод с английского языка (</w:t>
      </w:r>
      <w:proofErr w:type="spellStart"/>
      <w:r w:rsidRPr="00A4072A">
        <w:rPr>
          <w:rFonts w:ascii="Times New Roman" w:eastAsia="Times New Roman" w:hAnsi="Times New Roman" w:cs="Times New Roman"/>
          <w:bCs/>
          <w:sz w:val="24"/>
          <w:szCs w:val="24"/>
          <w:lang w:eastAsia="ru-RU"/>
        </w:rPr>
        <w:t>en</w:t>
      </w:r>
      <w:proofErr w:type="spellEnd"/>
      <w:r w:rsidRPr="00A4072A">
        <w:rPr>
          <w:rFonts w:ascii="Times New Roman" w:eastAsia="Times New Roman" w:hAnsi="Times New Roman" w:cs="Times New Roman"/>
          <w:bCs/>
          <w:sz w:val="24"/>
          <w:szCs w:val="24"/>
          <w:lang w:eastAsia="ru-RU"/>
        </w:rPr>
        <w:t>).</w:t>
      </w:r>
    </w:p>
    <w:p w14:paraId="08B4B337" w14:textId="38C30F2F" w:rsidR="00705FFC" w:rsidRPr="00A4072A" w:rsidRDefault="00705FFC" w:rsidP="00A4072A">
      <w:pPr>
        <w:spacing w:after="0" w:line="240" w:lineRule="auto"/>
        <w:ind w:firstLine="567"/>
        <w:jc w:val="both"/>
        <w:rPr>
          <w:rFonts w:ascii="Times New Roman" w:eastAsia="Times New Roman" w:hAnsi="Times New Roman" w:cs="Times New Roman"/>
          <w:bCs/>
          <w:sz w:val="24"/>
          <w:szCs w:val="24"/>
          <w:lang w:eastAsia="ru-RU"/>
        </w:rPr>
      </w:pPr>
      <w:r w:rsidRPr="00A4072A">
        <w:rPr>
          <w:rFonts w:ascii="Times New Roman" w:eastAsia="Times New Roman" w:hAnsi="Times New Roman" w:cs="Times New Roman"/>
          <w:bCs/>
          <w:sz w:val="24"/>
          <w:szCs w:val="24"/>
          <w:lang w:eastAsia="ru-RU"/>
        </w:rPr>
        <w:t>Официальный экземпляр международного стандарта, на основе которого подготовлен настоящий стандарт, и на которые даны ссылки, имеются в Едином государственном фонде нормативных технических документов.</w:t>
      </w:r>
    </w:p>
    <w:p w14:paraId="17E3C559" w14:textId="2E2A5212" w:rsidR="00705FFC" w:rsidRPr="00A4072A" w:rsidRDefault="00705FFC" w:rsidP="00A4072A">
      <w:pPr>
        <w:spacing w:after="0" w:line="240" w:lineRule="auto"/>
        <w:ind w:firstLine="567"/>
        <w:jc w:val="both"/>
        <w:rPr>
          <w:rFonts w:ascii="Times New Roman" w:eastAsia="Times New Roman" w:hAnsi="Times New Roman" w:cs="Times New Roman"/>
          <w:bCs/>
          <w:sz w:val="24"/>
          <w:szCs w:val="24"/>
          <w:lang w:eastAsia="ru-RU"/>
        </w:rPr>
      </w:pPr>
      <w:r w:rsidRPr="00A4072A">
        <w:rPr>
          <w:rFonts w:ascii="Times New Roman" w:eastAsia="Times New Roman" w:hAnsi="Times New Roman" w:cs="Times New Roman"/>
          <w:bCs/>
          <w:sz w:val="24"/>
          <w:szCs w:val="24"/>
          <w:lang w:eastAsia="ru-RU"/>
        </w:rPr>
        <w:t>Степень соответствия - идентичная (IDT).</w:t>
      </w:r>
    </w:p>
    <w:p w14:paraId="289B47C5" w14:textId="77777777" w:rsidR="00705FFC" w:rsidRPr="00A4072A" w:rsidRDefault="00705FFC" w:rsidP="00A4072A">
      <w:pPr>
        <w:spacing w:after="0" w:line="240" w:lineRule="auto"/>
        <w:ind w:firstLine="567"/>
        <w:jc w:val="both"/>
        <w:rPr>
          <w:rFonts w:ascii="Times New Roman" w:eastAsia="Times New Roman" w:hAnsi="Times New Roman" w:cs="Times New Roman"/>
          <w:bCs/>
          <w:sz w:val="24"/>
          <w:szCs w:val="24"/>
          <w:lang w:eastAsia="ru-RU"/>
        </w:rPr>
      </w:pPr>
    </w:p>
    <w:p w14:paraId="2484A35F" w14:textId="5E4B19E0" w:rsidR="00746617" w:rsidRPr="00A4072A" w:rsidRDefault="00705FFC" w:rsidP="00A4072A">
      <w:pPr>
        <w:autoSpaceDE w:val="0"/>
        <w:autoSpaceDN w:val="0"/>
        <w:adjustRightInd w:val="0"/>
        <w:spacing w:after="0" w:line="240" w:lineRule="auto"/>
        <w:ind w:firstLine="567"/>
        <w:jc w:val="both"/>
        <w:rPr>
          <w:rFonts w:ascii="Times New Roman" w:hAnsi="Times New Roman" w:cs="Times New Roman"/>
          <w:sz w:val="24"/>
          <w:szCs w:val="24"/>
        </w:rPr>
      </w:pPr>
      <w:r w:rsidRPr="00A4072A">
        <w:rPr>
          <w:rFonts w:ascii="Times New Roman" w:eastAsia="Times New Roman" w:hAnsi="Times New Roman" w:cs="Times New Roman"/>
          <w:b/>
          <w:sz w:val="24"/>
          <w:szCs w:val="24"/>
          <w:lang w:eastAsia="ru-RU"/>
        </w:rPr>
        <w:t>4</w:t>
      </w:r>
      <w:r w:rsidR="00746617" w:rsidRPr="00A4072A">
        <w:rPr>
          <w:rFonts w:ascii="Times New Roman" w:eastAsia="Times New Roman" w:hAnsi="Times New Roman" w:cs="Times New Roman"/>
          <w:bCs/>
          <w:sz w:val="24"/>
          <w:szCs w:val="24"/>
          <w:lang w:eastAsia="ru-RU"/>
        </w:rPr>
        <w:t xml:space="preserve"> </w:t>
      </w:r>
      <w:r w:rsidR="00D00E98" w:rsidRPr="00A4072A">
        <w:rPr>
          <w:rFonts w:ascii="Times New Roman" w:hAnsi="Times New Roman" w:cs="Times New Roman"/>
          <w:sz w:val="24"/>
          <w:szCs w:val="24"/>
          <w:lang w:val="kk-KZ"/>
        </w:rPr>
        <w:t xml:space="preserve">В настоящем стандарте учтены положения </w:t>
      </w:r>
      <w:r w:rsidRPr="00A4072A">
        <w:rPr>
          <w:rFonts w:ascii="Times New Roman" w:hAnsi="Times New Roman" w:cs="Times New Roman"/>
          <w:sz w:val="24"/>
          <w:szCs w:val="24"/>
        </w:rPr>
        <w:t>Законов Республики Казахстан</w:t>
      </w:r>
      <w:r w:rsidR="00D00E98" w:rsidRPr="00A4072A">
        <w:rPr>
          <w:rFonts w:ascii="Times New Roman" w:hAnsi="Times New Roman" w:cs="Times New Roman"/>
          <w:sz w:val="24"/>
          <w:szCs w:val="24"/>
        </w:rPr>
        <w:t xml:space="preserve">  </w:t>
      </w:r>
      <w:r w:rsidRPr="00A4072A">
        <w:rPr>
          <w:rFonts w:ascii="Times New Roman" w:hAnsi="Times New Roman" w:cs="Times New Roman"/>
          <w:sz w:val="24"/>
          <w:szCs w:val="24"/>
        </w:rPr>
        <w:t>«О техническом регулировании» от 9 ноября.2004 г № 603-II, «Об информатизации» от 24 ноября 2015 года № 418-V ЗРК.</w:t>
      </w:r>
    </w:p>
    <w:p w14:paraId="1581FB86" w14:textId="77777777" w:rsidR="00705FFC" w:rsidRPr="00A4072A" w:rsidRDefault="00705FFC" w:rsidP="00A4072A">
      <w:pPr>
        <w:spacing w:after="0" w:line="240" w:lineRule="auto"/>
        <w:ind w:firstLine="567"/>
        <w:rPr>
          <w:rFonts w:ascii="Times New Roman" w:eastAsia="Times New Roman" w:hAnsi="Times New Roman" w:cs="Times New Roman"/>
          <w:bCs/>
          <w:sz w:val="24"/>
          <w:szCs w:val="24"/>
          <w:lang w:eastAsia="ru-RU"/>
        </w:rPr>
      </w:pPr>
    </w:p>
    <w:p w14:paraId="60AA5BF7" w14:textId="539C27B0" w:rsidR="009B2F12" w:rsidRPr="00A4072A" w:rsidRDefault="009B2F12" w:rsidP="00A4072A">
      <w:pPr>
        <w:spacing w:after="0" w:line="240" w:lineRule="auto"/>
        <w:ind w:firstLine="567"/>
        <w:jc w:val="both"/>
        <w:rPr>
          <w:rFonts w:ascii="Times New Roman" w:eastAsia="Times New Roman" w:hAnsi="Times New Roman" w:cs="Times New Roman"/>
          <w:b/>
          <w:sz w:val="24"/>
          <w:szCs w:val="24"/>
          <w:lang w:eastAsia="ru-RU"/>
        </w:rPr>
      </w:pPr>
      <w:r w:rsidRPr="00A4072A">
        <w:rPr>
          <w:rFonts w:ascii="Times New Roman" w:eastAsia="Times New Roman" w:hAnsi="Times New Roman" w:cs="Times New Roman"/>
          <w:b/>
          <w:sz w:val="24"/>
          <w:szCs w:val="24"/>
          <w:lang w:eastAsia="ru-RU"/>
        </w:rPr>
        <w:t>4 ВВЕДЕН ВПЕРВЫЕ</w:t>
      </w:r>
    </w:p>
    <w:p w14:paraId="28AB7616" w14:textId="54DDFA17" w:rsidR="003154E9" w:rsidRPr="00A4072A" w:rsidRDefault="003154E9" w:rsidP="00A4072A">
      <w:pPr>
        <w:spacing w:after="0" w:line="240" w:lineRule="auto"/>
        <w:ind w:firstLine="567"/>
        <w:jc w:val="both"/>
        <w:rPr>
          <w:rFonts w:ascii="Times New Roman" w:eastAsia="Times New Roman" w:hAnsi="Times New Roman" w:cs="Times New Roman"/>
          <w:b/>
          <w:sz w:val="24"/>
          <w:szCs w:val="24"/>
          <w:lang w:eastAsia="ru-RU"/>
        </w:rPr>
      </w:pPr>
    </w:p>
    <w:p w14:paraId="62D024DC" w14:textId="4890B13D" w:rsidR="003154E9" w:rsidRPr="00A4072A" w:rsidRDefault="00D00E98" w:rsidP="00A4072A">
      <w:pPr>
        <w:spacing w:after="0" w:line="240" w:lineRule="auto"/>
        <w:ind w:firstLine="567"/>
        <w:jc w:val="both"/>
        <w:rPr>
          <w:rFonts w:ascii="Times New Roman" w:eastAsia="Times New Roman" w:hAnsi="Times New Roman" w:cs="Times New Roman"/>
          <w:bCs/>
          <w:i/>
          <w:iCs/>
          <w:sz w:val="24"/>
          <w:szCs w:val="24"/>
          <w:lang w:eastAsia="ru-RU"/>
        </w:rPr>
      </w:pPr>
      <w:bookmarkStart w:id="1" w:name="_Hlk217856561"/>
      <w:r w:rsidRPr="00A4072A">
        <w:rPr>
          <w:rFonts w:ascii="Times New Roman" w:hAnsi="Times New Roman" w:cs="Times New Roman"/>
          <w:i/>
          <w:iCs/>
          <w:sz w:val="24"/>
          <w:szCs w:val="24"/>
          <w:lang w:val="kk-KZ"/>
        </w:rPr>
        <w:t xml:space="preserve">Информация об изменениях к настоящему стандарту публикуется в ежегодно издаваемом каталоге документов по стандартизации, а текст изменений и поправок </w:t>
      </w:r>
      <w:r w:rsidR="00E133D6" w:rsidRPr="00A4072A">
        <w:rPr>
          <w:rFonts w:ascii="Times New Roman" w:hAnsi="Times New Roman" w:cs="Times New Roman"/>
          <w:i/>
          <w:iCs/>
          <w:sz w:val="24"/>
          <w:szCs w:val="24"/>
          <w:lang w:val="kk-KZ"/>
        </w:rPr>
        <w:t>-</w:t>
      </w:r>
      <w:r w:rsidRPr="00A4072A">
        <w:rPr>
          <w:rFonts w:ascii="Times New Roman" w:hAnsi="Times New Roman" w:cs="Times New Roman"/>
          <w:i/>
          <w:iCs/>
          <w:sz w:val="24"/>
          <w:szCs w:val="24"/>
          <w:lang w:val="kk-KZ"/>
        </w:rPr>
        <w:t xml:space="preserve"> в периодически издаваемых информационных указателях стандартов. В случае пересмотра (замены) или отмены настоящего стандарта соответствующее уведомление будет опубликовано в периодически издаваемых информационных указателях стандартов</w:t>
      </w:r>
      <w:bookmarkEnd w:id="1"/>
    </w:p>
    <w:p w14:paraId="0296ED19" w14:textId="77777777" w:rsidR="00D63EE7" w:rsidRPr="00A4072A" w:rsidRDefault="00D63EE7"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br w:type="page"/>
      </w:r>
    </w:p>
    <w:p w14:paraId="73128DCE" w14:textId="0EEF08A5" w:rsidR="00D63EE7" w:rsidRPr="00A4072A" w:rsidRDefault="00D63EE7" w:rsidP="00A4072A">
      <w:pPr>
        <w:spacing w:after="0" w:line="240" w:lineRule="auto"/>
        <w:jc w:val="center"/>
        <w:rPr>
          <w:rFonts w:ascii="Times New Roman" w:hAnsi="Times New Roman" w:cs="Times New Roman"/>
          <w:b/>
          <w:sz w:val="24"/>
          <w:szCs w:val="24"/>
        </w:rPr>
      </w:pPr>
      <w:r w:rsidRPr="00A4072A">
        <w:rPr>
          <w:rFonts w:ascii="Times New Roman" w:hAnsi="Times New Roman" w:cs="Times New Roman"/>
          <w:b/>
          <w:sz w:val="24"/>
          <w:szCs w:val="24"/>
        </w:rPr>
        <w:lastRenderedPageBreak/>
        <w:t>Содержание</w:t>
      </w:r>
    </w:p>
    <w:sdt>
      <w:sdtPr>
        <w:rPr>
          <w:rFonts w:ascii="Times New Roman" w:hAnsi="Times New Roman" w:cs="Times New Roman"/>
        </w:rPr>
        <w:id w:val="-649440263"/>
        <w:docPartObj>
          <w:docPartGallery w:val="Table of Contents"/>
          <w:docPartUnique/>
        </w:docPartObj>
      </w:sdtPr>
      <w:sdtEndPr>
        <w:rPr>
          <w:b/>
          <w:bCs/>
        </w:rPr>
      </w:sdtEndPr>
      <w:sdtContent>
        <w:p w14:paraId="100AB03E" w14:textId="00984E33" w:rsidR="00460B20" w:rsidRPr="00A4072A" w:rsidRDefault="00650819" w:rsidP="00A4072A">
          <w:pPr>
            <w:pStyle w:val="28"/>
            <w:tabs>
              <w:tab w:val="right" w:leader="dot" w:pos="9344"/>
            </w:tabs>
            <w:rPr>
              <w:rFonts w:eastAsiaTheme="minorEastAsia"/>
              <w:noProof/>
              <w:kern w:val="2"/>
              <w:sz w:val="24"/>
              <w:szCs w:val="24"/>
              <w:lang w:eastAsia="ru-RU"/>
              <w14:ligatures w14:val="standardContextual"/>
            </w:rPr>
          </w:pPr>
          <w:r w:rsidRPr="00A4072A">
            <w:rPr>
              <w:rFonts w:ascii="Times New Roman" w:eastAsiaTheme="majorEastAsia" w:hAnsi="Times New Roman" w:cs="Times New Roman"/>
              <w:sz w:val="32"/>
              <w:szCs w:val="32"/>
              <w:lang w:eastAsia="ru-RU"/>
            </w:rPr>
            <w:fldChar w:fldCharType="begin"/>
          </w:r>
          <w:r w:rsidRPr="00A4072A">
            <w:rPr>
              <w:rFonts w:ascii="Times New Roman" w:hAnsi="Times New Roman" w:cs="Times New Roman"/>
            </w:rPr>
            <w:instrText xml:space="preserve"> TOC \o "1-3" \h \z \u </w:instrText>
          </w:r>
          <w:r w:rsidRPr="00A4072A">
            <w:rPr>
              <w:rFonts w:ascii="Times New Roman" w:eastAsiaTheme="majorEastAsia" w:hAnsi="Times New Roman" w:cs="Times New Roman"/>
              <w:sz w:val="32"/>
              <w:szCs w:val="32"/>
              <w:lang w:eastAsia="ru-RU"/>
            </w:rPr>
            <w:fldChar w:fldCharType="separate"/>
          </w:r>
        </w:p>
        <w:p w14:paraId="0517E59C" w14:textId="1C61F967"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44" w:history="1">
            <w:r w:rsidRPr="00A4072A">
              <w:rPr>
                <w:rStyle w:val="a6"/>
                <w:bCs/>
                <w:noProof/>
                <w:color w:val="auto"/>
                <w14:scene3d>
                  <w14:camera w14:prst="orthographicFront"/>
                  <w14:lightRig w14:rig="threePt" w14:dir="t">
                    <w14:rot w14:lat="0" w14:lon="0" w14:rev="0"/>
                  </w14:lightRig>
                </w14:scene3d>
              </w:rPr>
              <w:t>1</w:t>
            </w:r>
            <w:r w:rsidRPr="00A4072A">
              <w:rPr>
                <w:rFonts w:asciiTheme="minorHAnsi" w:eastAsiaTheme="minorEastAsia" w:hAnsiTheme="minorHAnsi" w:cstheme="minorBidi"/>
                <w:noProof/>
                <w:kern w:val="2"/>
                <w:lang w:eastAsia="ru-RU"/>
                <w14:ligatures w14:val="standardContextual"/>
              </w:rPr>
              <w:t xml:space="preserve"> </w:t>
            </w:r>
            <w:r w:rsidRPr="00A4072A">
              <w:rPr>
                <w:rStyle w:val="a6"/>
                <w:noProof/>
                <w:color w:val="auto"/>
              </w:rPr>
              <w:t>Область применения</w:t>
            </w:r>
            <w:r w:rsidRPr="00A4072A">
              <w:rPr>
                <w:noProof/>
                <w:webHidden/>
              </w:rPr>
              <w:tab/>
            </w:r>
            <w:r w:rsidRPr="00A4072A">
              <w:rPr>
                <w:noProof/>
                <w:webHidden/>
              </w:rPr>
              <w:fldChar w:fldCharType="begin"/>
            </w:r>
            <w:r w:rsidRPr="00A4072A">
              <w:rPr>
                <w:noProof/>
                <w:webHidden/>
              </w:rPr>
              <w:instrText xml:space="preserve"> PAGEREF _Toc222362144 \h </w:instrText>
            </w:r>
            <w:r w:rsidRPr="00A4072A">
              <w:rPr>
                <w:noProof/>
                <w:webHidden/>
              </w:rPr>
            </w:r>
            <w:r w:rsidRPr="00A4072A">
              <w:rPr>
                <w:noProof/>
                <w:webHidden/>
              </w:rPr>
              <w:fldChar w:fldCharType="separate"/>
            </w:r>
            <w:r w:rsidR="00A4072A">
              <w:rPr>
                <w:noProof/>
                <w:webHidden/>
              </w:rPr>
              <w:t>1</w:t>
            </w:r>
            <w:r w:rsidRPr="00A4072A">
              <w:rPr>
                <w:noProof/>
                <w:webHidden/>
              </w:rPr>
              <w:fldChar w:fldCharType="end"/>
            </w:r>
          </w:hyperlink>
        </w:p>
        <w:p w14:paraId="00D05629" w14:textId="0606FFF0"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45" w:history="1">
            <w:r w:rsidRPr="00A4072A">
              <w:rPr>
                <w:rStyle w:val="a6"/>
                <w:bCs/>
                <w:noProof/>
                <w:color w:val="auto"/>
                <w14:scene3d>
                  <w14:camera w14:prst="orthographicFront"/>
                  <w14:lightRig w14:rig="threePt" w14:dir="t">
                    <w14:rot w14:lat="0" w14:lon="0" w14:rev="0"/>
                  </w14:lightRig>
                </w14:scene3d>
              </w:rPr>
              <w:t>2</w:t>
            </w:r>
            <w:r w:rsidRPr="00A4072A">
              <w:rPr>
                <w:rFonts w:asciiTheme="minorHAnsi" w:eastAsiaTheme="minorEastAsia" w:hAnsiTheme="minorHAnsi" w:cstheme="minorBidi"/>
                <w:noProof/>
                <w:kern w:val="2"/>
                <w:lang w:eastAsia="ru-RU"/>
                <w14:ligatures w14:val="standardContextual"/>
              </w:rPr>
              <w:t xml:space="preserve"> </w:t>
            </w:r>
            <w:r w:rsidRPr="00A4072A">
              <w:rPr>
                <w:rStyle w:val="a6"/>
                <w:noProof/>
                <w:color w:val="auto"/>
              </w:rPr>
              <w:t>Нормативные ссылки</w:t>
            </w:r>
            <w:r w:rsidRPr="00A4072A">
              <w:rPr>
                <w:noProof/>
                <w:webHidden/>
              </w:rPr>
              <w:tab/>
            </w:r>
            <w:r w:rsidRPr="00A4072A">
              <w:rPr>
                <w:noProof/>
                <w:webHidden/>
              </w:rPr>
              <w:fldChar w:fldCharType="begin"/>
            </w:r>
            <w:r w:rsidRPr="00A4072A">
              <w:rPr>
                <w:noProof/>
                <w:webHidden/>
              </w:rPr>
              <w:instrText xml:space="preserve"> PAGEREF _Toc222362145 \h </w:instrText>
            </w:r>
            <w:r w:rsidRPr="00A4072A">
              <w:rPr>
                <w:noProof/>
                <w:webHidden/>
              </w:rPr>
            </w:r>
            <w:r w:rsidRPr="00A4072A">
              <w:rPr>
                <w:noProof/>
                <w:webHidden/>
              </w:rPr>
              <w:fldChar w:fldCharType="separate"/>
            </w:r>
            <w:r w:rsidR="00A4072A">
              <w:rPr>
                <w:noProof/>
                <w:webHidden/>
              </w:rPr>
              <w:t>1</w:t>
            </w:r>
            <w:r w:rsidRPr="00A4072A">
              <w:rPr>
                <w:noProof/>
                <w:webHidden/>
              </w:rPr>
              <w:fldChar w:fldCharType="end"/>
            </w:r>
          </w:hyperlink>
        </w:p>
        <w:p w14:paraId="5386171E" w14:textId="5A27D792"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46" w:history="1">
            <w:r w:rsidRPr="00A4072A">
              <w:rPr>
                <w:rStyle w:val="a6"/>
                <w:bCs/>
                <w:noProof/>
                <w:color w:val="auto"/>
                <w14:scene3d>
                  <w14:camera w14:prst="orthographicFront"/>
                  <w14:lightRig w14:rig="threePt" w14:dir="t">
                    <w14:rot w14:lat="0" w14:lon="0" w14:rev="0"/>
                  </w14:lightRig>
                </w14:scene3d>
              </w:rPr>
              <w:t>3</w:t>
            </w:r>
            <w:r w:rsidRPr="00A4072A">
              <w:rPr>
                <w:rFonts w:asciiTheme="minorHAnsi" w:eastAsiaTheme="minorEastAsia" w:hAnsiTheme="minorHAnsi" w:cstheme="minorBidi"/>
                <w:noProof/>
                <w:kern w:val="2"/>
                <w:lang w:eastAsia="ru-RU"/>
                <w14:ligatures w14:val="standardContextual"/>
              </w:rPr>
              <w:t xml:space="preserve"> </w:t>
            </w:r>
            <w:r w:rsidRPr="00A4072A">
              <w:rPr>
                <w:rStyle w:val="a6"/>
                <w:noProof/>
                <w:color w:val="auto"/>
              </w:rPr>
              <w:t>Обозначения и сокращения</w:t>
            </w:r>
            <w:r w:rsidRPr="00A4072A">
              <w:rPr>
                <w:noProof/>
                <w:webHidden/>
              </w:rPr>
              <w:tab/>
            </w:r>
            <w:r w:rsidRPr="00A4072A">
              <w:rPr>
                <w:noProof/>
                <w:webHidden/>
              </w:rPr>
              <w:fldChar w:fldCharType="begin"/>
            </w:r>
            <w:r w:rsidRPr="00A4072A">
              <w:rPr>
                <w:noProof/>
                <w:webHidden/>
              </w:rPr>
              <w:instrText xml:space="preserve"> PAGEREF _Toc222362146 \h </w:instrText>
            </w:r>
            <w:r w:rsidRPr="00A4072A">
              <w:rPr>
                <w:noProof/>
                <w:webHidden/>
              </w:rPr>
            </w:r>
            <w:r w:rsidRPr="00A4072A">
              <w:rPr>
                <w:noProof/>
                <w:webHidden/>
              </w:rPr>
              <w:fldChar w:fldCharType="separate"/>
            </w:r>
            <w:r w:rsidR="00A4072A">
              <w:rPr>
                <w:noProof/>
                <w:webHidden/>
              </w:rPr>
              <w:t>2</w:t>
            </w:r>
            <w:r w:rsidRPr="00A4072A">
              <w:rPr>
                <w:noProof/>
                <w:webHidden/>
              </w:rPr>
              <w:fldChar w:fldCharType="end"/>
            </w:r>
          </w:hyperlink>
        </w:p>
        <w:p w14:paraId="5A31CAE4" w14:textId="39C431E9"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47" w:history="1">
            <w:r w:rsidRPr="00A4072A">
              <w:rPr>
                <w:rStyle w:val="a6"/>
                <w:noProof/>
                <w:color w:val="auto"/>
              </w:rPr>
              <w:t>4</w:t>
            </w:r>
            <w:r w:rsidRPr="00A4072A">
              <w:rPr>
                <w:rFonts w:asciiTheme="minorHAnsi" w:eastAsiaTheme="minorEastAsia" w:hAnsiTheme="minorHAnsi" w:cstheme="minorBidi"/>
                <w:noProof/>
                <w:kern w:val="2"/>
                <w:lang w:eastAsia="ru-RU"/>
                <w14:ligatures w14:val="standardContextual"/>
              </w:rPr>
              <w:t xml:space="preserve"> </w:t>
            </w:r>
            <w:r w:rsidRPr="00A4072A">
              <w:rPr>
                <w:rStyle w:val="a6"/>
                <w:noProof/>
                <w:color w:val="auto"/>
              </w:rPr>
              <w:t>Общие положения</w:t>
            </w:r>
            <w:r w:rsidRPr="00A4072A">
              <w:rPr>
                <w:noProof/>
                <w:webHidden/>
              </w:rPr>
              <w:tab/>
            </w:r>
            <w:r w:rsidRPr="00A4072A">
              <w:rPr>
                <w:noProof/>
                <w:webHidden/>
              </w:rPr>
              <w:fldChar w:fldCharType="begin"/>
            </w:r>
            <w:r w:rsidRPr="00A4072A">
              <w:rPr>
                <w:noProof/>
                <w:webHidden/>
              </w:rPr>
              <w:instrText xml:space="preserve"> PAGEREF _Toc222362147 \h </w:instrText>
            </w:r>
            <w:r w:rsidRPr="00A4072A">
              <w:rPr>
                <w:noProof/>
                <w:webHidden/>
              </w:rPr>
            </w:r>
            <w:r w:rsidRPr="00A4072A">
              <w:rPr>
                <w:noProof/>
                <w:webHidden/>
              </w:rPr>
              <w:fldChar w:fldCharType="separate"/>
            </w:r>
            <w:r w:rsidR="00A4072A">
              <w:rPr>
                <w:noProof/>
                <w:webHidden/>
              </w:rPr>
              <w:t>5</w:t>
            </w:r>
            <w:r w:rsidRPr="00A4072A">
              <w:rPr>
                <w:noProof/>
                <w:webHidden/>
              </w:rPr>
              <w:fldChar w:fldCharType="end"/>
            </w:r>
          </w:hyperlink>
        </w:p>
        <w:p w14:paraId="43416ED6" w14:textId="560B053C"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48" w:history="1">
            <w:r w:rsidRPr="00A4072A">
              <w:rPr>
                <w:rStyle w:val="a6"/>
                <w:noProof/>
                <w:color w:val="auto"/>
              </w:rPr>
              <w:t>5 Энергетические системы/коммуникации (Utility systems/services)</w:t>
            </w:r>
            <w:r w:rsidRPr="00A4072A">
              <w:rPr>
                <w:noProof/>
                <w:webHidden/>
              </w:rPr>
              <w:tab/>
            </w:r>
            <w:r w:rsidRPr="00A4072A">
              <w:rPr>
                <w:noProof/>
                <w:webHidden/>
              </w:rPr>
              <w:fldChar w:fldCharType="begin"/>
            </w:r>
            <w:r w:rsidRPr="00A4072A">
              <w:rPr>
                <w:noProof/>
                <w:webHidden/>
              </w:rPr>
              <w:instrText xml:space="preserve"> PAGEREF _Toc222362148 \h </w:instrText>
            </w:r>
            <w:r w:rsidRPr="00A4072A">
              <w:rPr>
                <w:noProof/>
                <w:webHidden/>
              </w:rPr>
            </w:r>
            <w:r w:rsidRPr="00A4072A">
              <w:rPr>
                <w:noProof/>
                <w:webHidden/>
              </w:rPr>
              <w:fldChar w:fldCharType="separate"/>
            </w:r>
            <w:r w:rsidR="00A4072A">
              <w:rPr>
                <w:noProof/>
                <w:webHidden/>
              </w:rPr>
              <w:t>9</w:t>
            </w:r>
            <w:r w:rsidRPr="00A4072A">
              <w:rPr>
                <w:noProof/>
                <w:webHidden/>
              </w:rPr>
              <w:fldChar w:fldCharType="end"/>
            </w:r>
          </w:hyperlink>
        </w:p>
        <w:p w14:paraId="4045D1B2" w14:textId="1C1709BC"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49" w:history="1">
            <w:r w:rsidRPr="00A4072A">
              <w:rPr>
                <w:rStyle w:val="a6"/>
                <w:noProof/>
                <w:color w:val="auto"/>
              </w:rPr>
              <w:t>6 Физические приборы учета и измерения (Physical meters and metering)</w:t>
            </w:r>
            <w:r w:rsidRPr="00A4072A">
              <w:rPr>
                <w:noProof/>
                <w:webHidden/>
              </w:rPr>
              <w:tab/>
            </w:r>
            <w:r w:rsidRPr="00A4072A">
              <w:rPr>
                <w:noProof/>
                <w:webHidden/>
              </w:rPr>
              <w:fldChar w:fldCharType="begin"/>
            </w:r>
            <w:r w:rsidRPr="00A4072A">
              <w:rPr>
                <w:noProof/>
                <w:webHidden/>
              </w:rPr>
              <w:instrText xml:space="preserve"> PAGEREF _Toc222362149 \h </w:instrText>
            </w:r>
            <w:r w:rsidRPr="00A4072A">
              <w:rPr>
                <w:noProof/>
                <w:webHidden/>
              </w:rPr>
            </w:r>
            <w:r w:rsidRPr="00A4072A">
              <w:rPr>
                <w:noProof/>
                <w:webHidden/>
              </w:rPr>
              <w:fldChar w:fldCharType="separate"/>
            </w:r>
            <w:r w:rsidR="00A4072A">
              <w:rPr>
                <w:noProof/>
                <w:webHidden/>
              </w:rPr>
              <w:t>10</w:t>
            </w:r>
            <w:r w:rsidRPr="00A4072A">
              <w:rPr>
                <w:noProof/>
                <w:webHidden/>
              </w:rPr>
              <w:fldChar w:fldCharType="end"/>
            </w:r>
          </w:hyperlink>
        </w:p>
        <w:p w14:paraId="518A7E38" w14:textId="52DDFA52"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50" w:history="1">
            <w:r w:rsidRPr="00A4072A">
              <w:rPr>
                <w:rStyle w:val="a6"/>
                <w:noProof/>
                <w:color w:val="auto"/>
              </w:rPr>
              <w:t xml:space="preserve">7 </w:t>
            </w:r>
            <w:r w:rsidR="00940B43" w:rsidRPr="00A4072A">
              <w:rPr>
                <w:rStyle w:val="a6"/>
                <w:noProof/>
                <w:color w:val="auto"/>
              </w:rPr>
              <w:t xml:space="preserve">Снятие показаний </w:t>
            </w:r>
            <w:r w:rsidRPr="00A4072A">
              <w:rPr>
                <w:rStyle w:val="a6"/>
                <w:noProof/>
                <w:color w:val="auto"/>
              </w:rPr>
              <w:t>счетчика (Meter reading)</w:t>
            </w:r>
            <w:r w:rsidRPr="00A4072A">
              <w:rPr>
                <w:noProof/>
                <w:webHidden/>
              </w:rPr>
              <w:tab/>
            </w:r>
            <w:r w:rsidRPr="00A4072A">
              <w:rPr>
                <w:noProof/>
                <w:webHidden/>
              </w:rPr>
              <w:fldChar w:fldCharType="begin"/>
            </w:r>
            <w:r w:rsidRPr="00A4072A">
              <w:rPr>
                <w:noProof/>
                <w:webHidden/>
              </w:rPr>
              <w:instrText xml:space="preserve"> PAGEREF _Toc222362150 \h </w:instrText>
            </w:r>
            <w:r w:rsidRPr="00A4072A">
              <w:rPr>
                <w:noProof/>
                <w:webHidden/>
              </w:rPr>
            </w:r>
            <w:r w:rsidRPr="00A4072A">
              <w:rPr>
                <w:noProof/>
                <w:webHidden/>
              </w:rPr>
              <w:fldChar w:fldCharType="separate"/>
            </w:r>
            <w:r w:rsidR="00A4072A">
              <w:rPr>
                <w:noProof/>
                <w:webHidden/>
              </w:rPr>
              <w:t>13</w:t>
            </w:r>
            <w:r w:rsidRPr="00A4072A">
              <w:rPr>
                <w:noProof/>
                <w:webHidden/>
              </w:rPr>
              <w:fldChar w:fldCharType="end"/>
            </w:r>
          </w:hyperlink>
        </w:p>
        <w:p w14:paraId="4918FB0B" w14:textId="2A1407F8"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51" w:history="1">
            <w:r w:rsidRPr="00A4072A">
              <w:rPr>
                <w:rStyle w:val="a6"/>
                <w:noProof/>
                <w:color w:val="auto"/>
                <w:lang w:val="en-US"/>
              </w:rPr>
              <w:t xml:space="preserve">8 </w:t>
            </w:r>
            <w:r w:rsidRPr="00A4072A">
              <w:rPr>
                <w:rStyle w:val="a6"/>
                <w:noProof/>
                <w:color w:val="auto"/>
              </w:rPr>
              <w:t>Мощность</w:t>
            </w:r>
            <w:r w:rsidRPr="00A4072A">
              <w:rPr>
                <w:rStyle w:val="a6"/>
                <w:noProof/>
                <w:color w:val="auto"/>
                <w:lang w:val="en-US"/>
              </w:rPr>
              <w:t xml:space="preserve"> (Demand)</w:t>
            </w:r>
            <w:r w:rsidRPr="00A4072A">
              <w:rPr>
                <w:noProof/>
                <w:webHidden/>
              </w:rPr>
              <w:tab/>
            </w:r>
            <w:r w:rsidRPr="00A4072A">
              <w:rPr>
                <w:noProof/>
                <w:webHidden/>
              </w:rPr>
              <w:fldChar w:fldCharType="begin"/>
            </w:r>
            <w:r w:rsidRPr="00A4072A">
              <w:rPr>
                <w:noProof/>
                <w:webHidden/>
              </w:rPr>
              <w:instrText xml:space="preserve"> PAGEREF _Toc222362151 \h </w:instrText>
            </w:r>
            <w:r w:rsidRPr="00A4072A">
              <w:rPr>
                <w:noProof/>
                <w:webHidden/>
              </w:rPr>
            </w:r>
            <w:r w:rsidRPr="00A4072A">
              <w:rPr>
                <w:noProof/>
                <w:webHidden/>
              </w:rPr>
              <w:fldChar w:fldCharType="separate"/>
            </w:r>
            <w:r w:rsidR="00A4072A">
              <w:rPr>
                <w:noProof/>
                <w:webHidden/>
              </w:rPr>
              <w:t>14</w:t>
            </w:r>
            <w:r w:rsidRPr="00A4072A">
              <w:rPr>
                <w:noProof/>
                <w:webHidden/>
              </w:rPr>
              <w:fldChar w:fldCharType="end"/>
            </w:r>
          </w:hyperlink>
        </w:p>
        <w:p w14:paraId="5E63A086" w14:textId="6F937377"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52" w:history="1">
            <w:r w:rsidRPr="00A4072A">
              <w:rPr>
                <w:rStyle w:val="a6"/>
                <w:noProof/>
                <w:color w:val="auto"/>
                <w:lang w:val="en-US"/>
              </w:rPr>
              <w:t xml:space="preserve">9 </w:t>
            </w:r>
            <w:r w:rsidRPr="00A4072A">
              <w:rPr>
                <w:rStyle w:val="a6"/>
                <w:noProof/>
                <w:color w:val="auto"/>
              </w:rPr>
              <w:t>Расчеты</w:t>
            </w:r>
            <w:r w:rsidRPr="00A4072A">
              <w:rPr>
                <w:rStyle w:val="a6"/>
                <w:noProof/>
                <w:color w:val="auto"/>
                <w:lang w:val="en-US"/>
              </w:rPr>
              <w:t xml:space="preserve"> </w:t>
            </w:r>
            <w:r w:rsidRPr="00A4072A">
              <w:rPr>
                <w:rStyle w:val="a6"/>
                <w:noProof/>
                <w:color w:val="auto"/>
              </w:rPr>
              <w:t>и</w:t>
            </w:r>
            <w:r w:rsidRPr="00A4072A">
              <w:rPr>
                <w:rStyle w:val="a6"/>
                <w:noProof/>
                <w:color w:val="auto"/>
                <w:lang w:val="en-US"/>
              </w:rPr>
              <w:t xml:space="preserve"> </w:t>
            </w:r>
            <w:r w:rsidRPr="00A4072A">
              <w:rPr>
                <w:rStyle w:val="a6"/>
                <w:noProof/>
                <w:color w:val="auto"/>
              </w:rPr>
              <w:t>тарифы</w:t>
            </w:r>
            <w:r w:rsidRPr="00A4072A">
              <w:rPr>
                <w:rStyle w:val="a6"/>
                <w:noProof/>
                <w:color w:val="auto"/>
                <w:lang w:val="en-US"/>
              </w:rPr>
              <w:t xml:space="preserve"> (Billing and tariffs)</w:t>
            </w:r>
            <w:r w:rsidRPr="00A4072A">
              <w:rPr>
                <w:noProof/>
                <w:webHidden/>
              </w:rPr>
              <w:tab/>
            </w:r>
            <w:r w:rsidRPr="00A4072A">
              <w:rPr>
                <w:noProof/>
                <w:webHidden/>
              </w:rPr>
              <w:fldChar w:fldCharType="begin"/>
            </w:r>
            <w:r w:rsidRPr="00A4072A">
              <w:rPr>
                <w:noProof/>
                <w:webHidden/>
              </w:rPr>
              <w:instrText xml:space="preserve"> PAGEREF _Toc222362152 \h </w:instrText>
            </w:r>
            <w:r w:rsidRPr="00A4072A">
              <w:rPr>
                <w:noProof/>
                <w:webHidden/>
              </w:rPr>
            </w:r>
            <w:r w:rsidRPr="00A4072A">
              <w:rPr>
                <w:noProof/>
                <w:webHidden/>
              </w:rPr>
              <w:fldChar w:fldCharType="separate"/>
            </w:r>
            <w:r w:rsidR="00A4072A">
              <w:rPr>
                <w:noProof/>
                <w:webHidden/>
              </w:rPr>
              <w:t>15</w:t>
            </w:r>
            <w:r w:rsidRPr="00A4072A">
              <w:rPr>
                <w:noProof/>
                <w:webHidden/>
              </w:rPr>
              <w:fldChar w:fldCharType="end"/>
            </w:r>
          </w:hyperlink>
        </w:p>
        <w:p w14:paraId="2F12121E" w14:textId="4C72E1E2"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53" w:history="1">
            <w:r w:rsidRPr="00A4072A">
              <w:rPr>
                <w:rStyle w:val="a6"/>
                <w:noProof/>
                <w:color w:val="auto"/>
              </w:rPr>
              <w:t>10 Управление нагрузкой и регулирование нагрузки (Load management and load control)</w:t>
            </w:r>
            <w:r w:rsidRPr="00A4072A">
              <w:rPr>
                <w:noProof/>
                <w:webHidden/>
              </w:rPr>
              <w:tab/>
            </w:r>
            <w:r w:rsidRPr="00A4072A">
              <w:rPr>
                <w:noProof/>
                <w:webHidden/>
              </w:rPr>
              <w:fldChar w:fldCharType="begin"/>
            </w:r>
            <w:r w:rsidRPr="00A4072A">
              <w:rPr>
                <w:noProof/>
                <w:webHidden/>
              </w:rPr>
              <w:instrText xml:space="preserve"> PAGEREF _Toc222362153 \h </w:instrText>
            </w:r>
            <w:r w:rsidRPr="00A4072A">
              <w:rPr>
                <w:noProof/>
                <w:webHidden/>
              </w:rPr>
            </w:r>
            <w:r w:rsidRPr="00A4072A">
              <w:rPr>
                <w:noProof/>
                <w:webHidden/>
              </w:rPr>
              <w:fldChar w:fldCharType="separate"/>
            </w:r>
            <w:r w:rsidR="00A4072A">
              <w:rPr>
                <w:noProof/>
                <w:webHidden/>
              </w:rPr>
              <w:t>18</w:t>
            </w:r>
            <w:r w:rsidRPr="00A4072A">
              <w:rPr>
                <w:noProof/>
                <w:webHidden/>
              </w:rPr>
              <w:fldChar w:fldCharType="end"/>
            </w:r>
          </w:hyperlink>
        </w:p>
        <w:p w14:paraId="634DCFC7" w14:textId="1DC308D3"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54" w:history="1">
            <w:r w:rsidRPr="00A4072A">
              <w:rPr>
                <w:rStyle w:val="a6"/>
                <w:noProof/>
                <w:color w:val="auto"/>
              </w:rPr>
              <w:t>11 Автоматизация распределительных сетей (Distribution system automation)</w:t>
            </w:r>
            <w:r w:rsidRPr="00A4072A">
              <w:rPr>
                <w:noProof/>
                <w:webHidden/>
              </w:rPr>
              <w:tab/>
            </w:r>
            <w:r w:rsidRPr="00A4072A">
              <w:rPr>
                <w:noProof/>
                <w:webHidden/>
              </w:rPr>
              <w:fldChar w:fldCharType="begin"/>
            </w:r>
            <w:r w:rsidRPr="00A4072A">
              <w:rPr>
                <w:noProof/>
                <w:webHidden/>
              </w:rPr>
              <w:instrText xml:space="preserve"> PAGEREF _Toc222362154 \h </w:instrText>
            </w:r>
            <w:r w:rsidRPr="00A4072A">
              <w:rPr>
                <w:noProof/>
                <w:webHidden/>
              </w:rPr>
            </w:r>
            <w:r w:rsidRPr="00A4072A">
              <w:rPr>
                <w:noProof/>
                <w:webHidden/>
              </w:rPr>
              <w:fldChar w:fldCharType="separate"/>
            </w:r>
            <w:r w:rsidR="00A4072A">
              <w:rPr>
                <w:noProof/>
                <w:webHidden/>
              </w:rPr>
              <w:t>20</w:t>
            </w:r>
            <w:r w:rsidRPr="00A4072A">
              <w:rPr>
                <w:noProof/>
                <w:webHidden/>
              </w:rPr>
              <w:fldChar w:fldCharType="end"/>
            </w:r>
          </w:hyperlink>
        </w:p>
        <w:p w14:paraId="3B28FF0D" w14:textId="60F95A50"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55" w:history="1">
            <w:r w:rsidRPr="00A4072A">
              <w:rPr>
                <w:rStyle w:val="a6"/>
                <w:noProof/>
                <w:color w:val="auto"/>
              </w:rPr>
              <w:t>12 </w:t>
            </w:r>
            <w:r w:rsidR="00A45A88" w:rsidRPr="00A4072A">
              <w:rPr>
                <w:rStyle w:val="a6"/>
                <w:noProof/>
                <w:color w:val="auto"/>
              </w:rPr>
              <w:t xml:space="preserve">Взаимосвязь </w:t>
            </w:r>
            <w:r w:rsidRPr="00A4072A">
              <w:rPr>
                <w:rStyle w:val="a6"/>
                <w:noProof/>
                <w:color w:val="auto"/>
              </w:rPr>
              <w:t>открытых систем (Open systems interconnection)</w:t>
            </w:r>
            <w:r w:rsidRPr="00A4072A">
              <w:rPr>
                <w:noProof/>
                <w:webHidden/>
              </w:rPr>
              <w:tab/>
            </w:r>
            <w:r w:rsidRPr="00A4072A">
              <w:rPr>
                <w:noProof/>
                <w:webHidden/>
              </w:rPr>
              <w:fldChar w:fldCharType="begin"/>
            </w:r>
            <w:r w:rsidRPr="00A4072A">
              <w:rPr>
                <w:noProof/>
                <w:webHidden/>
              </w:rPr>
              <w:instrText xml:space="preserve"> PAGEREF _Toc222362155 \h </w:instrText>
            </w:r>
            <w:r w:rsidRPr="00A4072A">
              <w:rPr>
                <w:noProof/>
                <w:webHidden/>
              </w:rPr>
            </w:r>
            <w:r w:rsidRPr="00A4072A">
              <w:rPr>
                <w:noProof/>
                <w:webHidden/>
              </w:rPr>
              <w:fldChar w:fldCharType="separate"/>
            </w:r>
            <w:r w:rsidR="00A4072A">
              <w:rPr>
                <w:noProof/>
                <w:webHidden/>
              </w:rPr>
              <w:t>21</w:t>
            </w:r>
            <w:r w:rsidRPr="00A4072A">
              <w:rPr>
                <w:noProof/>
                <w:webHidden/>
              </w:rPr>
              <w:fldChar w:fldCharType="end"/>
            </w:r>
          </w:hyperlink>
        </w:p>
        <w:p w14:paraId="2ECD75EF" w14:textId="091DDEF3"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56" w:history="1">
            <w:r w:rsidRPr="00A4072A">
              <w:rPr>
                <w:rStyle w:val="a6"/>
                <w:noProof/>
                <w:color w:val="auto"/>
                <w:lang w:val="en-US"/>
              </w:rPr>
              <w:t xml:space="preserve">13 </w:t>
            </w:r>
            <w:r w:rsidRPr="00A4072A">
              <w:rPr>
                <w:rStyle w:val="a6"/>
                <w:noProof/>
                <w:color w:val="auto"/>
              </w:rPr>
              <w:t>Передача</w:t>
            </w:r>
            <w:r w:rsidRPr="00A4072A">
              <w:rPr>
                <w:rStyle w:val="a6"/>
                <w:noProof/>
                <w:color w:val="auto"/>
                <w:lang w:val="en-US"/>
              </w:rPr>
              <w:t xml:space="preserve"> </w:t>
            </w:r>
            <w:r w:rsidRPr="00A4072A">
              <w:rPr>
                <w:rStyle w:val="a6"/>
                <w:noProof/>
                <w:color w:val="auto"/>
              </w:rPr>
              <w:t>данных</w:t>
            </w:r>
            <w:r w:rsidRPr="00A4072A">
              <w:rPr>
                <w:rStyle w:val="a6"/>
                <w:noProof/>
                <w:color w:val="auto"/>
                <w:lang w:val="en-US"/>
              </w:rPr>
              <w:t xml:space="preserve"> (Data communications)</w:t>
            </w:r>
            <w:r w:rsidRPr="00A4072A">
              <w:rPr>
                <w:noProof/>
                <w:webHidden/>
              </w:rPr>
              <w:tab/>
            </w:r>
            <w:r w:rsidRPr="00A4072A">
              <w:rPr>
                <w:noProof/>
                <w:webHidden/>
              </w:rPr>
              <w:fldChar w:fldCharType="begin"/>
            </w:r>
            <w:r w:rsidRPr="00A4072A">
              <w:rPr>
                <w:noProof/>
                <w:webHidden/>
              </w:rPr>
              <w:instrText xml:space="preserve"> PAGEREF _Toc222362156 \h </w:instrText>
            </w:r>
            <w:r w:rsidRPr="00A4072A">
              <w:rPr>
                <w:noProof/>
                <w:webHidden/>
              </w:rPr>
            </w:r>
            <w:r w:rsidRPr="00A4072A">
              <w:rPr>
                <w:noProof/>
                <w:webHidden/>
              </w:rPr>
              <w:fldChar w:fldCharType="separate"/>
            </w:r>
            <w:r w:rsidR="00A4072A">
              <w:rPr>
                <w:noProof/>
                <w:webHidden/>
              </w:rPr>
              <w:t>25</w:t>
            </w:r>
            <w:r w:rsidRPr="00A4072A">
              <w:rPr>
                <w:noProof/>
                <w:webHidden/>
              </w:rPr>
              <w:fldChar w:fldCharType="end"/>
            </w:r>
          </w:hyperlink>
        </w:p>
        <w:p w14:paraId="1B320DFF" w14:textId="1D4C98ED" w:rsidR="00460B20" w:rsidRPr="00A4072A" w:rsidRDefault="00460B20" w:rsidP="00A4072A">
          <w:pPr>
            <w:pStyle w:val="14"/>
            <w:jc w:val="both"/>
            <w:rPr>
              <w:rFonts w:asciiTheme="minorHAnsi" w:eastAsiaTheme="minorEastAsia" w:hAnsiTheme="minorHAnsi" w:cstheme="minorBidi"/>
              <w:noProof/>
              <w:kern w:val="2"/>
              <w:lang w:eastAsia="ru-RU"/>
              <w14:ligatures w14:val="standardContextual"/>
            </w:rPr>
          </w:pPr>
          <w:hyperlink w:anchor="_Toc222362157" w:history="1">
            <w:r w:rsidRPr="00A4072A">
              <w:rPr>
                <w:rStyle w:val="a6"/>
                <w:noProof/>
                <w:color w:val="auto"/>
              </w:rPr>
              <w:t>14 Автоматизация распределительных сетей с использованием среды DLC (Distribution automation using DLC media)</w:t>
            </w:r>
            <w:r w:rsidRPr="00A4072A">
              <w:rPr>
                <w:noProof/>
                <w:webHidden/>
              </w:rPr>
              <w:tab/>
            </w:r>
            <w:r w:rsidRPr="00A4072A">
              <w:rPr>
                <w:noProof/>
                <w:webHidden/>
              </w:rPr>
              <w:fldChar w:fldCharType="begin"/>
            </w:r>
            <w:r w:rsidRPr="00A4072A">
              <w:rPr>
                <w:noProof/>
                <w:webHidden/>
              </w:rPr>
              <w:instrText xml:space="preserve"> PAGEREF _Toc222362157 \h </w:instrText>
            </w:r>
            <w:r w:rsidRPr="00A4072A">
              <w:rPr>
                <w:noProof/>
                <w:webHidden/>
              </w:rPr>
            </w:r>
            <w:r w:rsidRPr="00A4072A">
              <w:rPr>
                <w:noProof/>
                <w:webHidden/>
              </w:rPr>
              <w:fldChar w:fldCharType="separate"/>
            </w:r>
            <w:r w:rsidR="00A4072A">
              <w:rPr>
                <w:noProof/>
                <w:webHidden/>
              </w:rPr>
              <w:t>35</w:t>
            </w:r>
            <w:r w:rsidRPr="00A4072A">
              <w:rPr>
                <w:noProof/>
                <w:webHidden/>
              </w:rPr>
              <w:fldChar w:fldCharType="end"/>
            </w:r>
          </w:hyperlink>
        </w:p>
        <w:p w14:paraId="6A4F9DA4" w14:textId="1B9ECFE2"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58" w:history="1">
            <w:r w:rsidRPr="00A4072A">
              <w:rPr>
                <w:rStyle w:val="a6"/>
                <w:noProof/>
                <w:color w:val="auto"/>
              </w:rPr>
              <w:t xml:space="preserve">15 Качество </w:t>
            </w:r>
            <w:r w:rsidRPr="00A4072A">
              <w:rPr>
                <w:rStyle w:val="a6"/>
                <w:bCs/>
                <w:noProof/>
                <w:color w:val="auto"/>
              </w:rPr>
              <w:t>(Quality)</w:t>
            </w:r>
            <w:r w:rsidRPr="00A4072A">
              <w:rPr>
                <w:noProof/>
                <w:webHidden/>
              </w:rPr>
              <w:tab/>
            </w:r>
            <w:r w:rsidRPr="00A4072A">
              <w:rPr>
                <w:noProof/>
                <w:webHidden/>
              </w:rPr>
              <w:fldChar w:fldCharType="begin"/>
            </w:r>
            <w:r w:rsidRPr="00A4072A">
              <w:rPr>
                <w:noProof/>
                <w:webHidden/>
              </w:rPr>
              <w:instrText xml:space="preserve"> PAGEREF _Toc222362158 \h </w:instrText>
            </w:r>
            <w:r w:rsidRPr="00A4072A">
              <w:rPr>
                <w:noProof/>
                <w:webHidden/>
              </w:rPr>
            </w:r>
            <w:r w:rsidRPr="00A4072A">
              <w:rPr>
                <w:noProof/>
                <w:webHidden/>
              </w:rPr>
              <w:fldChar w:fldCharType="separate"/>
            </w:r>
            <w:r w:rsidR="00A4072A">
              <w:rPr>
                <w:noProof/>
                <w:webHidden/>
              </w:rPr>
              <w:t>40</w:t>
            </w:r>
            <w:r w:rsidRPr="00A4072A">
              <w:rPr>
                <w:noProof/>
                <w:webHidden/>
              </w:rPr>
              <w:fldChar w:fldCharType="end"/>
            </w:r>
          </w:hyperlink>
        </w:p>
        <w:p w14:paraId="0B5F8AA7" w14:textId="475E8DAD"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59" w:history="1">
            <w:r w:rsidRPr="00A4072A">
              <w:rPr>
                <w:rStyle w:val="a6"/>
                <w:noProof/>
                <w:color w:val="auto"/>
                <w:lang w:val="en-US"/>
              </w:rPr>
              <w:t xml:space="preserve">16 </w:t>
            </w:r>
            <w:r w:rsidRPr="00A4072A">
              <w:rPr>
                <w:rStyle w:val="a6"/>
                <w:noProof/>
                <w:color w:val="auto"/>
              </w:rPr>
              <w:t>Словарь</w:t>
            </w:r>
            <w:r w:rsidRPr="00A4072A">
              <w:rPr>
                <w:rStyle w:val="a6"/>
                <w:noProof/>
                <w:color w:val="auto"/>
                <w:lang w:val="en-US"/>
              </w:rPr>
              <w:t xml:space="preserve"> DLMS (DLMS vocabulary)</w:t>
            </w:r>
            <w:r w:rsidRPr="00A4072A">
              <w:rPr>
                <w:noProof/>
                <w:webHidden/>
              </w:rPr>
              <w:tab/>
            </w:r>
            <w:r w:rsidRPr="00A4072A">
              <w:rPr>
                <w:noProof/>
                <w:webHidden/>
              </w:rPr>
              <w:fldChar w:fldCharType="begin"/>
            </w:r>
            <w:r w:rsidRPr="00A4072A">
              <w:rPr>
                <w:noProof/>
                <w:webHidden/>
              </w:rPr>
              <w:instrText xml:space="preserve"> PAGEREF _Toc222362159 \h </w:instrText>
            </w:r>
            <w:r w:rsidRPr="00A4072A">
              <w:rPr>
                <w:noProof/>
                <w:webHidden/>
              </w:rPr>
            </w:r>
            <w:r w:rsidRPr="00A4072A">
              <w:rPr>
                <w:noProof/>
                <w:webHidden/>
              </w:rPr>
              <w:fldChar w:fldCharType="separate"/>
            </w:r>
            <w:r w:rsidR="00A4072A">
              <w:rPr>
                <w:noProof/>
                <w:webHidden/>
              </w:rPr>
              <w:t>42</w:t>
            </w:r>
            <w:r w:rsidRPr="00A4072A">
              <w:rPr>
                <w:noProof/>
                <w:webHidden/>
              </w:rPr>
              <w:fldChar w:fldCharType="end"/>
            </w:r>
          </w:hyperlink>
        </w:p>
        <w:p w14:paraId="6B56D59F" w14:textId="41C92DB3"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60" w:history="1">
            <w:r w:rsidRPr="00A4072A">
              <w:rPr>
                <w:rStyle w:val="a6"/>
                <w:noProof/>
                <w:color w:val="auto"/>
              </w:rPr>
              <w:t>17 Системы предоплаты электроэнергии (Pre-payment electricity metering)</w:t>
            </w:r>
            <w:r w:rsidRPr="00A4072A">
              <w:rPr>
                <w:noProof/>
                <w:webHidden/>
              </w:rPr>
              <w:tab/>
            </w:r>
            <w:r w:rsidRPr="00A4072A">
              <w:rPr>
                <w:noProof/>
                <w:webHidden/>
              </w:rPr>
              <w:fldChar w:fldCharType="begin"/>
            </w:r>
            <w:r w:rsidRPr="00A4072A">
              <w:rPr>
                <w:noProof/>
                <w:webHidden/>
              </w:rPr>
              <w:instrText xml:space="preserve"> PAGEREF _Toc222362160 \h </w:instrText>
            </w:r>
            <w:r w:rsidRPr="00A4072A">
              <w:rPr>
                <w:noProof/>
                <w:webHidden/>
              </w:rPr>
            </w:r>
            <w:r w:rsidRPr="00A4072A">
              <w:rPr>
                <w:noProof/>
                <w:webHidden/>
              </w:rPr>
              <w:fldChar w:fldCharType="separate"/>
            </w:r>
            <w:r w:rsidR="00A4072A">
              <w:rPr>
                <w:noProof/>
                <w:webHidden/>
              </w:rPr>
              <w:t>43</w:t>
            </w:r>
            <w:r w:rsidRPr="00A4072A">
              <w:rPr>
                <w:noProof/>
                <w:webHidden/>
              </w:rPr>
              <w:fldChar w:fldCharType="end"/>
            </w:r>
          </w:hyperlink>
        </w:p>
        <w:p w14:paraId="7D4E345C" w14:textId="1B4FF2B4"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61" w:history="1">
            <w:r w:rsidRPr="00A4072A">
              <w:rPr>
                <w:rStyle w:val="a6"/>
                <w:noProof/>
                <w:color w:val="auto"/>
              </w:rPr>
              <w:t>18 Надежность (Dependability)</w:t>
            </w:r>
            <w:r w:rsidRPr="00A4072A">
              <w:rPr>
                <w:noProof/>
                <w:webHidden/>
              </w:rPr>
              <w:tab/>
            </w:r>
            <w:r w:rsidRPr="00A4072A">
              <w:rPr>
                <w:noProof/>
                <w:webHidden/>
              </w:rPr>
              <w:fldChar w:fldCharType="begin"/>
            </w:r>
            <w:r w:rsidRPr="00A4072A">
              <w:rPr>
                <w:noProof/>
                <w:webHidden/>
              </w:rPr>
              <w:instrText xml:space="preserve"> PAGEREF _Toc222362161 \h </w:instrText>
            </w:r>
            <w:r w:rsidRPr="00A4072A">
              <w:rPr>
                <w:noProof/>
                <w:webHidden/>
              </w:rPr>
            </w:r>
            <w:r w:rsidRPr="00A4072A">
              <w:rPr>
                <w:noProof/>
                <w:webHidden/>
              </w:rPr>
              <w:fldChar w:fldCharType="separate"/>
            </w:r>
            <w:r w:rsidR="00A4072A">
              <w:rPr>
                <w:noProof/>
                <w:webHidden/>
              </w:rPr>
              <w:t>50</w:t>
            </w:r>
            <w:r w:rsidRPr="00A4072A">
              <w:rPr>
                <w:noProof/>
                <w:webHidden/>
              </w:rPr>
              <w:fldChar w:fldCharType="end"/>
            </w:r>
          </w:hyperlink>
        </w:p>
        <w:p w14:paraId="3C3BBA83" w14:textId="64183717"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62" w:history="1">
            <w:r w:rsidRPr="00A4072A">
              <w:rPr>
                <w:rStyle w:val="a6"/>
                <w:noProof/>
                <w:color w:val="auto"/>
              </w:rPr>
              <w:t>19 Либерализованный рынок коммунальных услуг (Liberalized utility market)</w:t>
            </w:r>
            <w:r w:rsidRPr="00A4072A">
              <w:rPr>
                <w:noProof/>
                <w:webHidden/>
              </w:rPr>
              <w:tab/>
            </w:r>
            <w:r w:rsidRPr="00A4072A">
              <w:rPr>
                <w:noProof/>
                <w:webHidden/>
              </w:rPr>
              <w:fldChar w:fldCharType="begin"/>
            </w:r>
            <w:r w:rsidRPr="00A4072A">
              <w:rPr>
                <w:noProof/>
                <w:webHidden/>
              </w:rPr>
              <w:instrText xml:space="preserve"> PAGEREF _Toc222362162 \h </w:instrText>
            </w:r>
            <w:r w:rsidRPr="00A4072A">
              <w:rPr>
                <w:noProof/>
                <w:webHidden/>
              </w:rPr>
            </w:r>
            <w:r w:rsidRPr="00A4072A">
              <w:rPr>
                <w:noProof/>
                <w:webHidden/>
              </w:rPr>
              <w:fldChar w:fldCharType="separate"/>
            </w:r>
            <w:r w:rsidR="00A4072A">
              <w:rPr>
                <w:noProof/>
                <w:webHidden/>
              </w:rPr>
              <w:t>51</w:t>
            </w:r>
            <w:r w:rsidRPr="00A4072A">
              <w:rPr>
                <w:noProof/>
                <w:webHidden/>
              </w:rPr>
              <w:fldChar w:fldCharType="end"/>
            </w:r>
          </w:hyperlink>
        </w:p>
        <w:p w14:paraId="5A6F0EA0" w14:textId="5FFC6BC2" w:rsidR="00460B20" w:rsidRPr="00A4072A" w:rsidRDefault="00460B20" w:rsidP="00A4072A">
          <w:pPr>
            <w:pStyle w:val="14"/>
            <w:rPr>
              <w:rFonts w:asciiTheme="minorHAnsi" w:eastAsiaTheme="minorEastAsia" w:hAnsiTheme="minorHAnsi" w:cstheme="minorBidi"/>
              <w:noProof/>
              <w:kern w:val="2"/>
              <w:lang w:eastAsia="ru-RU"/>
              <w14:ligatures w14:val="standardContextual"/>
            </w:rPr>
          </w:pPr>
          <w:hyperlink w:anchor="_Toc222362163" w:history="1">
            <w:r w:rsidRPr="00A4072A">
              <w:rPr>
                <w:rStyle w:val="a6"/>
                <w:noProof/>
                <w:color w:val="auto"/>
              </w:rPr>
              <w:t>Алфавитный указатель</w:t>
            </w:r>
            <w:r w:rsidRPr="00A4072A">
              <w:rPr>
                <w:noProof/>
                <w:webHidden/>
              </w:rPr>
              <w:tab/>
            </w:r>
            <w:r w:rsidRPr="00A4072A">
              <w:rPr>
                <w:noProof/>
                <w:webHidden/>
              </w:rPr>
              <w:fldChar w:fldCharType="begin"/>
            </w:r>
            <w:r w:rsidRPr="00A4072A">
              <w:rPr>
                <w:noProof/>
                <w:webHidden/>
              </w:rPr>
              <w:instrText xml:space="preserve"> PAGEREF _Toc222362163 \h </w:instrText>
            </w:r>
            <w:r w:rsidRPr="00A4072A">
              <w:rPr>
                <w:noProof/>
                <w:webHidden/>
              </w:rPr>
            </w:r>
            <w:r w:rsidRPr="00A4072A">
              <w:rPr>
                <w:noProof/>
                <w:webHidden/>
              </w:rPr>
              <w:fldChar w:fldCharType="separate"/>
            </w:r>
            <w:r w:rsidR="00A4072A">
              <w:rPr>
                <w:noProof/>
                <w:webHidden/>
              </w:rPr>
              <w:t>53</w:t>
            </w:r>
            <w:r w:rsidRPr="00A4072A">
              <w:rPr>
                <w:noProof/>
                <w:webHidden/>
              </w:rPr>
              <w:fldChar w:fldCharType="end"/>
            </w:r>
          </w:hyperlink>
        </w:p>
        <w:p w14:paraId="4B457211" w14:textId="44A3B962" w:rsidR="00460B20" w:rsidRPr="00A4072A" w:rsidRDefault="00460B20" w:rsidP="00A4072A">
          <w:pPr>
            <w:pStyle w:val="14"/>
            <w:ind w:left="3828" w:hanging="3828"/>
            <w:jc w:val="both"/>
            <w:rPr>
              <w:rFonts w:asciiTheme="minorHAnsi" w:eastAsiaTheme="minorEastAsia" w:hAnsiTheme="minorHAnsi" w:cstheme="minorBidi"/>
              <w:noProof/>
              <w:kern w:val="2"/>
              <w:lang w:eastAsia="ru-RU"/>
              <w14:ligatures w14:val="standardContextual"/>
            </w:rPr>
          </w:pPr>
          <w:hyperlink w:anchor="_Toc222362164" w:history="1">
            <w:r w:rsidRPr="00A4072A">
              <w:rPr>
                <w:rStyle w:val="a6"/>
                <w:noProof/>
                <w:color w:val="auto"/>
              </w:rPr>
              <w:t xml:space="preserve">Приложение </w:t>
            </w:r>
            <w:r w:rsidR="00B6467D" w:rsidRPr="00A4072A">
              <w:rPr>
                <w:rStyle w:val="a6"/>
                <w:noProof/>
                <w:color w:val="auto"/>
              </w:rPr>
              <w:t>В</w:t>
            </w:r>
            <w:r w:rsidR="00AB3748" w:rsidRPr="00A4072A">
              <w:rPr>
                <w:rStyle w:val="a6"/>
                <w:noProof/>
                <w:color w:val="auto"/>
              </w:rPr>
              <w:t>.</w:t>
            </w:r>
            <w:r w:rsidRPr="00A4072A">
              <w:rPr>
                <w:rStyle w:val="a6"/>
                <w:noProof/>
                <w:color w:val="auto"/>
              </w:rPr>
              <w:t xml:space="preserve">А </w:t>
            </w:r>
          </w:hyperlink>
          <w:hyperlink w:anchor="_Toc222362165" w:history="1">
            <w:r w:rsidRPr="00A4072A">
              <w:rPr>
                <w:rStyle w:val="a6"/>
                <w:bCs/>
                <w:i/>
                <w:iCs/>
                <w:noProof/>
                <w:color w:val="auto"/>
              </w:rPr>
              <w:t>(</w:t>
            </w:r>
            <w:r w:rsidR="00255157" w:rsidRPr="00A4072A">
              <w:rPr>
                <w:noProof/>
              </w:rPr>
              <w:t xml:space="preserve"> </w:t>
            </w:r>
            <w:r w:rsidR="00255157" w:rsidRPr="00A4072A">
              <w:rPr>
                <w:rStyle w:val="a6"/>
                <w:bCs/>
                <w:i/>
                <w:iCs/>
                <w:noProof/>
                <w:color w:val="auto"/>
              </w:rPr>
              <w:t>информационное</w:t>
            </w:r>
            <w:r w:rsidRPr="00A4072A">
              <w:rPr>
                <w:rStyle w:val="a6"/>
                <w:bCs/>
                <w:i/>
                <w:iCs/>
                <w:noProof/>
                <w:color w:val="auto"/>
              </w:rPr>
              <w:t xml:space="preserve">) </w:t>
            </w:r>
          </w:hyperlink>
          <w:hyperlink w:anchor="_Toc222362166" w:history="1">
            <w:r w:rsidRPr="00A4072A">
              <w:rPr>
                <w:rStyle w:val="a6"/>
                <w:noProof/>
                <w:color w:val="auto"/>
              </w:rPr>
              <w:t>Сведения о соответствии ссылочных международных стандартов ссылочным межгосударственным стандартам</w:t>
            </w:r>
            <w:r w:rsidRPr="00A4072A">
              <w:rPr>
                <w:noProof/>
                <w:webHidden/>
              </w:rPr>
              <w:tab/>
            </w:r>
            <w:r w:rsidRPr="00A4072A">
              <w:rPr>
                <w:noProof/>
                <w:webHidden/>
              </w:rPr>
              <w:fldChar w:fldCharType="begin"/>
            </w:r>
            <w:r w:rsidRPr="00A4072A">
              <w:rPr>
                <w:noProof/>
                <w:webHidden/>
              </w:rPr>
              <w:instrText xml:space="preserve"> PAGEREF _Toc222362166 \h </w:instrText>
            </w:r>
            <w:r w:rsidRPr="00A4072A">
              <w:rPr>
                <w:noProof/>
                <w:webHidden/>
              </w:rPr>
            </w:r>
            <w:r w:rsidRPr="00A4072A">
              <w:rPr>
                <w:noProof/>
                <w:webHidden/>
              </w:rPr>
              <w:fldChar w:fldCharType="separate"/>
            </w:r>
            <w:r w:rsidR="00A4072A">
              <w:rPr>
                <w:noProof/>
                <w:webHidden/>
              </w:rPr>
              <w:t>59</w:t>
            </w:r>
            <w:r w:rsidRPr="00A4072A">
              <w:rPr>
                <w:noProof/>
                <w:webHidden/>
              </w:rPr>
              <w:fldChar w:fldCharType="end"/>
            </w:r>
          </w:hyperlink>
        </w:p>
        <w:p w14:paraId="4CFC220B" w14:textId="2776C43C" w:rsidR="00650819" w:rsidRPr="00A4072A" w:rsidRDefault="00650819" w:rsidP="00A4072A">
          <w:pPr>
            <w:rPr>
              <w:rFonts w:ascii="Times New Roman" w:hAnsi="Times New Roman" w:cs="Times New Roman"/>
            </w:rPr>
          </w:pPr>
          <w:r w:rsidRPr="00A4072A">
            <w:rPr>
              <w:rFonts w:ascii="Times New Roman" w:hAnsi="Times New Roman" w:cs="Times New Roman"/>
              <w:b/>
              <w:bCs/>
            </w:rPr>
            <w:fldChar w:fldCharType="end"/>
          </w:r>
        </w:p>
      </w:sdtContent>
    </w:sdt>
    <w:p w14:paraId="5436F5AF" w14:textId="6AD2811F" w:rsidR="00611D66" w:rsidRPr="00A4072A" w:rsidRDefault="00611D66" w:rsidP="00A4072A">
      <w:pPr>
        <w:pStyle w:val="14"/>
      </w:pPr>
      <w:fldSimple w:instr=" TOC \h \z \t &quot;КТО_Национальный стандарт;1&quot; "/>
    </w:p>
    <w:p w14:paraId="04A63D4A" w14:textId="77777777" w:rsidR="00D63EE7" w:rsidRPr="00A4072A" w:rsidRDefault="00D63EE7" w:rsidP="00A4072A">
      <w:pPr>
        <w:spacing w:after="0" w:line="240" w:lineRule="auto"/>
        <w:jc w:val="center"/>
        <w:rPr>
          <w:rFonts w:ascii="Times New Roman" w:hAnsi="Times New Roman" w:cs="Times New Roman"/>
          <w:b/>
          <w:sz w:val="24"/>
          <w:szCs w:val="24"/>
        </w:rPr>
      </w:pPr>
    </w:p>
    <w:p w14:paraId="34831C57" w14:textId="2CE7FA85" w:rsidR="00D63EE7" w:rsidRPr="00A4072A" w:rsidRDefault="00D63EE7" w:rsidP="00A4072A">
      <w:pPr>
        <w:spacing w:after="0" w:line="240" w:lineRule="auto"/>
        <w:ind w:firstLine="567"/>
        <w:jc w:val="both"/>
        <w:rPr>
          <w:rFonts w:ascii="Times New Roman" w:eastAsia="Times New Roman" w:hAnsi="Times New Roman" w:cs="Times New Roman"/>
          <w:sz w:val="24"/>
          <w:szCs w:val="24"/>
          <w:lang w:eastAsia="ru-RU"/>
        </w:rPr>
      </w:pPr>
    </w:p>
    <w:p w14:paraId="24E2F55F" w14:textId="77777777" w:rsidR="00D63EE7" w:rsidRPr="00A4072A" w:rsidRDefault="00D63EE7" w:rsidP="00A4072A">
      <w:pPr>
        <w:spacing w:after="0" w:line="240" w:lineRule="auto"/>
        <w:ind w:firstLine="567"/>
        <w:jc w:val="center"/>
        <w:rPr>
          <w:rFonts w:ascii="Times New Roman" w:hAnsi="Times New Roman" w:cs="Times New Roman"/>
          <w:b/>
          <w:sz w:val="24"/>
          <w:szCs w:val="24"/>
        </w:rPr>
      </w:pPr>
    </w:p>
    <w:p w14:paraId="4CA44DAE" w14:textId="77777777" w:rsidR="00DE0B91" w:rsidRPr="00A4072A" w:rsidRDefault="00DE0B91" w:rsidP="00A4072A">
      <w:pPr>
        <w:spacing w:after="0" w:line="240" w:lineRule="auto"/>
        <w:ind w:firstLine="567"/>
        <w:rPr>
          <w:rFonts w:ascii="Times New Roman" w:hAnsi="Times New Roman" w:cs="Times New Roman"/>
          <w:b/>
          <w:sz w:val="24"/>
          <w:szCs w:val="24"/>
        </w:rPr>
        <w:sectPr w:rsidR="00DE0B91" w:rsidRPr="00A4072A" w:rsidSect="00384F98">
          <w:headerReference w:type="even" r:id="rId11"/>
          <w:headerReference w:type="default" r:id="rId12"/>
          <w:footerReference w:type="even" r:id="rId13"/>
          <w:footerReference w:type="default" r:id="rId14"/>
          <w:footerReference w:type="first" r:id="rId15"/>
          <w:pgSz w:w="11906" w:h="16838"/>
          <w:pgMar w:top="1418" w:right="1418" w:bottom="1418" w:left="1134" w:header="1020" w:footer="1020" w:gutter="0"/>
          <w:pgNumType w:fmt="upperRoman"/>
          <w:cols w:space="708"/>
          <w:titlePg/>
          <w:docGrid w:linePitch="360"/>
        </w:sectPr>
      </w:pPr>
    </w:p>
    <w:tbl>
      <w:tblPr>
        <w:tblW w:w="0" w:type="auto"/>
        <w:tblLook w:val="01E0" w:firstRow="1" w:lastRow="1" w:firstColumn="1" w:lastColumn="1" w:noHBand="0" w:noVBand="0"/>
      </w:tblPr>
      <w:tblGrid>
        <w:gridCol w:w="4899"/>
        <w:gridCol w:w="4322"/>
      </w:tblGrid>
      <w:tr w:rsidR="00E702E2" w:rsidRPr="00A4072A" w14:paraId="09E69245" w14:textId="77777777" w:rsidTr="002E0F9B">
        <w:trPr>
          <w:trHeight w:val="509"/>
        </w:trPr>
        <w:tc>
          <w:tcPr>
            <w:tcW w:w="9221" w:type="dxa"/>
            <w:gridSpan w:val="2"/>
            <w:tcBorders>
              <w:bottom w:val="single" w:sz="4" w:space="0" w:color="auto"/>
            </w:tcBorders>
          </w:tcPr>
          <w:p w14:paraId="46D8E56E" w14:textId="6BEEB653" w:rsidR="00AE3B5A" w:rsidRPr="00A4072A" w:rsidRDefault="001F0DD6" w:rsidP="00A4072A">
            <w:pPr>
              <w:overflowPunct w:val="0"/>
              <w:spacing w:after="0" w:line="240" w:lineRule="auto"/>
              <w:ind w:right="51"/>
              <w:jc w:val="center"/>
              <w:textAlignment w:val="baseline"/>
              <w:rPr>
                <w:rFonts w:ascii="Times New Roman" w:eastAsia="Times New Roman" w:hAnsi="Times New Roman" w:cs="Times New Roman"/>
                <w:b/>
                <w:sz w:val="24"/>
                <w:szCs w:val="24"/>
                <w:lang w:eastAsia="ru-RU"/>
              </w:rPr>
            </w:pPr>
            <w:r w:rsidRPr="00A4072A">
              <w:rPr>
                <w:rFonts w:ascii="Times New Roman" w:eastAsia="Times New Roman" w:hAnsi="Times New Roman" w:cs="Times New Roman"/>
                <w:b/>
                <w:sz w:val="24"/>
                <w:szCs w:val="24"/>
                <w:lang w:eastAsia="ru-RU"/>
              </w:rPr>
              <w:lastRenderedPageBreak/>
              <w:t>НАЦИОНАЛЬНЫЙ СТАНДАРТ РЕСПУБЛИКИ КАЗАХСТАН</w:t>
            </w:r>
          </w:p>
        </w:tc>
      </w:tr>
      <w:tr w:rsidR="00E702E2" w:rsidRPr="00A4072A" w14:paraId="5090F4C7" w14:textId="77777777" w:rsidTr="002E0F9B">
        <w:trPr>
          <w:trHeight w:val="298"/>
        </w:trPr>
        <w:tc>
          <w:tcPr>
            <w:tcW w:w="4899" w:type="dxa"/>
            <w:tcBorders>
              <w:top w:val="single" w:sz="4" w:space="0" w:color="auto"/>
            </w:tcBorders>
          </w:tcPr>
          <w:p w14:paraId="6D86045B" w14:textId="77777777" w:rsidR="00AE3B5A" w:rsidRPr="00A4072A" w:rsidRDefault="00AE3B5A" w:rsidP="00A4072A">
            <w:pPr>
              <w:overflowPunct w:val="0"/>
              <w:spacing w:after="0" w:line="240" w:lineRule="auto"/>
              <w:ind w:right="51"/>
              <w:jc w:val="center"/>
              <w:textAlignment w:val="baseline"/>
              <w:rPr>
                <w:rFonts w:ascii="Times New Roman" w:eastAsia="Times New Roman" w:hAnsi="Times New Roman" w:cs="Times New Roman"/>
                <w:b/>
                <w:sz w:val="24"/>
                <w:szCs w:val="24"/>
                <w:lang w:eastAsia="ru-RU"/>
              </w:rPr>
            </w:pPr>
          </w:p>
        </w:tc>
        <w:tc>
          <w:tcPr>
            <w:tcW w:w="4321" w:type="dxa"/>
            <w:tcBorders>
              <w:top w:val="single" w:sz="4" w:space="0" w:color="auto"/>
            </w:tcBorders>
          </w:tcPr>
          <w:p w14:paraId="4962061A" w14:textId="77777777" w:rsidR="00AE3B5A" w:rsidRPr="00A4072A" w:rsidRDefault="00AE3B5A" w:rsidP="00A4072A">
            <w:pPr>
              <w:overflowPunct w:val="0"/>
              <w:spacing w:after="0" w:line="240" w:lineRule="auto"/>
              <w:ind w:right="51"/>
              <w:jc w:val="center"/>
              <w:textAlignment w:val="baseline"/>
              <w:rPr>
                <w:rFonts w:ascii="Times New Roman" w:eastAsia="Times New Roman" w:hAnsi="Times New Roman" w:cs="Times New Roman"/>
                <w:b/>
                <w:sz w:val="24"/>
                <w:szCs w:val="24"/>
                <w:lang w:eastAsia="ru-RU"/>
              </w:rPr>
            </w:pPr>
          </w:p>
        </w:tc>
      </w:tr>
      <w:tr w:rsidR="00E702E2" w:rsidRPr="00A4072A" w14:paraId="20C61D42" w14:textId="77777777" w:rsidTr="002E0F9B">
        <w:trPr>
          <w:trHeight w:val="911"/>
        </w:trPr>
        <w:tc>
          <w:tcPr>
            <w:tcW w:w="9221" w:type="dxa"/>
            <w:gridSpan w:val="2"/>
            <w:tcBorders>
              <w:bottom w:val="single" w:sz="4" w:space="0" w:color="auto"/>
            </w:tcBorders>
          </w:tcPr>
          <w:p w14:paraId="376A740B" w14:textId="77777777" w:rsidR="00BA40B4" w:rsidRPr="00A4072A" w:rsidRDefault="00BA40B4" w:rsidP="00A4072A">
            <w:pPr>
              <w:spacing w:after="0" w:line="240" w:lineRule="auto"/>
              <w:jc w:val="center"/>
              <w:rPr>
                <w:rFonts w:ascii="Times New Roman" w:eastAsia="Times New Roman" w:hAnsi="Times New Roman" w:cs="Times New Roman"/>
                <w:b/>
                <w:sz w:val="24"/>
                <w:szCs w:val="24"/>
                <w:lang w:eastAsia="ru-RU"/>
              </w:rPr>
            </w:pPr>
            <w:r w:rsidRPr="00A4072A">
              <w:rPr>
                <w:rFonts w:ascii="Times New Roman" w:eastAsia="Times New Roman" w:hAnsi="Times New Roman" w:cs="Times New Roman"/>
                <w:b/>
                <w:sz w:val="24"/>
                <w:szCs w:val="24"/>
                <w:lang w:eastAsia="ru-RU"/>
              </w:rPr>
              <w:t>УЧЕТ ЭЛЕКТРОЭНЕРГИИ</w:t>
            </w:r>
          </w:p>
          <w:p w14:paraId="09F28DA9" w14:textId="77777777" w:rsidR="00BA40B4" w:rsidRPr="00A4072A" w:rsidRDefault="00BA40B4" w:rsidP="00A4072A">
            <w:pPr>
              <w:spacing w:after="0" w:line="240" w:lineRule="auto"/>
              <w:jc w:val="center"/>
              <w:rPr>
                <w:rFonts w:ascii="Times New Roman" w:eastAsia="Times New Roman" w:hAnsi="Times New Roman" w:cs="Times New Roman"/>
                <w:b/>
                <w:sz w:val="24"/>
                <w:szCs w:val="24"/>
                <w:lang w:eastAsia="ru-RU"/>
              </w:rPr>
            </w:pPr>
          </w:p>
          <w:p w14:paraId="393140B2" w14:textId="77777777" w:rsidR="00BA40B4" w:rsidRPr="00A4072A" w:rsidRDefault="00BA40B4" w:rsidP="00A4072A">
            <w:pPr>
              <w:spacing w:after="0" w:line="240" w:lineRule="auto"/>
              <w:jc w:val="center"/>
              <w:rPr>
                <w:rFonts w:ascii="Times New Roman" w:eastAsia="Times New Roman" w:hAnsi="Times New Roman" w:cs="Times New Roman"/>
                <w:b/>
                <w:sz w:val="24"/>
                <w:szCs w:val="24"/>
                <w:lang w:eastAsia="ru-RU"/>
              </w:rPr>
            </w:pPr>
            <w:r w:rsidRPr="00A4072A">
              <w:rPr>
                <w:rFonts w:ascii="Times New Roman" w:eastAsia="Times New Roman" w:hAnsi="Times New Roman" w:cs="Times New Roman"/>
                <w:b/>
                <w:sz w:val="24"/>
                <w:szCs w:val="24"/>
                <w:lang w:eastAsia="ru-RU"/>
              </w:rPr>
              <w:t>Словарь терминов</w:t>
            </w:r>
          </w:p>
          <w:p w14:paraId="640B4E42" w14:textId="6ED04A8B" w:rsidR="001F0DD6" w:rsidRPr="00A4072A" w:rsidRDefault="001F0DD6" w:rsidP="00A4072A">
            <w:pPr>
              <w:overflowPunct w:val="0"/>
              <w:spacing w:after="0" w:line="240" w:lineRule="auto"/>
              <w:ind w:right="51"/>
              <w:jc w:val="center"/>
              <w:textAlignment w:val="baseline"/>
              <w:rPr>
                <w:rFonts w:ascii="Times New Roman" w:eastAsia="Times New Roman" w:hAnsi="Times New Roman" w:cs="Times New Roman"/>
                <w:b/>
                <w:sz w:val="24"/>
                <w:szCs w:val="24"/>
                <w:lang w:eastAsia="ru-RU"/>
              </w:rPr>
            </w:pPr>
          </w:p>
        </w:tc>
      </w:tr>
    </w:tbl>
    <w:p w14:paraId="59873280" w14:textId="68EF1F91" w:rsidR="004C41B0" w:rsidRPr="00A4072A" w:rsidRDefault="00B46F93" w:rsidP="00A4072A">
      <w:pPr>
        <w:pStyle w:val="a4"/>
        <w:tabs>
          <w:tab w:val="left" w:pos="1276"/>
        </w:tabs>
        <w:spacing w:after="0" w:line="240" w:lineRule="auto"/>
        <w:ind w:left="709"/>
        <w:jc w:val="right"/>
        <w:rPr>
          <w:rFonts w:ascii="Times New Roman" w:eastAsia="Times New Roman" w:hAnsi="Times New Roman" w:cs="Times New Roman"/>
          <w:sz w:val="24"/>
          <w:szCs w:val="24"/>
          <w:lang w:eastAsia="ru-RU"/>
        </w:rPr>
      </w:pPr>
      <w:bookmarkStart w:id="2" w:name="_Toc182334322"/>
      <w:r w:rsidRPr="00A4072A">
        <w:rPr>
          <w:rFonts w:ascii="Times New Roman" w:eastAsia="Times New Roman" w:hAnsi="Times New Roman" w:cs="Times New Roman"/>
          <w:b/>
          <w:bCs/>
          <w:sz w:val="24"/>
          <w:szCs w:val="24"/>
          <w:lang w:eastAsia="ru-RU"/>
        </w:rPr>
        <w:t>Дата введения</w:t>
      </w:r>
      <w:r w:rsidRPr="00A4072A">
        <w:rPr>
          <w:rFonts w:ascii="Times New Roman" w:eastAsia="Times New Roman" w:hAnsi="Times New Roman" w:cs="Times New Roman"/>
          <w:sz w:val="24"/>
          <w:szCs w:val="24"/>
          <w:lang w:eastAsia="ru-RU"/>
        </w:rPr>
        <w:t xml:space="preserve"> _____________</w:t>
      </w:r>
    </w:p>
    <w:p w14:paraId="389AEE25" w14:textId="2AAECD92" w:rsidR="001F0DD6" w:rsidRPr="00A4072A" w:rsidRDefault="001F0DD6" w:rsidP="00A4072A">
      <w:pPr>
        <w:pStyle w:val="a4"/>
        <w:tabs>
          <w:tab w:val="left" w:pos="1276"/>
        </w:tabs>
        <w:spacing w:after="0" w:line="240" w:lineRule="auto"/>
        <w:ind w:left="709"/>
        <w:jc w:val="right"/>
        <w:rPr>
          <w:rFonts w:ascii="Times New Roman" w:hAnsi="Times New Roman" w:cs="Times New Roman"/>
          <w:sz w:val="24"/>
          <w:szCs w:val="24"/>
        </w:rPr>
      </w:pPr>
    </w:p>
    <w:p w14:paraId="796BDB14" w14:textId="62C9246C" w:rsidR="00BC1DD3" w:rsidRPr="00A4072A" w:rsidRDefault="0059786B" w:rsidP="00A4072A">
      <w:pPr>
        <w:pStyle w:val="a"/>
        <w:tabs>
          <w:tab w:val="clear" w:pos="1134"/>
          <w:tab w:val="left" w:pos="851"/>
        </w:tabs>
        <w:spacing w:before="0" w:line="240" w:lineRule="auto"/>
        <w:ind w:firstLine="454"/>
        <w:rPr>
          <w:color w:val="auto"/>
          <w:sz w:val="24"/>
          <w:szCs w:val="24"/>
        </w:rPr>
      </w:pPr>
      <w:bookmarkStart w:id="3" w:name="_Toc222362144"/>
      <w:r w:rsidRPr="00A4072A">
        <w:rPr>
          <w:color w:val="auto"/>
          <w:sz w:val="24"/>
          <w:szCs w:val="24"/>
        </w:rPr>
        <w:t>Область применения</w:t>
      </w:r>
      <w:bookmarkEnd w:id="2"/>
      <w:bookmarkEnd w:id="3"/>
    </w:p>
    <w:p w14:paraId="53DC761A" w14:textId="77777777" w:rsidR="00384F98" w:rsidRPr="00A4072A" w:rsidRDefault="00384F98" w:rsidP="00A4072A">
      <w:pPr>
        <w:pStyle w:val="a4"/>
        <w:tabs>
          <w:tab w:val="left" w:pos="1276"/>
        </w:tabs>
        <w:spacing w:after="0" w:line="240" w:lineRule="auto"/>
        <w:ind w:left="709" w:firstLine="567"/>
        <w:jc w:val="both"/>
        <w:rPr>
          <w:rFonts w:ascii="Times New Roman" w:hAnsi="Times New Roman" w:cs="Times New Roman"/>
          <w:sz w:val="24"/>
          <w:szCs w:val="24"/>
        </w:rPr>
      </w:pPr>
    </w:p>
    <w:p w14:paraId="0C77C6E8" w14:textId="08BEE156" w:rsidR="00187716" w:rsidRPr="00A4072A" w:rsidRDefault="0031239C" w:rsidP="00A4072A">
      <w:pPr>
        <w:pStyle w:val="a4"/>
        <w:numPr>
          <w:ilvl w:val="1"/>
          <w:numId w:val="2"/>
        </w:numPr>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Настоящий стандарт содержит определения специальных терминов, которые могут быть использованы при разработке стандартов на оборудование для измерения электрической энергии, управления тарифами и нагрузкой, а также систем обмена информацией между потребителем и энергоснабжающей организацией.</w:t>
      </w:r>
    </w:p>
    <w:p w14:paraId="725DB37D" w14:textId="03DE3B1A" w:rsidR="00187716" w:rsidRPr="00A4072A" w:rsidRDefault="00CD0710" w:rsidP="00A4072A">
      <w:pPr>
        <w:pStyle w:val="a4"/>
        <w:numPr>
          <w:ilvl w:val="1"/>
          <w:numId w:val="2"/>
        </w:numPr>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В стандартах и технических отчетах, касающихся систем автоматизации распределительных сетей (DAS) с использованием высокочастотной связи по линиям электропередачи (DLC), используется ряд терминов со специфическим значением, которые не определены в IEC 60050(371). Настоящий </w:t>
      </w:r>
      <w:r w:rsidR="00756F78" w:rsidRPr="00A4072A">
        <w:rPr>
          <w:rFonts w:ascii="Times New Roman" w:hAnsi="Times New Roman" w:cs="Times New Roman"/>
          <w:sz w:val="24"/>
          <w:szCs w:val="24"/>
        </w:rPr>
        <w:t>стандарт</w:t>
      </w:r>
      <w:r w:rsidRPr="00A4072A">
        <w:rPr>
          <w:rFonts w:ascii="Times New Roman" w:hAnsi="Times New Roman" w:cs="Times New Roman"/>
          <w:sz w:val="24"/>
          <w:szCs w:val="24"/>
        </w:rPr>
        <w:t xml:space="preserve"> включает эти термины и их определения, а также термины, которые уже определены в IEC 60050(371). </w:t>
      </w:r>
      <w:r w:rsidR="001C42B6" w:rsidRPr="00A4072A">
        <w:rPr>
          <w:rFonts w:ascii="Times New Roman" w:hAnsi="Times New Roman" w:cs="Times New Roman"/>
          <w:sz w:val="24"/>
          <w:szCs w:val="24"/>
        </w:rPr>
        <w:t>Настоящий стандарт</w:t>
      </w:r>
      <w:r w:rsidRPr="00A4072A">
        <w:rPr>
          <w:rFonts w:ascii="Times New Roman" w:hAnsi="Times New Roman" w:cs="Times New Roman"/>
          <w:sz w:val="24"/>
          <w:szCs w:val="24"/>
        </w:rPr>
        <w:t xml:space="preserve"> представляет собой комплексный справочник терминов, используемых в нормативных документах по системам обмена информацией между потребителем и энергоснабжающей организацией (CUIE), подготовленных или разрабатываемых ТК 13 IEC.</w:t>
      </w:r>
    </w:p>
    <w:p w14:paraId="3B14E2FD" w14:textId="4F262567" w:rsidR="00187716" w:rsidRPr="00A4072A" w:rsidRDefault="00ED3E38" w:rsidP="00A4072A">
      <w:pPr>
        <w:pStyle w:val="a4"/>
        <w:numPr>
          <w:ilvl w:val="1"/>
          <w:numId w:val="2"/>
        </w:numPr>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Также настоящий стандарт включает специальные термины, используемые в текущих и перспективных стандартах на системы оплаты электроэнергии по предоплате, и специальные термины, касающиеся надежности оборудования для учета электроэнергии</w:t>
      </w:r>
      <w:r w:rsidR="00187716" w:rsidRPr="00A4072A">
        <w:rPr>
          <w:rFonts w:ascii="Times New Roman" w:hAnsi="Times New Roman" w:cs="Times New Roman"/>
          <w:sz w:val="24"/>
          <w:szCs w:val="24"/>
        </w:rPr>
        <w:t>.</w:t>
      </w:r>
    </w:p>
    <w:p w14:paraId="7FF42683" w14:textId="77777777" w:rsidR="00187716" w:rsidRPr="00A4072A" w:rsidRDefault="00187716" w:rsidP="00A4072A">
      <w:pPr>
        <w:pStyle w:val="a4"/>
        <w:tabs>
          <w:tab w:val="left" w:pos="993"/>
        </w:tabs>
        <w:spacing w:after="0" w:line="240" w:lineRule="auto"/>
        <w:ind w:left="567"/>
        <w:jc w:val="both"/>
        <w:rPr>
          <w:rFonts w:ascii="Times New Roman" w:hAnsi="Times New Roman" w:cs="Times New Roman"/>
          <w:sz w:val="24"/>
          <w:szCs w:val="24"/>
        </w:rPr>
      </w:pPr>
    </w:p>
    <w:p w14:paraId="1C7F9500" w14:textId="7EF202B2" w:rsidR="003D3A89" w:rsidRPr="00A4072A" w:rsidRDefault="000E54A5" w:rsidP="00A4072A">
      <w:pPr>
        <w:pStyle w:val="a"/>
        <w:tabs>
          <w:tab w:val="clear" w:pos="1134"/>
          <w:tab w:val="left" w:pos="851"/>
        </w:tabs>
        <w:spacing w:before="0" w:line="240" w:lineRule="auto"/>
        <w:ind w:left="0" w:firstLine="567"/>
        <w:rPr>
          <w:color w:val="auto"/>
          <w:sz w:val="24"/>
          <w:szCs w:val="24"/>
        </w:rPr>
      </w:pPr>
      <w:bookmarkStart w:id="4" w:name="_Toc222362145"/>
      <w:r w:rsidRPr="00A4072A">
        <w:rPr>
          <w:color w:val="auto"/>
          <w:sz w:val="24"/>
          <w:szCs w:val="24"/>
        </w:rPr>
        <w:t>Нормативные ссылки</w:t>
      </w:r>
      <w:bookmarkEnd w:id="4"/>
    </w:p>
    <w:p w14:paraId="6583F238" w14:textId="77777777" w:rsidR="003D3A89" w:rsidRPr="00A4072A" w:rsidRDefault="003D3A89" w:rsidP="00A4072A">
      <w:pPr>
        <w:pStyle w:val="a4"/>
        <w:tabs>
          <w:tab w:val="left" w:pos="1276"/>
        </w:tabs>
        <w:spacing w:after="0" w:line="240" w:lineRule="auto"/>
        <w:ind w:left="0" w:firstLine="567"/>
        <w:jc w:val="both"/>
        <w:rPr>
          <w:rFonts w:ascii="Times New Roman" w:hAnsi="Times New Roman" w:cs="Times New Roman"/>
          <w:sz w:val="24"/>
          <w:szCs w:val="24"/>
        </w:rPr>
      </w:pPr>
    </w:p>
    <w:p w14:paraId="11F04AA7" w14:textId="138EB7B2" w:rsidR="003D3A89" w:rsidRPr="00A4072A" w:rsidRDefault="00C143E6" w:rsidP="00A4072A">
      <w:pPr>
        <w:pStyle w:val="a4"/>
        <w:tabs>
          <w:tab w:val="left" w:pos="1276"/>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Для применения настоящего стандарта необходимы следующие ссылочные документы по стандартизации</w:t>
      </w:r>
      <w:r w:rsidR="003D3A89" w:rsidRPr="00A4072A">
        <w:rPr>
          <w:rFonts w:ascii="Times New Roman" w:hAnsi="Times New Roman" w:cs="Times New Roman"/>
          <w:sz w:val="24"/>
          <w:szCs w:val="24"/>
        </w:rPr>
        <w:t>:</w:t>
      </w:r>
    </w:p>
    <w:p w14:paraId="2C0DF107" w14:textId="4F6FC6C0" w:rsidR="007D3637" w:rsidRPr="00A4072A" w:rsidRDefault="007D3637"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Американский национальный институт стандартов: Словарь стандартных терминов IEEE по электротехнике и электронике (1984) </w:t>
      </w:r>
    </w:p>
    <w:p w14:paraId="2FF4AABB" w14:textId="676128DE" w:rsidR="007D3637" w:rsidRPr="00A4072A" w:rsidRDefault="007D3637"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IEC 60050(351): Международный электротехнический словарь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Глава 351:  Автоматическое управление </w:t>
      </w:r>
    </w:p>
    <w:p w14:paraId="28E418AA" w14:textId="13A5DE3F" w:rsidR="007D3637" w:rsidRPr="00A4072A" w:rsidRDefault="007D3637"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IEC 60050(721):1992, Международный электротехнический словарь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Глава 721:  Телеграфия, факсимильная связь и передача данных </w:t>
      </w:r>
    </w:p>
    <w:p w14:paraId="10D1DD08" w14:textId="10D030B8" w:rsidR="00B73F22" w:rsidRPr="00A4072A" w:rsidRDefault="007D3637"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ISO/IEC 2382-9:1995, Информационные технологии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Словарь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Часть 9: Передача данных </w:t>
      </w:r>
    </w:p>
    <w:p w14:paraId="2C41A9E2" w14:textId="28EA8623" w:rsidR="007D3637" w:rsidRPr="00A4072A" w:rsidRDefault="007D3637"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Австралийский стандарт AS 4140-1995: Измерение и обмен информацией в </w:t>
      </w:r>
      <w:r w:rsidR="00B73F22" w:rsidRPr="00A4072A">
        <w:rPr>
          <w:rFonts w:ascii="Times New Roman" w:hAnsi="Times New Roman" w:cs="Times New Roman"/>
          <w:sz w:val="24"/>
          <w:szCs w:val="24"/>
        </w:rPr>
        <w:t xml:space="preserve"> </w:t>
      </w:r>
      <w:r w:rsidRPr="00A4072A">
        <w:rPr>
          <w:rFonts w:ascii="Times New Roman" w:hAnsi="Times New Roman" w:cs="Times New Roman"/>
          <w:sz w:val="24"/>
          <w:szCs w:val="24"/>
        </w:rPr>
        <w:t xml:space="preserve">энергоснабжающей организации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Словарь терминов </w:t>
      </w:r>
    </w:p>
    <w:p w14:paraId="383EF6E6" w14:textId="3FD00142" w:rsidR="007D3637" w:rsidRPr="00A4072A" w:rsidRDefault="007D3637"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IEC 60050(191):1990, Международный электротехнический словарь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Глава 191:  Надежность и качество обслуживания </w:t>
      </w:r>
    </w:p>
    <w:p w14:paraId="303D08EB" w14:textId="7C5F3DAA" w:rsidR="007D3637" w:rsidRPr="00A4072A" w:rsidRDefault="007D3637"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IEC/TR3 60870-1-3:1997, Устройства и системы телемеханики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Часть 1: Общие положения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Раздел 3: Словарь </w:t>
      </w:r>
    </w:p>
    <w:p w14:paraId="00BCCE25" w14:textId="68796C46" w:rsidR="007D3637" w:rsidRPr="00A4072A" w:rsidRDefault="007D3637"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ISO/IEC 7498-1:1994, Информационные технологии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Взаимодействие открытых</w:t>
      </w:r>
      <w:r w:rsidR="00B73F22" w:rsidRPr="00A4072A">
        <w:rPr>
          <w:rFonts w:ascii="Times New Roman" w:hAnsi="Times New Roman" w:cs="Times New Roman"/>
          <w:sz w:val="24"/>
          <w:szCs w:val="24"/>
        </w:rPr>
        <w:t xml:space="preserve"> </w:t>
      </w:r>
      <w:r w:rsidRPr="00A4072A">
        <w:rPr>
          <w:rFonts w:ascii="Times New Roman" w:hAnsi="Times New Roman" w:cs="Times New Roman"/>
          <w:sz w:val="24"/>
          <w:szCs w:val="24"/>
        </w:rPr>
        <w:t xml:space="preserve">систем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Базовая эталонная модель - Базовая модель </w:t>
      </w:r>
    </w:p>
    <w:p w14:paraId="512842B8" w14:textId="641F7C87" w:rsidR="007D3637" w:rsidRPr="00A4072A" w:rsidRDefault="007D3637"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lastRenderedPageBreak/>
        <w:t xml:space="preserve">ISO/IEC 10731:1994, Информационные технологии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Взаимодействие открытых систем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Базовая эталонная модель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Условные обозначения для определения услуг OSI (источник: ITU-T X.210: 1993) </w:t>
      </w:r>
    </w:p>
    <w:p w14:paraId="1132362C" w14:textId="3D792ADD" w:rsidR="003D3A89" w:rsidRPr="00A4072A" w:rsidRDefault="007D3637"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IEC 60050(161): 1990, Международный электротехнический словарь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Глава 161: Электромагнитная совместимость.</w:t>
      </w:r>
    </w:p>
    <w:p w14:paraId="17D0ED38" w14:textId="79DC3F7F" w:rsidR="00C143E6" w:rsidRPr="00A4072A" w:rsidRDefault="00B1440A" w:rsidP="00A4072A">
      <w:pPr>
        <w:pStyle w:val="a4"/>
        <w:tabs>
          <w:tab w:val="left" w:pos="993"/>
        </w:tabs>
        <w:spacing w:after="0" w:line="240" w:lineRule="auto"/>
        <w:ind w:left="567"/>
        <w:jc w:val="both"/>
        <w:rPr>
          <w:rFonts w:ascii="Times New Roman" w:hAnsi="Times New Roman" w:cs="Times New Roman"/>
          <w:sz w:val="24"/>
          <w:szCs w:val="24"/>
        </w:rPr>
      </w:pPr>
      <w:r w:rsidRPr="00A4072A">
        <w:rPr>
          <w:rFonts w:ascii="Times New Roman" w:hAnsi="Times New Roman" w:cs="Times New Roman"/>
          <w:sz w:val="24"/>
          <w:szCs w:val="24"/>
        </w:rPr>
        <w:t xml:space="preserve">ISO 8402:1994, Управление качеством и обеспечение качества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Словарь</w:t>
      </w:r>
    </w:p>
    <w:p w14:paraId="436E30DD" w14:textId="7E57D1A1" w:rsidR="00B1440A" w:rsidRPr="00A4072A" w:rsidRDefault="00B1440A"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Южноафриканская спецификация NRS009-1. Системы продажи электроэнергии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Часть 1: Словарь и обзор системы. (Впоследствии опубликовано как южноафриканский  стандарт: SABS 1524-0)</w:t>
      </w:r>
    </w:p>
    <w:p w14:paraId="6FD6B299" w14:textId="5C230A83" w:rsidR="00B1440A" w:rsidRPr="00A4072A" w:rsidRDefault="00F47649"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IEC 60050(691):1973, Международный электротехнический словарь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Глава 691: Тарифы на электроэнергию</w:t>
      </w:r>
    </w:p>
    <w:p w14:paraId="71535143" w14:textId="0E2D0110" w:rsidR="00F47649" w:rsidRPr="00A4072A" w:rsidRDefault="00F47649"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ISO/IEC 2382-14:1997, Информационные технологии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Словарь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Часть 14: Надежность, ремонтопригодность и доступность </w:t>
      </w:r>
    </w:p>
    <w:p w14:paraId="094F56D8" w14:textId="4612356D" w:rsidR="00F47649" w:rsidRPr="00A4072A" w:rsidRDefault="00F47649"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IEC 61107:1996, Обмен данными при считывании показаний счетчиков, управлении тарифами и нагрузкой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Прямой локальный обмен данными </w:t>
      </w:r>
    </w:p>
    <w:p w14:paraId="33CC680D" w14:textId="70C61179" w:rsidR="00F47649" w:rsidRPr="00A4072A" w:rsidRDefault="00F47649"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IEC 61134-4-41:1996, Автоматизация распределительных сетей с использованием систем связи по линиям электропередачи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Часть 4: Протоколы передачи данных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Раздел 41: Спецификация сообщений в распределительных сетях прикладного протокола </w:t>
      </w:r>
    </w:p>
    <w:p w14:paraId="5AD0333E" w14:textId="213422D3" w:rsidR="008E225C" w:rsidRPr="00A4072A" w:rsidRDefault="00F47649"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ISO/IEC 9506-1:1990, Системы промышленной автоматизации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Спецификация производственных сообщений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Часть 1: Определение услуги </w:t>
      </w:r>
    </w:p>
    <w:p w14:paraId="225C150B" w14:textId="77834E83" w:rsidR="008E225C" w:rsidRPr="00A4072A" w:rsidRDefault="00F47649"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ISO/IEC 9506-2:1990, Системы промышленной автоматизации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Спецификация производственных сообщений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Часть 2: Спецификация протокола </w:t>
      </w:r>
    </w:p>
    <w:p w14:paraId="59758872" w14:textId="355B6EE2" w:rsidR="008E225C" w:rsidRPr="00A4072A" w:rsidRDefault="00F47649"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ISO 8824:1990, Информационные технологии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Взаимодействие открытых систем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Спецификация абстрактной синтаксической нотации версии один (ASN.1) (редакция, сохраненная в предварительном порядке) </w:t>
      </w:r>
    </w:p>
    <w:p w14:paraId="3BC27AA2" w14:textId="4F6E396F" w:rsidR="008E225C" w:rsidRPr="00A4072A" w:rsidRDefault="00F47649"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ISO 8825:1990, Информационные технологии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Взаимодействие открытых систем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Спецификация базовых правил кодирования для абстрактной синтаксической нотации версии один (ASN.1) (редакция, сохраненная в предварительном порядке) </w:t>
      </w:r>
    </w:p>
    <w:p w14:paraId="2B6A4A1D" w14:textId="7427D598" w:rsidR="008E225C" w:rsidRPr="00A4072A" w:rsidRDefault="00F47649"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IEC 60050(371):1984, Международный электротехнический словарь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Глава 371: Телемеханика </w:t>
      </w:r>
    </w:p>
    <w:p w14:paraId="33D404B2" w14:textId="4DEB4072" w:rsidR="00F47649" w:rsidRPr="00A4072A" w:rsidRDefault="00F47649" w:rsidP="00A4072A">
      <w:pPr>
        <w:pStyle w:val="a4"/>
        <w:tabs>
          <w:tab w:val="left" w:pos="993"/>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IEC 60050(702): 1992, Международный электротехнический словарь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w:t>
      </w:r>
      <w:r w:rsidR="00E133D6" w:rsidRPr="00A4072A">
        <w:rPr>
          <w:rFonts w:ascii="Times New Roman" w:hAnsi="Times New Roman" w:cs="Times New Roman"/>
          <w:sz w:val="24"/>
          <w:szCs w:val="24"/>
        </w:rPr>
        <w:t>-</w:t>
      </w:r>
      <w:r w:rsidRPr="00A4072A">
        <w:rPr>
          <w:rFonts w:ascii="Times New Roman" w:hAnsi="Times New Roman" w:cs="Times New Roman"/>
          <w:sz w:val="24"/>
          <w:szCs w:val="24"/>
        </w:rPr>
        <w:t xml:space="preserve"> Глава 702: Колебания, сигналы и соответствующие устройства</w:t>
      </w:r>
    </w:p>
    <w:p w14:paraId="674393E9" w14:textId="77777777" w:rsidR="00B1440A" w:rsidRPr="00A4072A" w:rsidRDefault="00B1440A" w:rsidP="00A4072A">
      <w:pPr>
        <w:pStyle w:val="a4"/>
        <w:tabs>
          <w:tab w:val="left" w:pos="993"/>
        </w:tabs>
        <w:spacing w:after="0" w:line="240" w:lineRule="auto"/>
        <w:ind w:left="567"/>
        <w:jc w:val="both"/>
        <w:rPr>
          <w:rFonts w:ascii="Times New Roman" w:hAnsi="Times New Roman" w:cs="Times New Roman"/>
          <w:sz w:val="24"/>
          <w:szCs w:val="24"/>
        </w:rPr>
      </w:pPr>
    </w:p>
    <w:p w14:paraId="739D5D9D" w14:textId="027C2409" w:rsidR="008E225C" w:rsidRPr="00A4072A" w:rsidRDefault="00C36FF5" w:rsidP="00A4072A">
      <w:pPr>
        <w:pStyle w:val="a"/>
        <w:tabs>
          <w:tab w:val="clear" w:pos="1134"/>
          <w:tab w:val="left" w:pos="851"/>
        </w:tabs>
        <w:spacing w:before="0" w:line="240" w:lineRule="auto"/>
        <w:ind w:left="0" w:firstLine="567"/>
        <w:rPr>
          <w:color w:val="auto"/>
          <w:sz w:val="24"/>
          <w:szCs w:val="24"/>
        </w:rPr>
      </w:pPr>
      <w:bookmarkStart w:id="5" w:name="_Toc222362146"/>
      <w:r w:rsidRPr="00A4072A">
        <w:rPr>
          <w:color w:val="auto"/>
          <w:sz w:val="24"/>
          <w:szCs w:val="24"/>
        </w:rPr>
        <w:t>Обозначения и сокращения</w:t>
      </w:r>
      <w:bookmarkEnd w:id="5"/>
    </w:p>
    <w:p w14:paraId="771D4645" w14:textId="77777777" w:rsidR="008E225C" w:rsidRPr="00A4072A" w:rsidRDefault="008E225C" w:rsidP="00A4072A">
      <w:pPr>
        <w:pStyle w:val="a4"/>
        <w:tabs>
          <w:tab w:val="left" w:pos="1276"/>
        </w:tabs>
        <w:spacing w:after="0" w:line="240" w:lineRule="auto"/>
        <w:ind w:left="0" w:firstLine="567"/>
        <w:jc w:val="both"/>
        <w:rPr>
          <w:rFonts w:ascii="Times New Roman" w:hAnsi="Times New Roman" w:cs="Times New Roman"/>
          <w:sz w:val="24"/>
          <w:szCs w:val="24"/>
        </w:rPr>
      </w:pPr>
    </w:p>
    <w:tbl>
      <w:tblPr>
        <w:tblStyle w:val="15"/>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4"/>
        <w:gridCol w:w="356"/>
        <w:gridCol w:w="7058"/>
      </w:tblGrid>
      <w:tr w:rsidR="00E702E2" w:rsidRPr="00A4072A" w14:paraId="4A8681C0" w14:textId="77777777" w:rsidTr="00717CAC">
        <w:tc>
          <w:tcPr>
            <w:tcW w:w="1514" w:type="dxa"/>
          </w:tcPr>
          <w:p w14:paraId="44A1B323" w14:textId="37664B65" w:rsidR="005A18FD" w:rsidRPr="00A4072A" w:rsidRDefault="00717CAC" w:rsidP="00A4072A">
            <w:pPr>
              <w:rPr>
                <w:rFonts w:eastAsia="Aptos"/>
                <w:kern w:val="2"/>
                <w:sz w:val="24"/>
                <w:szCs w:val="24"/>
                <w:lang w:eastAsia="en-US"/>
                <w14:ligatures w14:val="standardContextual"/>
              </w:rPr>
            </w:pPr>
            <w:r w:rsidRPr="00A4072A">
              <w:rPr>
                <w:sz w:val="24"/>
                <w:szCs w:val="24"/>
              </w:rPr>
              <w:t>AP</w:t>
            </w:r>
          </w:p>
        </w:tc>
        <w:tc>
          <w:tcPr>
            <w:tcW w:w="356" w:type="dxa"/>
          </w:tcPr>
          <w:p w14:paraId="0A622FBE" w14:textId="233FD2DE" w:rsidR="005A18FD" w:rsidRPr="00A4072A" w:rsidRDefault="00E61AB1" w:rsidP="00A4072A">
            <w:pPr>
              <w:rPr>
                <w:rFonts w:eastAsia="Aptos"/>
                <w:kern w:val="2"/>
                <w:sz w:val="24"/>
                <w:szCs w:val="24"/>
                <w:lang w:eastAsia="en-US"/>
                <w14:ligatures w14:val="standardContextual"/>
              </w:rPr>
            </w:pPr>
            <w:r w:rsidRPr="00A4072A">
              <w:rPr>
                <w:sz w:val="24"/>
                <w:szCs w:val="24"/>
              </w:rPr>
              <w:t>–</w:t>
            </w:r>
          </w:p>
        </w:tc>
        <w:tc>
          <w:tcPr>
            <w:tcW w:w="7058" w:type="dxa"/>
          </w:tcPr>
          <w:p w14:paraId="73CE4052" w14:textId="6CC15439" w:rsidR="005A18FD" w:rsidRPr="00A4072A" w:rsidRDefault="00717CAC" w:rsidP="00A4072A">
            <w:pPr>
              <w:rPr>
                <w:rFonts w:eastAsia="Aptos"/>
                <w:kern w:val="2"/>
                <w:sz w:val="24"/>
                <w:szCs w:val="24"/>
                <w:lang w:eastAsia="en-US"/>
                <w14:ligatures w14:val="standardContextual"/>
              </w:rPr>
            </w:pPr>
            <w:r w:rsidRPr="00A4072A">
              <w:rPr>
                <w:sz w:val="24"/>
                <w:szCs w:val="24"/>
              </w:rPr>
              <w:t>Прикладной процесс (прикладной уровень/OSI)</w:t>
            </w:r>
          </w:p>
        </w:tc>
      </w:tr>
      <w:tr w:rsidR="00E702E2" w:rsidRPr="00A4072A" w14:paraId="529FEEAD" w14:textId="77777777" w:rsidTr="00717CAC">
        <w:tc>
          <w:tcPr>
            <w:tcW w:w="1514" w:type="dxa"/>
          </w:tcPr>
          <w:p w14:paraId="252C753F" w14:textId="48E8B410" w:rsidR="00E61AB1" w:rsidRPr="00A4072A" w:rsidRDefault="00E61AB1" w:rsidP="00A4072A">
            <w:pPr>
              <w:rPr>
                <w:rFonts w:eastAsia="Aptos"/>
                <w:kern w:val="2"/>
                <w:sz w:val="24"/>
                <w:szCs w:val="24"/>
                <w:lang w:eastAsia="en-US"/>
                <w14:ligatures w14:val="standardContextual"/>
              </w:rPr>
            </w:pPr>
            <w:r w:rsidRPr="00A4072A">
              <w:rPr>
                <w:sz w:val="24"/>
                <w:szCs w:val="24"/>
              </w:rPr>
              <w:t>API</w:t>
            </w:r>
          </w:p>
        </w:tc>
        <w:tc>
          <w:tcPr>
            <w:tcW w:w="356" w:type="dxa"/>
          </w:tcPr>
          <w:p w14:paraId="359ACB34" w14:textId="640BA998" w:rsidR="00E61AB1" w:rsidRPr="00A4072A" w:rsidRDefault="00E61AB1" w:rsidP="00A4072A">
            <w:pPr>
              <w:rPr>
                <w:rFonts w:eastAsia="Aptos"/>
                <w:kern w:val="2"/>
                <w:sz w:val="24"/>
                <w:szCs w:val="24"/>
                <w:lang w:eastAsia="en-US"/>
                <w14:ligatures w14:val="standardContextual"/>
              </w:rPr>
            </w:pPr>
            <w:r w:rsidRPr="00A4072A">
              <w:rPr>
                <w:sz w:val="24"/>
                <w:szCs w:val="24"/>
              </w:rPr>
              <w:t>–</w:t>
            </w:r>
          </w:p>
        </w:tc>
        <w:tc>
          <w:tcPr>
            <w:tcW w:w="7058" w:type="dxa"/>
          </w:tcPr>
          <w:p w14:paraId="0E725127" w14:textId="3A4BC640" w:rsidR="00E61AB1" w:rsidRPr="00A4072A" w:rsidRDefault="00E61AB1" w:rsidP="00A4072A">
            <w:pPr>
              <w:rPr>
                <w:rFonts w:eastAsia="Aptos"/>
                <w:kern w:val="2"/>
                <w:sz w:val="24"/>
                <w:szCs w:val="24"/>
                <w:lang w:eastAsia="en-US"/>
                <w14:ligatures w14:val="standardContextual"/>
              </w:rPr>
            </w:pPr>
            <w:r w:rsidRPr="00A4072A">
              <w:rPr>
                <w:sz w:val="24"/>
                <w:szCs w:val="24"/>
              </w:rPr>
              <w:t>Прикладной Программный Интерфейс</w:t>
            </w:r>
          </w:p>
        </w:tc>
      </w:tr>
      <w:tr w:rsidR="00E702E2" w:rsidRPr="00A4072A" w14:paraId="5F88CC54" w14:textId="77777777" w:rsidTr="00717CAC">
        <w:tc>
          <w:tcPr>
            <w:tcW w:w="1514" w:type="dxa"/>
          </w:tcPr>
          <w:p w14:paraId="5C9454D0" w14:textId="73EC694B" w:rsidR="00E61AB1" w:rsidRPr="00A4072A" w:rsidRDefault="00E61AB1" w:rsidP="00A4072A">
            <w:pPr>
              <w:rPr>
                <w:rFonts w:eastAsia="Aptos"/>
                <w:kern w:val="2"/>
                <w:sz w:val="24"/>
                <w:szCs w:val="24"/>
                <w:lang w:eastAsia="en-US"/>
                <w14:ligatures w14:val="standardContextual"/>
              </w:rPr>
            </w:pPr>
            <w:r w:rsidRPr="00A4072A">
              <w:rPr>
                <w:sz w:val="24"/>
                <w:szCs w:val="24"/>
              </w:rPr>
              <w:t>ASK</w:t>
            </w:r>
          </w:p>
        </w:tc>
        <w:tc>
          <w:tcPr>
            <w:tcW w:w="356" w:type="dxa"/>
          </w:tcPr>
          <w:p w14:paraId="418693F7" w14:textId="02294FBC" w:rsidR="00E61AB1" w:rsidRPr="00A4072A" w:rsidRDefault="00E61AB1" w:rsidP="00A4072A">
            <w:pPr>
              <w:rPr>
                <w:rFonts w:eastAsia="Aptos"/>
                <w:kern w:val="2"/>
                <w:sz w:val="24"/>
                <w:szCs w:val="24"/>
                <w:lang w:eastAsia="en-US"/>
                <w14:ligatures w14:val="standardContextual"/>
              </w:rPr>
            </w:pPr>
            <w:r w:rsidRPr="00A4072A">
              <w:rPr>
                <w:sz w:val="24"/>
                <w:szCs w:val="24"/>
              </w:rPr>
              <w:t>–</w:t>
            </w:r>
          </w:p>
        </w:tc>
        <w:tc>
          <w:tcPr>
            <w:tcW w:w="7058" w:type="dxa"/>
          </w:tcPr>
          <w:p w14:paraId="62E753DA" w14:textId="4A33FBBB" w:rsidR="00E61AB1" w:rsidRPr="00A4072A" w:rsidRDefault="00E61AB1" w:rsidP="00A4072A">
            <w:pPr>
              <w:rPr>
                <w:rFonts w:eastAsia="Aptos"/>
                <w:kern w:val="2"/>
                <w:sz w:val="24"/>
                <w:szCs w:val="24"/>
                <w:lang w:eastAsia="en-US"/>
                <w14:ligatures w14:val="standardContextual"/>
              </w:rPr>
            </w:pPr>
            <w:r w:rsidRPr="00A4072A">
              <w:rPr>
                <w:sz w:val="24"/>
                <w:szCs w:val="24"/>
              </w:rPr>
              <w:t>Амплитудная манипуляция</w:t>
            </w:r>
          </w:p>
        </w:tc>
      </w:tr>
      <w:tr w:rsidR="00E702E2" w:rsidRPr="00A4072A" w14:paraId="228AF929" w14:textId="77777777" w:rsidTr="00717CAC">
        <w:tc>
          <w:tcPr>
            <w:tcW w:w="1514" w:type="dxa"/>
          </w:tcPr>
          <w:p w14:paraId="1E138F34" w14:textId="0D60E9EA" w:rsidR="00E61AB1" w:rsidRPr="00A4072A" w:rsidRDefault="00E61AB1" w:rsidP="00A4072A">
            <w:pPr>
              <w:rPr>
                <w:rFonts w:eastAsia="Aptos"/>
                <w:kern w:val="2"/>
                <w:sz w:val="24"/>
                <w:szCs w:val="24"/>
                <w:lang w:eastAsia="en-US"/>
                <w14:ligatures w14:val="standardContextual"/>
              </w:rPr>
            </w:pPr>
            <w:r w:rsidRPr="00A4072A">
              <w:rPr>
                <w:sz w:val="24"/>
                <w:szCs w:val="24"/>
              </w:rPr>
              <w:t>ASN.1</w:t>
            </w:r>
          </w:p>
        </w:tc>
        <w:tc>
          <w:tcPr>
            <w:tcW w:w="356" w:type="dxa"/>
          </w:tcPr>
          <w:p w14:paraId="6F698BD0" w14:textId="2E0D5A07" w:rsidR="00E61AB1" w:rsidRPr="00A4072A" w:rsidRDefault="00E61AB1" w:rsidP="00A4072A">
            <w:pPr>
              <w:rPr>
                <w:rFonts w:eastAsia="Aptos"/>
                <w:kern w:val="2"/>
                <w:sz w:val="24"/>
                <w:szCs w:val="24"/>
                <w:lang w:eastAsia="en-US"/>
                <w14:ligatures w14:val="standardContextual"/>
              </w:rPr>
            </w:pPr>
            <w:r w:rsidRPr="00A4072A">
              <w:rPr>
                <w:sz w:val="24"/>
                <w:szCs w:val="24"/>
              </w:rPr>
              <w:t>–</w:t>
            </w:r>
          </w:p>
        </w:tc>
        <w:tc>
          <w:tcPr>
            <w:tcW w:w="7058" w:type="dxa"/>
          </w:tcPr>
          <w:p w14:paraId="3F25A72B" w14:textId="06A852C9" w:rsidR="00E61AB1" w:rsidRPr="00A4072A" w:rsidRDefault="00E61AB1" w:rsidP="00A4072A">
            <w:pPr>
              <w:rPr>
                <w:rFonts w:eastAsia="Aptos"/>
                <w:kern w:val="2"/>
                <w:sz w:val="24"/>
                <w:szCs w:val="24"/>
                <w:lang w:eastAsia="en-US"/>
                <w14:ligatures w14:val="standardContextual"/>
              </w:rPr>
            </w:pPr>
            <w:r w:rsidRPr="00A4072A">
              <w:rPr>
                <w:sz w:val="24"/>
                <w:szCs w:val="24"/>
              </w:rPr>
              <w:t>Абстрактная синтаксическая нотация №1 (ISO 8824)</w:t>
            </w:r>
          </w:p>
        </w:tc>
      </w:tr>
      <w:tr w:rsidR="00E702E2" w:rsidRPr="00A4072A" w14:paraId="454F4851" w14:textId="77777777" w:rsidTr="00717CAC">
        <w:tc>
          <w:tcPr>
            <w:tcW w:w="1514" w:type="dxa"/>
          </w:tcPr>
          <w:p w14:paraId="488559E2" w14:textId="412B41A1" w:rsidR="00E61AB1" w:rsidRPr="00A4072A" w:rsidRDefault="00E61AB1" w:rsidP="00A4072A">
            <w:pPr>
              <w:rPr>
                <w:rFonts w:eastAsia="Aptos"/>
                <w:kern w:val="2"/>
                <w:sz w:val="24"/>
                <w:szCs w:val="24"/>
                <w:lang w:eastAsia="en-US"/>
                <w14:ligatures w14:val="standardContextual"/>
              </w:rPr>
            </w:pPr>
            <w:r w:rsidRPr="00A4072A">
              <w:rPr>
                <w:sz w:val="24"/>
                <w:szCs w:val="24"/>
              </w:rPr>
              <w:t>A-XDR</w:t>
            </w:r>
          </w:p>
        </w:tc>
        <w:tc>
          <w:tcPr>
            <w:tcW w:w="356" w:type="dxa"/>
          </w:tcPr>
          <w:p w14:paraId="3ED61196" w14:textId="253FCB15" w:rsidR="00E61AB1" w:rsidRPr="00A4072A" w:rsidRDefault="00E61AB1" w:rsidP="00A4072A">
            <w:pPr>
              <w:rPr>
                <w:rFonts w:eastAsia="Aptos"/>
                <w:kern w:val="2"/>
                <w:sz w:val="24"/>
                <w:szCs w:val="24"/>
                <w:lang w:eastAsia="en-US"/>
                <w14:ligatures w14:val="standardContextual"/>
              </w:rPr>
            </w:pPr>
            <w:r w:rsidRPr="00A4072A">
              <w:rPr>
                <w:sz w:val="24"/>
                <w:szCs w:val="24"/>
              </w:rPr>
              <w:t>–</w:t>
            </w:r>
          </w:p>
        </w:tc>
        <w:tc>
          <w:tcPr>
            <w:tcW w:w="7058" w:type="dxa"/>
          </w:tcPr>
          <w:p w14:paraId="356D8335" w14:textId="494FDA44" w:rsidR="00E61AB1" w:rsidRPr="00A4072A" w:rsidRDefault="00E61AB1" w:rsidP="00A4072A">
            <w:pPr>
              <w:rPr>
                <w:rFonts w:eastAsia="Aptos"/>
                <w:kern w:val="2"/>
                <w:sz w:val="24"/>
                <w:szCs w:val="24"/>
                <w:lang w:eastAsia="en-US"/>
                <w14:ligatures w14:val="standardContextual"/>
              </w:rPr>
            </w:pPr>
            <w:r w:rsidRPr="00A4072A">
              <w:rPr>
                <w:sz w:val="24"/>
                <w:szCs w:val="24"/>
              </w:rPr>
              <w:t>Адаптированное внешнее представление данных - (IEC TC 57 WG 09 NWIP)</w:t>
            </w:r>
          </w:p>
        </w:tc>
      </w:tr>
      <w:tr w:rsidR="00E702E2" w:rsidRPr="00A4072A" w14:paraId="4D79A55B" w14:textId="77777777" w:rsidTr="00717CAC">
        <w:tc>
          <w:tcPr>
            <w:tcW w:w="1514" w:type="dxa"/>
          </w:tcPr>
          <w:p w14:paraId="0D9630E2" w14:textId="1402C310" w:rsidR="00E61AB1" w:rsidRPr="00A4072A" w:rsidRDefault="00E61AB1" w:rsidP="00A4072A">
            <w:pPr>
              <w:rPr>
                <w:rFonts w:eastAsia="Aptos"/>
                <w:kern w:val="2"/>
                <w:sz w:val="24"/>
                <w:szCs w:val="24"/>
                <w:lang w:eastAsia="en-US"/>
                <w14:ligatures w14:val="standardContextual"/>
              </w:rPr>
            </w:pPr>
            <w:r w:rsidRPr="00A4072A">
              <w:rPr>
                <w:sz w:val="24"/>
                <w:szCs w:val="24"/>
              </w:rPr>
              <w:t>BER</w:t>
            </w:r>
          </w:p>
        </w:tc>
        <w:tc>
          <w:tcPr>
            <w:tcW w:w="356" w:type="dxa"/>
          </w:tcPr>
          <w:p w14:paraId="55DDFF54" w14:textId="1A2B90E2" w:rsidR="00E61AB1" w:rsidRPr="00A4072A" w:rsidRDefault="00E61AB1" w:rsidP="00A4072A">
            <w:pPr>
              <w:rPr>
                <w:rFonts w:eastAsia="Aptos"/>
                <w:kern w:val="2"/>
                <w:sz w:val="24"/>
                <w:szCs w:val="24"/>
                <w:lang w:eastAsia="en-US"/>
                <w14:ligatures w14:val="standardContextual"/>
              </w:rPr>
            </w:pPr>
            <w:r w:rsidRPr="00A4072A">
              <w:rPr>
                <w:sz w:val="24"/>
                <w:szCs w:val="24"/>
              </w:rPr>
              <w:t>–</w:t>
            </w:r>
          </w:p>
        </w:tc>
        <w:tc>
          <w:tcPr>
            <w:tcW w:w="7058" w:type="dxa"/>
          </w:tcPr>
          <w:p w14:paraId="40992051" w14:textId="1A9BDF76" w:rsidR="00E61AB1" w:rsidRPr="00A4072A" w:rsidRDefault="00E61AB1" w:rsidP="00A4072A">
            <w:pPr>
              <w:rPr>
                <w:rFonts w:eastAsia="Aptos"/>
                <w:kern w:val="2"/>
                <w:sz w:val="24"/>
                <w:szCs w:val="24"/>
                <w:lang w:eastAsia="en-US"/>
                <w14:ligatures w14:val="standardContextual"/>
              </w:rPr>
            </w:pPr>
            <w:r w:rsidRPr="00A4072A">
              <w:rPr>
                <w:sz w:val="24"/>
                <w:szCs w:val="24"/>
              </w:rPr>
              <w:t>Базовые правила кодирования - ISO 8825</w:t>
            </w:r>
          </w:p>
        </w:tc>
      </w:tr>
      <w:tr w:rsidR="00E702E2" w:rsidRPr="00A4072A" w14:paraId="453EEB11" w14:textId="77777777" w:rsidTr="00717CAC">
        <w:tc>
          <w:tcPr>
            <w:tcW w:w="1514" w:type="dxa"/>
          </w:tcPr>
          <w:p w14:paraId="4EC97D68" w14:textId="4E34D351" w:rsidR="00E61AB1" w:rsidRPr="00A4072A" w:rsidRDefault="00E61AB1" w:rsidP="00A4072A">
            <w:pPr>
              <w:rPr>
                <w:rFonts w:eastAsia="Aptos"/>
                <w:kern w:val="2"/>
                <w:sz w:val="24"/>
                <w:szCs w:val="24"/>
                <w:lang w:eastAsia="en-US"/>
                <w14:ligatures w14:val="standardContextual"/>
              </w:rPr>
            </w:pPr>
            <w:r w:rsidRPr="00A4072A">
              <w:rPr>
                <w:sz w:val="24"/>
                <w:szCs w:val="24"/>
              </w:rPr>
              <w:t>CA</w:t>
            </w:r>
          </w:p>
        </w:tc>
        <w:tc>
          <w:tcPr>
            <w:tcW w:w="356" w:type="dxa"/>
          </w:tcPr>
          <w:p w14:paraId="22DCE775" w14:textId="0D78F584" w:rsidR="00E61AB1" w:rsidRPr="00A4072A" w:rsidRDefault="00E61AB1" w:rsidP="00A4072A">
            <w:pPr>
              <w:rPr>
                <w:rFonts w:eastAsia="Aptos"/>
                <w:kern w:val="2"/>
                <w:sz w:val="24"/>
                <w:szCs w:val="24"/>
                <w:lang w:eastAsia="en-US"/>
                <w14:ligatures w14:val="standardContextual"/>
              </w:rPr>
            </w:pPr>
            <w:r w:rsidRPr="00A4072A">
              <w:rPr>
                <w:sz w:val="24"/>
                <w:szCs w:val="24"/>
              </w:rPr>
              <w:t>–</w:t>
            </w:r>
          </w:p>
        </w:tc>
        <w:tc>
          <w:tcPr>
            <w:tcW w:w="7058" w:type="dxa"/>
          </w:tcPr>
          <w:p w14:paraId="0FA843D5" w14:textId="29BCC754" w:rsidR="00E61AB1" w:rsidRPr="00A4072A" w:rsidRDefault="00E61AB1" w:rsidP="00A4072A">
            <w:pPr>
              <w:rPr>
                <w:rFonts w:eastAsia="Aptos"/>
                <w:kern w:val="2"/>
                <w:sz w:val="24"/>
                <w:szCs w:val="24"/>
                <w:lang w:eastAsia="en-US"/>
                <w14:ligatures w14:val="standardContextual"/>
              </w:rPr>
            </w:pPr>
            <w:r w:rsidRPr="00A4072A">
              <w:rPr>
                <w:sz w:val="24"/>
                <w:szCs w:val="24"/>
              </w:rPr>
              <w:t>Авторизация пользователя</w:t>
            </w:r>
          </w:p>
        </w:tc>
      </w:tr>
      <w:tr w:rsidR="00E702E2" w:rsidRPr="00A4072A" w14:paraId="740CFE5A" w14:textId="77777777" w:rsidTr="00717CAC">
        <w:tc>
          <w:tcPr>
            <w:tcW w:w="1514" w:type="dxa"/>
          </w:tcPr>
          <w:p w14:paraId="19CCB6DB" w14:textId="3A20FACB" w:rsidR="00E61AB1" w:rsidRPr="00A4072A" w:rsidRDefault="00E61AB1" w:rsidP="00A4072A">
            <w:pPr>
              <w:rPr>
                <w:rFonts w:eastAsia="Aptos"/>
                <w:kern w:val="2"/>
                <w:sz w:val="24"/>
                <w:szCs w:val="24"/>
                <w:lang w:eastAsia="en-US"/>
                <w14:ligatures w14:val="standardContextual"/>
              </w:rPr>
            </w:pPr>
            <w:r w:rsidRPr="00A4072A">
              <w:rPr>
                <w:sz w:val="24"/>
                <w:szCs w:val="24"/>
              </w:rPr>
              <w:t>CAU</w:t>
            </w:r>
          </w:p>
        </w:tc>
        <w:tc>
          <w:tcPr>
            <w:tcW w:w="356" w:type="dxa"/>
          </w:tcPr>
          <w:p w14:paraId="5D8FB491" w14:textId="72089085" w:rsidR="00E61AB1" w:rsidRPr="00A4072A" w:rsidRDefault="00E61AB1" w:rsidP="00A4072A">
            <w:pPr>
              <w:rPr>
                <w:rFonts w:eastAsia="Aptos"/>
                <w:kern w:val="2"/>
                <w:sz w:val="24"/>
                <w:szCs w:val="24"/>
                <w:lang w:eastAsia="en-US"/>
                <w14:ligatures w14:val="standardContextual"/>
              </w:rPr>
            </w:pPr>
            <w:r w:rsidRPr="00A4072A">
              <w:rPr>
                <w:sz w:val="24"/>
                <w:szCs w:val="24"/>
              </w:rPr>
              <w:t>–</w:t>
            </w:r>
          </w:p>
        </w:tc>
        <w:tc>
          <w:tcPr>
            <w:tcW w:w="7058" w:type="dxa"/>
          </w:tcPr>
          <w:p w14:paraId="6D0F03AD" w14:textId="7DFD117A" w:rsidR="00E61AB1" w:rsidRPr="00A4072A" w:rsidRDefault="00E61AB1" w:rsidP="00A4072A">
            <w:pPr>
              <w:rPr>
                <w:rFonts w:eastAsia="Aptos"/>
                <w:kern w:val="2"/>
                <w:sz w:val="24"/>
                <w:szCs w:val="24"/>
                <w:lang w:eastAsia="en-US"/>
                <w14:ligatures w14:val="standardContextual"/>
              </w:rPr>
            </w:pPr>
            <w:r w:rsidRPr="00A4072A">
              <w:rPr>
                <w:sz w:val="24"/>
                <w:szCs w:val="24"/>
              </w:rPr>
              <w:t>Абонентский блок автоматизации</w:t>
            </w:r>
          </w:p>
        </w:tc>
      </w:tr>
      <w:tr w:rsidR="00E702E2" w:rsidRPr="00A4072A" w14:paraId="5588A25C" w14:textId="77777777" w:rsidTr="00717CAC">
        <w:tc>
          <w:tcPr>
            <w:tcW w:w="1514" w:type="dxa"/>
          </w:tcPr>
          <w:p w14:paraId="3186C24D" w14:textId="24651950" w:rsidR="00E61AB1" w:rsidRPr="00A4072A" w:rsidRDefault="00E61AB1" w:rsidP="00A4072A">
            <w:pPr>
              <w:rPr>
                <w:rFonts w:eastAsia="Aptos"/>
                <w:kern w:val="2"/>
                <w:sz w:val="24"/>
                <w:szCs w:val="24"/>
                <w:lang w:eastAsia="en-US"/>
                <w14:ligatures w14:val="standardContextual"/>
              </w:rPr>
            </w:pPr>
            <w:r w:rsidRPr="00A4072A">
              <w:rPr>
                <w:sz w:val="24"/>
                <w:szCs w:val="24"/>
              </w:rPr>
              <w:t>CEN</w:t>
            </w:r>
          </w:p>
        </w:tc>
        <w:tc>
          <w:tcPr>
            <w:tcW w:w="356" w:type="dxa"/>
          </w:tcPr>
          <w:p w14:paraId="19D8C457" w14:textId="247A05CE" w:rsidR="00E61AB1" w:rsidRPr="00A4072A" w:rsidRDefault="00E61AB1" w:rsidP="00A4072A">
            <w:pPr>
              <w:rPr>
                <w:rFonts w:eastAsia="Aptos"/>
                <w:kern w:val="2"/>
                <w:sz w:val="24"/>
                <w:szCs w:val="24"/>
                <w:lang w:eastAsia="en-US"/>
                <w14:ligatures w14:val="standardContextual"/>
              </w:rPr>
            </w:pPr>
            <w:r w:rsidRPr="00A4072A">
              <w:rPr>
                <w:sz w:val="24"/>
                <w:szCs w:val="24"/>
              </w:rPr>
              <w:t>–</w:t>
            </w:r>
          </w:p>
        </w:tc>
        <w:tc>
          <w:tcPr>
            <w:tcW w:w="7058" w:type="dxa"/>
          </w:tcPr>
          <w:p w14:paraId="2BF0F235" w14:textId="344246B9" w:rsidR="00E61AB1" w:rsidRPr="00A4072A" w:rsidRDefault="00E61AB1" w:rsidP="00A4072A">
            <w:pPr>
              <w:rPr>
                <w:rFonts w:eastAsia="Aptos"/>
                <w:kern w:val="2"/>
                <w:sz w:val="24"/>
                <w:szCs w:val="24"/>
                <w:u w:val="single"/>
                <w:lang w:eastAsia="en-US"/>
                <w14:ligatures w14:val="standardContextual"/>
              </w:rPr>
            </w:pPr>
            <w:r w:rsidRPr="00A4072A">
              <w:rPr>
                <w:sz w:val="24"/>
                <w:szCs w:val="24"/>
              </w:rPr>
              <w:t>Европейский комитет по стандартизации</w:t>
            </w:r>
          </w:p>
        </w:tc>
      </w:tr>
      <w:tr w:rsidR="00E702E2" w:rsidRPr="00A4072A" w14:paraId="6BBD5CE9" w14:textId="77777777" w:rsidTr="00717CAC">
        <w:tc>
          <w:tcPr>
            <w:tcW w:w="1514" w:type="dxa"/>
          </w:tcPr>
          <w:p w14:paraId="75C98BB8" w14:textId="386A9584" w:rsidR="00E61AB1" w:rsidRPr="00A4072A" w:rsidRDefault="00E61AB1" w:rsidP="00A4072A">
            <w:pPr>
              <w:rPr>
                <w:rFonts w:eastAsia="Aptos"/>
                <w:kern w:val="2"/>
                <w:sz w:val="24"/>
                <w:szCs w:val="24"/>
                <w:lang w:eastAsia="en-US"/>
                <w14:ligatures w14:val="standardContextual"/>
              </w:rPr>
            </w:pPr>
            <w:r w:rsidRPr="00A4072A">
              <w:rPr>
                <w:sz w:val="24"/>
                <w:szCs w:val="24"/>
                <w:lang w:val="en-US"/>
              </w:rPr>
              <w:t>CENELEC</w:t>
            </w:r>
          </w:p>
        </w:tc>
        <w:tc>
          <w:tcPr>
            <w:tcW w:w="356" w:type="dxa"/>
          </w:tcPr>
          <w:p w14:paraId="50020C0D" w14:textId="6B95667E" w:rsidR="00E61AB1" w:rsidRPr="00A4072A" w:rsidRDefault="00E61AB1" w:rsidP="00A4072A">
            <w:pPr>
              <w:rPr>
                <w:rFonts w:eastAsia="Aptos"/>
                <w:kern w:val="2"/>
                <w:sz w:val="24"/>
                <w:szCs w:val="24"/>
                <w:lang w:eastAsia="en-US"/>
                <w14:ligatures w14:val="standardContextual"/>
              </w:rPr>
            </w:pPr>
            <w:r w:rsidRPr="00A4072A">
              <w:rPr>
                <w:sz w:val="24"/>
                <w:szCs w:val="24"/>
              </w:rPr>
              <w:t>–</w:t>
            </w:r>
          </w:p>
        </w:tc>
        <w:tc>
          <w:tcPr>
            <w:tcW w:w="7058" w:type="dxa"/>
          </w:tcPr>
          <w:p w14:paraId="79953273" w14:textId="6536990B" w:rsidR="00E61AB1" w:rsidRPr="00A4072A" w:rsidRDefault="00E61AB1" w:rsidP="00A4072A">
            <w:pPr>
              <w:rPr>
                <w:rFonts w:eastAsia="Aptos"/>
                <w:kern w:val="2"/>
                <w:sz w:val="24"/>
                <w:szCs w:val="24"/>
                <w:lang w:eastAsia="en-US"/>
                <w14:ligatures w14:val="standardContextual"/>
              </w:rPr>
            </w:pPr>
            <w:r w:rsidRPr="00A4072A">
              <w:rPr>
                <w:rFonts w:eastAsia="Aptos"/>
                <w:kern w:val="2"/>
                <w:sz w:val="24"/>
                <w:szCs w:val="24"/>
                <w:lang w:eastAsia="en-US"/>
                <w14:ligatures w14:val="standardContextual"/>
              </w:rPr>
              <w:t>Европейский комитет по стандартизации в области электротехники</w:t>
            </w:r>
          </w:p>
        </w:tc>
      </w:tr>
      <w:tr w:rsidR="00E702E2" w:rsidRPr="00A4072A" w14:paraId="61B5CC43" w14:textId="77777777" w:rsidTr="00717CAC">
        <w:tc>
          <w:tcPr>
            <w:tcW w:w="1514" w:type="dxa"/>
          </w:tcPr>
          <w:p w14:paraId="5AA24FA7" w14:textId="1E42156A" w:rsidR="00E61AB1" w:rsidRPr="00A4072A" w:rsidRDefault="00E61AB1" w:rsidP="00A4072A">
            <w:pPr>
              <w:rPr>
                <w:rFonts w:eastAsia="Aptos"/>
                <w:kern w:val="2"/>
                <w:sz w:val="24"/>
                <w:szCs w:val="24"/>
                <w:lang w:eastAsia="en-US"/>
                <w14:ligatures w14:val="standardContextual"/>
              </w:rPr>
            </w:pPr>
            <w:r w:rsidRPr="00A4072A">
              <w:rPr>
                <w:sz w:val="24"/>
                <w:szCs w:val="24"/>
                <w:lang w:val="en-US"/>
              </w:rPr>
              <w:t>CCG</w:t>
            </w:r>
          </w:p>
        </w:tc>
        <w:tc>
          <w:tcPr>
            <w:tcW w:w="356" w:type="dxa"/>
          </w:tcPr>
          <w:p w14:paraId="1FD6A0FF" w14:textId="0CAEBF44" w:rsidR="00E61AB1" w:rsidRPr="00A4072A" w:rsidRDefault="00E61AB1" w:rsidP="00A4072A">
            <w:pPr>
              <w:rPr>
                <w:rFonts w:eastAsia="Aptos"/>
                <w:kern w:val="2"/>
                <w:sz w:val="24"/>
                <w:szCs w:val="24"/>
                <w:lang w:eastAsia="en-US"/>
                <w14:ligatures w14:val="standardContextual"/>
              </w:rPr>
            </w:pPr>
            <w:r w:rsidRPr="00A4072A">
              <w:rPr>
                <w:sz w:val="24"/>
                <w:szCs w:val="24"/>
              </w:rPr>
              <w:t>–</w:t>
            </w:r>
          </w:p>
        </w:tc>
        <w:tc>
          <w:tcPr>
            <w:tcW w:w="7058" w:type="dxa"/>
          </w:tcPr>
          <w:p w14:paraId="07EB1CA0" w14:textId="656AA647" w:rsidR="00E61AB1" w:rsidRPr="00A4072A" w:rsidRDefault="00E61AB1" w:rsidP="00A4072A">
            <w:pPr>
              <w:rPr>
                <w:rFonts w:eastAsia="Aptos"/>
                <w:kern w:val="2"/>
                <w:sz w:val="24"/>
                <w:szCs w:val="24"/>
                <w:lang w:eastAsia="en-US"/>
                <w14:ligatures w14:val="standardContextual"/>
              </w:rPr>
            </w:pPr>
            <w:r w:rsidRPr="00A4072A">
              <w:rPr>
                <w:sz w:val="24"/>
                <w:szCs w:val="24"/>
              </w:rPr>
              <w:t>Абонентский</w:t>
            </w:r>
            <w:r w:rsidRPr="00A4072A">
              <w:rPr>
                <w:sz w:val="24"/>
                <w:szCs w:val="24"/>
                <w:lang w:val="en-US"/>
              </w:rPr>
              <w:t xml:space="preserve"> </w:t>
            </w:r>
            <w:r w:rsidRPr="00A4072A">
              <w:rPr>
                <w:sz w:val="24"/>
                <w:szCs w:val="24"/>
              </w:rPr>
              <w:t>коммуникационный</w:t>
            </w:r>
            <w:r w:rsidRPr="00A4072A">
              <w:rPr>
                <w:sz w:val="24"/>
                <w:szCs w:val="24"/>
                <w:lang w:val="en-US"/>
              </w:rPr>
              <w:t xml:space="preserve"> </w:t>
            </w:r>
            <w:r w:rsidRPr="00A4072A">
              <w:rPr>
                <w:sz w:val="24"/>
                <w:szCs w:val="24"/>
              </w:rPr>
              <w:t>шлюз</w:t>
            </w:r>
          </w:p>
        </w:tc>
      </w:tr>
      <w:tr w:rsidR="00E702E2" w:rsidRPr="00A4072A" w14:paraId="1D409942" w14:textId="77777777" w:rsidTr="00717CAC">
        <w:tc>
          <w:tcPr>
            <w:tcW w:w="1514" w:type="dxa"/>
          </w:tcPr>
          <w:p w14:paraId="0BC861F4" w14:textId="459A6C9B" w:rsidR="00E61AB1" w:rsidRPr="00A4072A" w:rsidRDefault="00E61AB1" w:rsidP="00A4072A">
            <w:pPr>
              <w:rPr>
                <w:sz w:val="24"/>
                <w:szCs w:val="24"/>
                <w:lang w:val="en-US"/>
              </w:rPr>
            </w:pPr>
            <w:r w:rsidRPr="00A4072A">
              <w:rPr>
                <w:sz w:val="24"/>
                <w:szCs w:val="24"/>
                <w:lang w:val="en-US"/>
              </w:rPr>
              <w:t>CCITT</w:t>
            </w:r>
          </w:p>
        </w:tc>
        <w:tc>
          <w:tcPr>
            <w:tcW w:w="356" w:type="dxa"/>
          </w:tcPr>
          <w:p w14:paraId="21627E7F" w14:textId="50682D69"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A9B9218" w14:textId="517A15F7" w:rsidR="00E61AB1" w:rsidRPr="00A4072A" w:rsidRDefault="00E61AB1" w:rsidP="00A4072A">
            <w:pPr>
              <w:rPr>
                <w:sz w:val="24"/>
                <w:szCs w:val="24"/>
              </w:rPr>
            </w:pPr>
            <w:r w:rsidRPr="00A4072A">
              <w:rPr>
                <w:sz w:val="24"/>
                <w:szCs w:val="24"/>
              </w:rPr>
              <w:t>Международный консультативный комитет по телеграфии и телефонии (см. ITU-T)</w:t>
            </w:r>
          </w:p>
        </w:tc>
      </w:tr>
      <w:tr w:rsidR="00E702E2" w:rsidRPr="00A4072A" w14:paraId="420939B1" w14:textId="77777777" w:rsidTr="00717CAC">
        <w:tc>
          <w:tcPr>
            <w:tcW w:w="1514" w:type="dxa"/>
          </w:tcPr>
          <w:p w14:paraId="1C14BAEF" w14:textId="32D86CA4" w:rsidR="00E61AB1" w:rsidRPr="00A4072A" w:rsidRDefault="00E61AB1" w:rsidP="00A4072A">
            <w:pPr>
              <w:rPr>
                <w:sz w:val="24"/>
                <w:szCs w:val="24"/>
                <w:lang w:val="en-US"/>
              </w:rPr>
            </w:pPr>
            <w:r w:rsidRPr="00A4072A">
              <w:rPr>
                <w:sz w:val="24"/>
                <w:szCs w:val="24"/>
                <w:lang w:val="en-US"/>
              </w:rPr>
              <w:lastRenderedPageBreak/>
              <w:t>CCT</w:t>
            </w:r>
          </w:p>
        </w:tc>
        <w:tc>
          <w:tcPr>
            <w:tcW w:w="356" w:type="dxa"/>
          </w:tcPr>
          <w:p w14:paraId="62543385" w14:textId="7ED08E8D" w:rsidR="00E61AB1" w:rsidRPr="00A4072A" w:rsidRDefault="00E61AB1" w:rsidP="00A4072A">
            <w:pPr>
              <w:rPr>
                <w:rFonts w:eastAsia="Aptos"/>
                <w:kern w:val="2"/>
                <w:sz w:val="24"/>
                <w:szCs w:val="24"/>
                <w:lang w:val="en-US"/>
                <w14:ligatures w14:val="standardContextual"/>
              </w:rPr>
            </w:pPr>
            <w:r w:rsidRPr="00A4072A">
              <w:rPr>
                <w:sz w:val="24"/>
                <w:szCs w:val="24"/>
              </w:rPr>
              <w:t>–</w:t>
            </w:r>
          </w:p>
        </w:tc>
        <w:tc>
          <w:tcPr>
            <w:tcW w:w="7058" w:type="dxa"/>
          </w:tcPr>
          <w:p w14:paraId="53496735" w14:textId="4FE36A2F" w:rsidR="00E61AB1" w:rsidRPr="00A4072A" w:rsidRDefault="00E61AB1" w:rsidP="00A4072A">
            <w:pPr>
              <w:rPr>
                <w:sz w:val="24"/>
                <w:szCs w:val="24"/>
                <w:lang w:val="en-US"/>
              </w:rPr>
            </w:pPr>
            <w:r w:rsidRPr="00A4072A">
              <w:rPr>
                <w:sz w:val="24"/>
                <w:szCs w:val="24"/>
              </w:rPr>
              <w:t>Комплексный</w:t>
            </w:r>
            <w:r w:rsidRPr="00A4072A">
              <w:rPr>
                <w:sz w:val="24"/>
                <w:szCs w:val="24"/>
                <w:lang w:val="en-US"/>
              </w:rPr>
              <w:t xml:space="preserve"> </w:t>
            </w:r>
            <w:r w:rsidRPr="00A4072A">
              <w:rPr>
                <w:sz w:val="24"/>
                <w:szCs w:val="24"/>
              </w:rPr>
              <w:t>измерительный</w:t>
            </w:r>
            <w:r w:rsidRPr="00A4072A">
              <w:rPr>
                <w:sz w:val="24"/>
                <w:szCs w:val="24"/>
                <w:lang w:val="en-US"/>
              </w:rPr>
              <w:t xml:space="preserve"> </w:t>
            </w:r>
            <w:r w:rsidRPr="00A4072A">
              <w:rPr>
                <w:sz w:val="24"/>
                <w:szCs w:val="24"/>
              </w:rPr>
              <w:t>преобразователь</w:t>
            </w:r>
            <w:r w:rsidRPr="00A4072A">
              <w:rPr>
                <w:sz w:val="24"/>
                <w:szCs w:val="24"/>
                <w:lang w:val="en-US"/>
              </w:rPr>
              <w:t xml:space="preserve"> </w:t>
            </w:r>
            <w:r w:rsidRPr="00A4072A">
              <w:rPr>
                <w:sz w:val="24"/>
                <w:szCs w:val="24"/>
              </w:rPr>
              <w:t>управления</w:t>
            </w:r>
          </w:p>
        </w:tc>
      </w:tr>
      <w:tr w:rsidR="00E702E2" w:rsidRPr="00A4072A" w14:paraId="59E71A50" w14:textId="77777777" w:rsidTr="00717CAC">
        <w:tc>
          <w:tcPr>
            <w:tcW w:w="1514" w:type="dxa"/>
          </w:tcPr>
          <w:p w14:paraId="3DAE3C57" w14:textId="683C4AEA" w:rsidR="00E61AB1" w:rsidRPr="00A4072A" w:rsidRDefault="00E61AB1" w:rsidP="00A4072A">
            <w:pPr>
              <w:rPr>
                <w:sz w:val="24"/>
                <w:szCs w:val="24"/>
                <w:lang w:val="en-US"/>
              </w:rPr>
            </w:pPr>
            <w:r w:rsidRPr="00A4072A">
              <w:rPr>
                <w:sz w:val="24"/>
                <w:szCs w:val="24"/>
              </w:rPr>
              <w:t>CI</w:t>
            </w:r>
          </w:p>
        </w:tc>
        <w:tc>
          <w:tcPr>
            <w:tcW w:w="356" w:type="dxa"/>
          </w:tcPr>
          <w:p w14:paraId="604DA7F3" w14:textId="04D9240F" w:rsidR="00E61AB1" w:rsidRPr="00A4072A" w:rsidRDefault="00E61AB1" w:rsidP="00A4072A">
            <w:pPr>
              <w:rPr>
                <w:rFonts w:eastAsia="Aptos"/>
                <w:kern w:val="2"/>
                <w:sz w:val="24"/>
                <w:szCs w:val="24"/>
                <w:lang w:val="en-US"/>
                <w14:ligatures w14:val="standardContextual"/>
              </w:rPr>
            </w:pPr>
            <w:r w:rsidRPr="00A4072A">
              <w:rPr>
                <w:sz w:val="24"/>
                <w:szCs w:val="24"/>
              </w:rPr>
              <w:t>–</w:t>
            </w:r>
          </w:p>
        </w:tc>
        <w:tc>
          <w:tcPr>
            <w:tcW w:w="7058" w:type="dxa"/>
          </w:tcPr>
          <w:p w14:paraId="1E310705" w14:textId="7FDADB5E" w:rsidR="00E61AB1" w:rsidRPr="00A4072A" w:rsidRDefault="00E61AB1" w:rsidP="00A4072A">
            <w:pPr>
              <w:rPr>
                <w:sz w:val="24"/>
                <w:szCs w:val="24"/>
                <w:lang w:val="en-US"/>
              </w:rPr>
            </w:pPr>
            <w:r w:rsidRPr="00A4072A">
              <w:rPr>
                <w:sz w:val="24"/>
                <w:szCs w:val="24"/>
              </w:rPr>
              <w:t>Центральный интерфейс</w:t>
            </w:r>
          </w:p>
        </w:tc>
      </w:tr>
      <w:tr w:rsidR="00E702E2" w:rsidRPr="00A4072A" w14:paraId="716FEBA7" w14:textId="77777777" w:rsidTr="00717CAC">
        <w:tc>
          <w:tcPr>
            <w:tcW w:w="1514" w:type="dxa"/>
          </w:tcPr>
          <w:p w14:paraId="0910E08D" w14:textId="6C12D0D1" w:rsidR="00E61AB1" w:rsidRPr="00A4072A" w:rsidRDefault="00E61AB1" w:rsidP="00A4072A">
            <w:pPr>
              <w:rPr>
                <w:sz w:val="24"/>
                <w:szCs w:val="24"/>
                <w:lang w:val="en-US"/>
              </w:rPr>
            </w:pPr>
            <w:r w:rsidRPr="00A4072A">
              <w:rPr>
                <w:sz w:val="24"/>
                <w:szCs w:val="24"/>
              </w:rPr>
              <w:t>CLI</w:t>
            </w:r>
          </w:p>
        </w:tc>
        <w:tc>
          <w:tcPr>
            <w:tcW w:w="356" w:type="dxa"/>
          </w:tcPr>
          <w:p w14:paraId="67833ED0" w14:textId="217BE532" w:rsidR="00E61AB1" w:rsidRPr="00A4072A" w:rsidRDefault="00E61AB1" w:rsidP="00A4072A">
            <w:pPr>
              <w:rPr>
                <w:rFonts w:eastAsia="Aptos"/>
                <w:kern w:val="2"/>
                <w:sz w:val="24"/>
                <w:szCs w:val="24"/>
                <w:lang w:val="en-US"/>
                <w14:ligatures w14:val="standardContextual"/>
              </w:rPr>
            </w:pPr>
            <w:r w:rsidRPr="00A4072A">
              <w:rPr>
                <w:sz w:val="24"/>
                <w:szCs w:val="24"/>
              </w:rPr>
              <w:t>–</w:t>
            </w:r>
          </w:p>
        </w:tc>
        <w:tc>
          <w:tcPr>
            <w:tcW w:w="7058" w:type="dxa"/>
          </w:tcPr>
          <w:p w14:paraId="310D973E" w14:textId="446F99C9" w:rsidR="00E61AB1" w:rsidRPr="00A4072A" w:rsidRDefault="00E61AB1" w:rsidP="00A4072A">
            <w:pPr>
              <w:rPr>
                <w:sz w:val="24"/>
                <w:szCs w:val="24"/>
                <w:lang w:val="en-US"/>
              </w:rPr>
            </w:pPr>
            <w:r w:rsidRPr="00A4072A">
              <w:rPr>
                <w:sz w:val="24"/>
                <w:szCs w:val="24"/>
              </w:rPr>
              <w:t>Центральный интерфейс низкого напряжения</w:t>
            </w:r>
          </w:p>
        </w:tc>
      </w:tr>
      <w:tr w:rsidR="00E702E2" w:rsidRPr="00A4072A" w14:paraId="4386C0DE" w14:textId="77777777" w:rsidTr="00717CAC">
        <w:tc>
          <w:tcPr>
            <w:tcW w:w="1514" w:type="dxa"/>
          </w:tcPr>
          <w:p w14:paraId="44C34E46" w14:textId="28E1CBA7" w:rsidR="00E61AB1" w:rsidRPr="00A4072A" w:rsidRDefault="00E61AB1" w:rsidP="00A4072A">
            <w:pPr>
              <w:rPr>
                <w:sz w:val="24"/>
                <w:szCs w:val="24"/>
              </w:rPr>
            </w:pPr>
            <w:r w:rsidRPr="00A4072A">
              <w:rPr>
                <w:sz w:val="24"/>
                <w:szCs w:val="24"/>
              </w:rPr>
              <w:t>CLCU</w:t>
            </w:r>
          </w:p>
        </w:tc>
        <w:tc>
          <w:tcPr>
            <w:tcW w:w="356" w:type="dxa"/>
          </w:tcPr>
          <w:p w14:paraId="139EB85C" w14:textId="0F131400" w:rsidR="00E61AB1" w:rsidRPr="00A4072A" w:rsidRDefault="00E61AB1" w:rsidP="00A4072A">
            <w:pPr>
              <w:rPr>
                <w:rFonts w:eastAsia="Aptos"/>
                <w:kern w:val="2"/>
                <w:sz w:val="24"/>
                <w:szCs w:val="24"/>
                <w:lang w:val="en-US"/>
                <w14:ligatures w14:val="standardContextual"/>
              </w:rPr>
            </w:pPr>
            <w:r w:rsidRPr="00A4072A">
              <w:rPr>
                <w:sz w:val="24"/>
                <w:szCs w:val="24"/>
              </w:rPr>
              <w:t>–</w:t>
            </w:r>
          </w:p>
        </w:tc>
        <w:tc>
          <w:tcPr>
            <w:tcW w:w="7058" w:type="dxa"/>
          </w:tcPr>
          <w:p w14:paraId="4B136E99" w14:textId="7E0B70AE" w:rsidR="00E61AB1" w:rsidRPr="00A4072A" w:rsidRDefault="00E61AB1" w:rsidP="00A4072A">
            <w:pPr>
              <w:rPr>
                <w:sz w:val="24"/>
                <w:szCs w:val="24"/>
              </w:rPr>
            </w:pPr>
            <w:r w:rsidRPr="00A4072A">
              <w:rPr>
                <w:sz w:val="24"/>
                <w:szCs w:val="24"/>
              </w:rPr>
              <w:t>Центральный коммуникационный блок низкого напряжения</w:t>
            </w:r>
          </w:p>
        </w:tc>
      </w:tr>
      <w:tr w:rsidR="00E702E2" w:rsidRPr="00A4072A" w14:paraId="4CFE1671" w14:textId="77777777" w:rsidTr="00717CAC">
        <w:tc>
          <w:tcPr>
            <w:tcW w:w="1514" w:type="dxa"/>
          </w:tcPr>
          <w:p w14:paraId="36AD472E" w14:textId="794E8488" w:rsidR="00E61AB1" w:rsidRPr="00A4072A" w:rsidRDefault="00E61AB1" w:rsidP="00A4072A">
            <w:pPr>
              <w:rPr>
                <w:sz w:val="24"/>
                <w:szCs w:val="24"/>
              </w:rPr>
            </w:pPr>
            <w:r w:rsidRPr="00A4072A">
              <w:rPr>
                <w:sz w:val="24"/>
                <w:szCs w:val="24"/>
              </w:rPr>
              <w:t>CLPU</w:t>
            </w:r>
          </w:p>
        </w:tc>
        <w:tc>
          <w:tcPr>
            <w:tcW w:w="356" w:type="dxa"/>
          </w:tcPr>
          <w:p w14:paraId="30908D13" w14:textId="2CBE8A72"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480D1D1" w14:textId="7899E0F1" w:rsidR="00E61AB1" w:rsidRPr="00A4072A" w:rsidRDefault="00E61AB1" w:rsidP="00A4072A">
            <w:pPr>
              <w:rPr>
                <w:sz w:val="24"/>
                <w:szCs w:val="24"/>
              </w:rPr>
            </w:pPr>
            <w:r w:rsidRPr="00A4072A">
              <w:rPr>
                <w:sz w:val="24"/>
                <w:szCs w:val="24"/>
              </w:rPr>
              <w:t>Центральный процессорный блок низкого напряжения</w:t>
            </w:r>
          </w:p>
        </w:tc>
      </w:tr>
      <w:tr w:rsidR="00E702E2" w:rsidRPr="00A4072A" w14:paraId="268CFB55" w14:textId="77777777" w:rsidTr="00717CAC">
        <w:tc>
          <w:tcPr>
            <w:tcW w:w="1514" w:type="dxa"/>
          </w:tcPr>
          <w:p w14:paraId="132C3697" w14:textId="543F3E74" w:rsidR="00E61AB1" w:rsidRPr="00A4072A" w:rsidRDefault="00E61AB1" w:rsidP="00A4072A">
            <w:pPr>
              <w:rPr>
                <w:sz w:val="24"/>
                <w:szCs w:val="24"/>
              </w:rPr>
            </w:pPr>
            <w:r w:rsidRPr="00A4072A">
              <w:rPr>
                <w:sz w:val="24"/>
                <w:szCs w:val="24"/>
              </w:rPr>
              <w:t>CLU</w:t>
            </w:r>
          </w:p>
        </w:tc>
        <w:tc>
          <w:tcPr>
            <w:tcW w:w="356" w:type="dxa"/>
          </w:tcPr>
          <w:p w14:paraId="2236F495" w14:textId="27E473B2"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151B4AC" w14:textId="65A0A08F" w:rsidR="00E61AB1" w:rsidRPr="00A4072A" w:rsidRDefault="00E61AB1" w:rsidP="00A4072A">
            <w:pPr>
              <w:rPr>
                <w:sz w:val="24"/>
                <w:szCs w:val="24"/>
              </w:rPr>
            </w:pPr>
            <w:r w:rsidRPr="00A4072A">
              <w:rPr>
                <w:sz w:val="24"/>
                <w:szCs w:val="24"/>
              </w:rPr>
              <w:t>Центральный блок низкого напряжения</w:t>
            </w:r>
          </w:p>
        </w:tc>
      </w:tr>
      <w:tr w:rsidR="00E702E2" w:rsidRPr="00A4072A" w14:paraId="19C79863" w14:textId="77777777" w:rsidTr="00717CAC">
        <w:tc>
          <w:tcPr>
            <w:tcW w:w="1514" w:type="dxa"/>
          </w:tcPr>
          <w:p w14:paraId="1FBD2B95" w14:textId="194BDB75" w:rsidR="00E61AB1" w:rsidRPr="00A4072A" w:rsidRDefault="00E61AB1" w:rsidP="00A4072A">
            <w:pPr>
              <w:rPr>
                <w:sz w:val="24"/>
                <w:szCs w:val="24"/>
              </w:rPr>
            </w:pPr>
            <w:r w:rsidRPr="00A4072A">
              <w:rPr>
                <w:sz w:val="24"/>
                <w:szCs w:val="24"/>
              </w:rPr>
              <w:t>CMCU</w:t>
            </w:r>
          </w:p>
        </w:tc>
        <w:tc>
          <w:tcPr>
            <w:tcW w:w="356" w:type="dxa"/>
          </w:tcPr>
          <w:p w14:paraId="373DA34F" w14:textId="1B60A52C"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2AEDFAC" w14:textId="15098DA0" w:rsidR="00E61AB1" w:rsidRPr="00A4072A" w:rsidRDefault="00E61AB1" w:rsidP="00A4072A">
            <w:pPr>
              <w:rPr>
                <w:sz w:val="24"/>
                <w:szCs w:val="24"/>
              </w:rPr>
            </w:pPr>
            <w:r w:rsidRPr="00A4072A">
              <w:rPr>
                <w:sz w:val="24"/>
                <w:szCs w:val="24"/>
              </w:rPr>
              <w:t>Центральный коммуникационный блок среднего напряжения</w:t>
            </w:r>
          </w:p>
        </w:tc>
      </w:tr>
      <w:tr w:rsidR="00E702E2" w:rsidRPr="00A4072A" w14:paraId="4197C3AF" w14:textId="77777777" w:rsidTr="00717CAC">
        <w:tc>
          <w:tcPr>
            <w:tcW w:w="1514" w:type="dxa"/>
          </w:tcPr>
          <w:p w14:paraId="2C83E824" w14:textId="0E2EDFE3" w:rsidR="00E61AB1" w:rsidRPr="00A4072A" w:rsidRDefault="00E61AB1" w:rsidP="00A4072A">
            <w:pPr>
              <w:rPr>
                <w:sz w:val="24"/>
                <w:szCs w:val="24"/>
              </w:rPr>
            </w:pPr>
            <w:r w:rsidRPr="00A4072A">
              <w:rPr>
                <w:sz w:val="24"/>
                <w:szCs w:val="24"/>
              </w:rPr>
              <w:t>CMI</w:t>
            </w:r>
          </w:p>
        </w:tc>
        <w:tc>
          <w:tcPr>
            <w:tcW w:w="356" w:type="dxa"/>
          </w:tcPr>
          <w:p w14:paraId="5B6D8A23" w14:textId="4362731E"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1459517C" w14:textId="62AE22F7" w:rsidR="00E61AB1" w:rsidRPr="00A4072A" w:rsidRDefault="00E61AB1" w:rsidP="00A4072A">
            <w:pPr>
              <w:rPr>
                <w:sz w:val="24"/>
                <w:szCs w:val="24"/>
              </w:rPr>
            </w:pPr>
            <w:r w:rsidRPr="00A4072A">
              <w:rPr>
                <w:sz w:val="24"/>
                <w:szCs w:val="24"/>
              </w:rPr>
              <w:t>Центральный интерфейс среднего напряжения</w:t>
            </w:r>
          </w:p>
        </w:tc>
      </w:tr>
      <w:tr w:rsidR="00E702E2" w:rsidRPr="00A4072A" w14:paraId="3B56C216" w14:textId="77777777" w:rsidTr="00717CAC">
        <w:tc>
          <w:tcPr>
            <w:tcW w:w="1514" w:type="dxa"/>
          </w:tcPr>
          <w:p w14:paraId="0956EFEB" w14:textId="374FCCC6" w:rsidR="00E61AB1" w:rsidRPr="00A4072A" w:rsidRDefault="00E61AB1" w:rsidP="00A4072A">
            <w:pPr>
              <w:rPr>
                <w:sz w:val="24"/>
                <w:szCs w:val="24"/>
              </w:rPr>
            </w:pPr>
            <w:r w:rsidRPr="00A4072A">
              <w:rPr>
                <w:sz w:val="24"/>
                <w:szCs w:val="24"/>
              </w:rPr>
              <w:t>CMPU</w:t>
            </w:r>
          </w:p>
        </w:tc>
        <w:tc>
          <w:tcPr>
            <w:tcW w:w="356" w:type="dxa"/>
          </w:tcPr>
          <w:p w14:paraId="673EC99C" w14:textId="685A6016"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6EC94B32" w14:textId="26B721E2" w:rsidR="00E61AB1" w:rsidRPr="00A4072A" w:rsidRDefault="00E61AB1" w:rsidP="00A4072A">
            <w:pPr>
              <w:rPr>
                <w:sz w:val="24"/>
                <w:szCs w:val="24"/>
              </w:rPr>
            </w:pPr>
            <w:r w:rsidRPr="00A4072A">
              <w:rPr>
                <w:sz w:val="24"/>
                <w:szCs w:val="24"/>
              </w:rPr>
              <w:t>Центральный процессорный блок среднего напряжения</w:t>
            </w:r>
          </w:p>
        </w:tc>
      </w:tr>
      <w:tr w:rsidR="00E702E2" w:rsidRPr="00A4072A" w14:paraId="7CD579C2" w14:textId="77777777" w:rsidTr="00717CAC">
        <w:tc>
          <w:tcPr>
            <w:tcW w:w="1514" w:type="dxa"/>
          </w:tcPr>
          <w:p w14:paraId="42D896A7" w14:textId="24DD1C75" w:rsidR="00E61AB1" w:rsidRPr="00A4072A" w:rsidRDefault="00E61AB1" w:rsidP="00A4072A">
            <w:pPr>
              <w:rPr>
                <w:sz w:val="24"/>
                <w:szCs w:val="24"/>
              </w:rPr>
            </w:pPr>
            <w:r w:rsidRPr="00A4072A">
              <w:rPr>
                <w:sz w:val="24"/>
                <w:szCs w:val="24"/>
              </w:rPr>
              <w:t>CMT</w:t>
            </w:r>
          </w:p>
        </w:tc>
        <w:tc>
          <w:tcPr>
            <w:tcW w:w="356" w:type="dxa"/>
          </w:tcPr>
          <w:p w14:paraId="0A1864CE" w14:textId="22F50DA6"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64DFE808" w14:textId="3498FA53" w:rsidR="00E61AB1" w:rsidRPr="00A4072A" w:rsidRDefault="00E61AB1" w:rsidP="00A4072A">
            <w:pPr>
              <w:rPr>
                <w:sz w:val="24"/>
                <w:szCs w:val="24"/>
              </w:rPr>
            </w:pPr>
            <w:r w:rsidRPr="00A4072A">
              <w:rPr>
                <w:sz w:val="24"/>
                <w:szCs w:val="24"/>
              </w:rPr>
              <w:t>Комплексный измерительный преобразователь</w:t>
            </w:r>
          </w:p>
        </w:tc>
      </w:tr>
      <w:tr w:rsidR="00E702E2" w:rsidRPr="00A4072A" w14:paraId="44FA37DC" w14:textId="77777777" w:rsidTr="00717CAC">
        <w:tc>
          <w:tcPr>
            <w:tcW w:w="1514" w:type="dxa"/>
          </w:tcPr>
          <w:p w14:paraId="49CCBD43" w14:textId="0B6FA272" w:rsidR="00E61AB1" w:rsidRPr="00A4072A" w:rsidRDefault="00E61AB1" w:rsidP="00A4072A">
            <w:pPr>
              <w:rPr>
                <w:sz w:val="24"/>
                <w:szCs w:val="24"/>
              </w:rPr>
            </w:pPr>
            <w:r w:rsidRPr="00A4072A">
              <w:rPr>
                <w:sz w:val="24"/>
                <w:szCs w:val="24"/>
              </w:rPr>
              <w:t>CMU</w:t>
            </w:r>
          </w:p>
        </w:tc>
        <w:tc>
          <w:tcPr>
            <w:tcW w:w="356" w:type="dxa"/>
          </w:tcPr>
          <w:p w14:paraId="4E859F16" w14:textId="1E77C5BE"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7734F079" w14:textId="20607109" w:rsidR="00E61AB1" w:rsidRPr="00A4072A" w:rsidRDefault="00E61AB1" w:rsidP="00A4072A">
            <w:pPr>
              <w:rPr>
                <w:sz w:val="24"/>
                <w:szCs w:val="24"/>
              </w:rPr>
            </w:pPr>
            <w:r w:rsidRPr="00A4072A">
              <w:rPr>
                <w:sz w:val="24"/>
                <w:szCs w:val="24"/>
              </w:rPr>
              <w:t>Центральный блок среднего напряжения</w:t>
            </w:r>
          </w:p>
        </w:tc>
      </w:tr>
      <w:tr w:rsidR="00E702E2" w:rsidRPr="00A4072A" w14:paraId="1B8F78CD" w14:textId="77777777" w:rsidTr="00717CAC">
        <w:tc>
          <w:tcPr>
            <w:tcW w:w="1514" w:type="dxa"/>
          </w:tcPr>
          <w:p w14:paraId="0F4259C2" w14:textId="54B7B313" w:rsidR="00E61AB1" w:rsidRPr="00A4072A" w:rsidRDefault="00E61AB1" w:rsidP="00A4072A">
            <w:pPr>
              <w:rPr>
                <w:sz w:val="24"/>
                <w:szCs w:val="24"/>
              </w:rPr>
            </w:pPr>
            <w:r w:rsidRPr="00A4072A">
              <w:rPr>
                <w:sz w:val="24"/>
                <w:szCs w:val="24"/>
              </w:rPr>
              <w:t>CPE</w:t>
            </w:r>
          </w:p>
        </w:tc>
        <w:tc>
          <w:tcPr>
            <w:tcW w:w="356" w:type="dxa"/>
          </w:tcPr>
          <w:p w14:paraId="7F7A2CA2" w14:textId="689EEE9A"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0D0F35CC" w14:textId="1E8ACA03" w:rsidR="00E61AB1" w:rsidRPr="00A4072A" w:rsidRDefault="00E61AB1" w:rsidP="00A4072A">
            <w:pPr>
              <w:rPr>
                <w:sz w:val="24"/>
                <w:szCs w:val="24"/>
              </w:rPr>
            </w:pPr>
            <w:r w:rsidRPr="00A4072A">
              <w:rPr>
                <w:sz w:val="24"/>
                <w:szCs w:val="24"/>
              </w:rPr>
              <w:t>Абонентское оборудование</w:t>
            </w:r>
          </w:p>
        </w:tc>
      </w:tr>
      <w:tr w:rsidR="00E702E2" w:rsidRPr="00A4072A" w14:paraId="132B387B" w14:textId="77777777" w:rsidTr="00717CAC">
        <w:tc>
          <w:tcPr>
            <w:tcW w:w="1514" w:type="dxa"/>
          </w:tcPr>
          <w:p w14:paraId="1287A068" w14:textId="021371BC" w:rsidR="00E61AB1" w:rsidRPr="00A4072A" w:rsidRDefault="00E61AB1" w:rsidP="00A4072A">
            <w:pPr>
              <w:rPr>
                <w:sz w:val="24"/>
                <w:szCs w:val="24"/>
              </w:rPr>
            </w:pPr>
            <w:r w:rsidRPr="00A4072A">
              <w:rPr>
                <w:sz w:val="24"/>
                <w:szCs w:val="24"/>
              </w:rPr>
              <w:t>CPU</w:t>
            </w:r>
          </w:p>
        </w:tc>
        <w:tc>
          <w:tcPr>
            <w:tcW w:w="356" w:type="dxa"/>
          </w:tcPr>
          <w:p w14:paraId="78216E33" w14:textId="5BC4C695"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58D921D" w14:textId="5E147E24" w:rsidR="00E61AB1" w:rsidRPr="00A4072A" w:rsidRDefault="00E61AB1" w:rsidP="00A4072A">
            <w:pPr>
              <w:rPr>
                <w:sz w:val="24"/>
                <w:szCs w:val="24"/>
              </w:rPr>
            </w:pPr>
            <w:r w:rsidRPr="00A4072A">
              <w:rPr>
                <w:sz w:val="24"/>
                <w:szCs w:val="24"/>
              </w:rPr>
              <w:t>Центральный процессор</w:t>
            </w:r>
          </w:p>
        </w:tc>
      </w:tr>
      <w:tr w:rsidR="00E702E2" w:rsidRPr="00A4072A" w14:paraId="05AC3A93" w14:textId="77777777" w:rsidTr="00717CAC">
        <w:tc>
          <w:tcPr>
            <w:tcW w:w="1514" w:type="dxa"/>
          </w:tcPr>
          <w:p w14:paraId="6FFABC4A" w14:textId="265DBA91" w:rsidR="00E61AB1" w:rsidRPr="00A4072A" w:rsidRDefault="00E61AB1" w:rsidP="00A4072A">
            <w:pPr>
              <w:rPr>
                <w:sz w:val="24"/>
                <w:szCs w:val="24"/>
              </w:rPr>
            </w:pPr>
            <w:r w:rsidRPr="00A4072A">
              <w:rPr>
                <w:sz w:val="24"/>
                <w:szCs w:val="24"/>
              </w:rPr>
              <w:t>CU</w:t>
            </w:r>
          </w:p>
        </w:tc>
        <w:tc>
          <w:tcPr>
            <w:tcW w:w="356" w:type="dxa"/>
          </w:tcPr>
          <w:p w14:paraId="01165035" w14:textId="40236A6F"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00FB554" w14:textId="66C64759" w:rsidR="00E61AB1" w:rsidRPr="00A4072A" w:rsidRDefault="00E61AB1" w:rsidP="00A4072A">
            <w:pPr>
              <w:rPr>
                <w:sz w:val="24"/>
                <w:szCs w:val="24"/>
              </w:rPr>
            </w:pPr>
            <w:r w:rsidRPr="00A4072A">
              <w:rPr>
                <w:sz w:val="24"/>
                <w:szCs w:val="24"/>
              </w:rPr>
              <w:t>Блок управления</w:t>
            </w:r>
          </w:p>
        </w:tc>
      </w:tr>
      <w:tr w:rsidR="00E702E2" w:rsidRPr="00A4072A" w14:paraId="29A74A33" w14:textId="77777777" w:rsidTr="00717CAC">
        <w:tc>
          <w:tcPr>
            <w:tcW w:w="1514" w:type="dxa"/>
          </w:tcPr>
          <w:p w14:paraId="06211498" w14:textId="690A5C04" w:rsidR="00E61AB1" w:rsidRPr="00A4072A" w:rsidRDefault="00E61AB1" w:rsidP="00A4072A">
            <w:pPr>
              <w:rPr>
                <w:sz w:val="24"/>
                <w:szCs w:val="24"/>
              </w:rPr>
            </w:pPr>
            <w:r w:rsidRPr="00A4072A">
              <w:rPr>
                <w:sz w:val="24"/>
                <w:szCs w:val="24"/>
              </w:rPr>
              <w:t>CVS</w:t>
            </w:r>
          </w:p>
        </w:tc>
        <w:tc>
          <w:tcPr>
            <w:tcW w:w="356" w:type="dxa"/>
          </w:tcPr>
          <w:p w14:paraId="3E1FC896" w14:textId="6D04DA22"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645EF343" w14:textId="27D55CA8" w:rsidR="00E61AB1" w:rsidRPr="00A4072A" w:rsidRDefault="00E61AB1" w:rsidP="00A4072A">
            <w:pPr>
              <w:rPr>
                <w:sz w:val="24"/>
                <w:szCs w:val="24"/>
              </w:rPr>
            </w:pPr>
            <w:r w:rsidRPr="00A4072A">
              <w:rPr>
                <w:sz w:val="24"/>
                <w:szCs w:val="24"/>
              </w:rPr>
              <w:t>Общая система продажи</w:t>
            </w:r>
          </w:p>
        </w:tc>
      </w:tr>
      <w:tr w:rsidR="00E702E2" w:rsidRPr="00A4072A" w14:paraId="579B9268" w14:textId="77777777" w:rsidTr="00717CAC">
        <w:tc>
          <w:tcPr>
            <w:tcW w:w="1514" w:type="dxa"/>
          </w:tcPr>
          <w:p w14:paraId="16A87C3A" w14:textId="74CB1E45" w:rsidR="00E61AB1" w:rsidRPr="00A4072A" w:rsidRDefault="00E61AB1" w:rsidP="00A4072A">
            <w:pPr>
              <w:rPr>
                <w:sz w:val="24"/>
                <w:szCs w:val="24"/>
              </w:rPr>
            </w:pPr>
            <w:r w:rsidRPr="00A4072A">
              <w:rPr>
                <w:sz w:val="24"/>
                <w:szCs w:val="24"/>
              </w:rPr>
              <w:t>C&amp;M</w:t>
            </w:r>
          </w:p>
        </w:tc>
        <w:tc>
          <w:tcPr>
            <w:tcW w:w="356" w:type="dxa"/>
          </w:tcPr>
          <w:p w14:paraId="58B277AA" w14:textId="72345048"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1A5903F" w14:textId="1E4C0FC4" w:rsidR="00E61AB1" w:rsidRPr="00A4072A" w:rsidRDefault="00E61AB1" w:rsidP="00A4072A">
            <w:pPr>
              <w:rPr>
                <w:sz w:val="24"/>
                <w:szCs w:val="24"/>
              </w:rPr>
            </w:pPr>
            <w:r w:rsidRPr="00A4072A">
              <w:rPr>
                <w:sz w:val="24"/>
                <w:szCs w:val="24"/>
              </w:rPr>
              <w:t>Блок управления и учета</w:t>
            </w:r>
          </w:p>
        </w:tc>
      </w:tr>
      <w:tr w:rsidR="00E702E2" w:rsidRPr="00A4072A" w14:paraId="03A3ED0E" w14:textId="77777777" w:rsidTr="00717CAC">
        <w:tc>
          <w:tcPr>
            <w:tcW w:w="1514" w:type="dxa"/>
          </w:tcPr>
          <w:p w14:paraId="5DD9EEFA" w14:textId="1782C001" w:rsidR="00E61AB1" w:rsidRPr="00A4072A" w:rsidRDefault="00E61AB1" w:rsidP="00A4072A">
            <w:pPr>
              <w:rPr>
                <w:sz w:val="24"/>
                <w:szCs w:val="24"/>
              </w:rPr>
            </w:pPr>
            <w:r w:rsidRPr="00A4072A">
              <w:rPr>
                <w:sz w:val="24"/>
                <w:szCs w:val="24"/>
              </w:rPr>
              <w:t>DA</w:t>
            </w:r>
          </w:p>
        </w:tc>
        <w:tc>
          <w:tcPr>
            <w:tcW w:w="356" w:type="dxa"/>
          </w:tcPr>
          <w:p w14:paraId="0CB1E47C" w14:textId="726B295C"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1F971F99" w14:textId="7737FF4E" w:rsidR="00E61AB1" w:rsidRPr="00A4072A" w:rsidRDefault="00E61AB1" w:rsidP="00A4072A">
            <w:pPr>
              <w:rPr>
                <w:sz w:val="24"/>
                <w:szCs w:val="24"/>
              </w:rPr>
            </w:pPr>
            <w:r w:rsidRPr="00A4072A">
              <w:rPr>
                <w:sz w:val="24"/>
                <w:szCs w:val="24"/>
              </w:rPr>
              <w:t>Автоматизация распределительных сетей</w:t>
            </w:r>
          </w:p>
        </w:tc>
      </w:tr>
      <w:tr w:rsidR="00E702E2" w:rsidRPr="00A4072A" w14:paraId="4EC66B8A" w14:textId="77777777" w:rsidTr="00717CAC">
        <w:tc>
          <w:tcPr>
            <w:tcW w:w="1514" w:type="dxa"/>
          </w:tcPr>
          <w:p w14:paraId="6B40AE97" w14:textId="1F53957E" w:rsidR="00E61AB1" w:rsidRPr="00A4072A" w:rsidRDefault="00E61AB1" w:rsidP="00A4072A">
            <w:pPr>
              <w:rPr>
                <w:sz w:val="24"/>
                <w:szCs w:val="24"/>
              </w:rPr>
            </w:pPr>
            <w:r w:rsidRPr="00A4072A">
              <w:rPr>
                <w:sz w:val="24"/>
                <w:szCs w:val="24"/>
              </w:rPr>
              <w:t>DAS</w:t>
            </w:r>
          </w:p>
        </w:tc>
        <w:tc>
          <w:tcPr>
            <w:tcW w:w="356" w:type="dxa"/>
          </w:tcPr>
          <w:p w14:paraId="2B76D257" w14:textId="75BF7D15"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08701446" w14:textId="6F5AD2FF" w:rsidR="00E61AB1" w:rsidRPr="00A4072A" w:rsidRDefault="00E61AB1" w:rsidP="00A4072A">
            <w:pPr>
              <w:rPr>
                <w:sz w:val="24"/>
                <w:szCs w:val="24"/>
              </w:rPr>
            </w:pPr>
            <w:r w:rsidRPr="00A4072A">
              <w:rPr>
                <w:sz w:val="24"/>
                <w:szCs w:val="24"/>
              </w:rPr>
              <w:t>Система автоматизации распределительных сетей</w:t>
            </w:r>
          </w:p>
        </w:tc>
      </w:tr>
      <w:tr w:rsidR="00E702E2" w:rsidRPr="00A4072A" w14:paraId="5B829A2D" w14:textId="77777777" w:rsidTr="00717CAC">
        <w:tc>
          <w:tcPr>
            <w:tcW w:w="1514" w:type="dxa"/>
          </w:tcPr>
          <w:p w14:paraId="096CDF94" w14:textId="35450952" w:rsidR="00E61AB1" w:rsidRPr="00A4072A" w:rsidRDefault="00E61AB1" w:rsidP="00A4072A">
            <w:pPr>
              <w:rPr>
                <w:sz w:val="24"/>
                <w:szCs w:val="24"/>
              </w:rPr>
            </w:pPr>
            <w:r w:rsidRPr="00A4072A">
              <w:rPr>
                <w:sz w:val="24"/>
                <w:szCs w:val="24"/>
              </w:rPr>
              <w:t>дБ</w:t>
            </w:r>
          </w:p>
        </w:tc>
        <w:tc>
          <w:tcPr>
            <w:tcW w:w="356" w:type="dxa"/>
          </w:tcPr>
          <w:p w14:paraId="30C9E272" w14:textId="692D8A17"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4C00F34C" w14:textId="60ED0F93" w:rsidR="00E61AB1" w:rsidRPr="00A4072A" w:rsidRDefault="00E61AB1" w:rsidP="00A4072A">
            <w:pPr>
              <w:rPr>
                <w:sz w:val="24"/>
                <w:szCs w:val="24"/>
              </w:rPr>
            </w:pPr>
            <w:r w:rsidRPr="00A4072A">
              <w:rPr>
                <w:sz w:val="24"/>
                <w:szCs w:val="24"/>
              </w:rPr>
              <w:t>Децибел</w:t>
            </w:r>
          </w:p>
        </w:tc>
      </w:tr>
      <w:tr w:rsidR="00E702E2" w:rsidRPr="00A4072A" w14:paraId="41979520" w14:textId="77777777" w:rsidTr="00717CAC">
        <w:tc>
          <w:tcPr>
            <w:tcW w:w="1514" w:type="dxa"/>
          </w:tcPr>
          <w:p w14:paraId="330A07BA" w14:textId="1BC996FC" w:rsidR="00E61AB1" w:rsidRPr="00A4072A" w:rsidRDefault="00E61AB1" w:rsidP="00A4072A">
            <w:pPr>
              <w:rPr>
                <w:sz w:val="24"/>
                <w:szCs w:val="24"/>
              </w:rPr>
            </w:pPr>
            <w:proofErr w:type="spellStart"/>
            <w:r w:rsidRPr="00A4072A">
              <w:rPr>
                <w:sz w:val="24"/>
                <w:szCs w:val="24"/>
              </w:rPr>
              <w:t>дБм</w:t>
            </w:r>
            <w:proofErr w:type="spellEnd"/>
          </w:p>
        </w:tc>
        <w:tc>
          <w:tcPr>
            <w:tcW w:w="356" w:type="dxa"/>
          </w:tcPr>
          <w:p w14:paraId="22D7411D" w14:textId="0704CDA8"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6E9C782" w14:textId="4D94916B" w:rsidR="00E61AB1" w:rsidRPr="00A4072A" w:rsidRDefault="00E61AB1" w:rsidP="00A4072A">
            <w:pPr>
              <w:rPr>
                <w:sz w:val="24"/>
                <w:szCs w:val="24"/>
              </w:rPr>
            </w:pPr>
            <w:r w:rsidRPr="00A4072A">
              <w:rPr>
                <w:sz w:val="24"/>
                <w:szCs w:val="24"/>
              </w:rPr>
              <w:t>дБ соответствует 1 мВт при 600 Ом</w:t>
            </w:r>
          </w:p>
        </w:tc>
      </w:tr>
      <w:tr w:rsidR="00E702E2" w:rsidRPr="00A4072A" w14:paraId="6B2A004D" w14:textId="77777777" w:rsidTr="00717CAC">
        <w:tc>
          <w:tcPr>
            <w:tcW w:w="1514" w:type="dxa"/>
          </w:tcPr>
          <w:p w14:paraId="4D383DB9" w14:textId="1478A19B" w:rsidR="00E61AB1" w:rsidRPr="00A4072A" w:rsidRDefault="00E61AB1" w:rsidP="00A4072A">
            <w:pPr>
              <w:rPr>
                <w:sz w:val="24"/>
                <w:szCs w:val="24"/>
              </w:rPr>
            </w:pPr>
            <w:r w:rsidRPr="00A4072A">
              <w:rPr>
                <w:sz w:val="24"/>
                <w:szCs w:val="24"/>
              </w:rPr>
              <w:t>DCE</w:t>
            </w:r>
          </w:p>
        </w:tc>
        <w:tc>
          <w:tcPr>
            <w:tcW w:w="356" w:type="dxa"/>
          </w:tcPr>
          <w:p w14:paraId="01A4C5A4" w14:textId="17AE087F"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293ED97B" w14:textId="380B38A4" w:rsidR="00E61AB1" w:rsidRPr="00A4072A" w:rsidRDefault="00E61AB1" w:rsidP="00A4072A">
            <w:pPr>
              <w:rPr>
                <w:sz w:val="24"/>
                <w:szCs w:val="24"/>
              </w:rPr>
            </w:pPr>
            <w:r w:rsidRPr="00A4072A">
              <w:rPr>
                <w:sz w:val="24"/>
                <w:szCs w:val="24"/>
              </w:rPr>
              <w:t>Оконечное оборудование данных</w:t>
            </w:r>
          </w:p>
        </w:tc>
      </w:tr>
      <w:tr w:rsidR="00E702E2" w:rsidRPr="00A4072A" w14:paraId="45F1ABA0" w14:textId="77777777" w:rsidTr="00717CAC">
        <w:tc>
          <w:tcPr>
            <w:tcW w:w="1514" w:type="dxa"/>
          </w:tcPr>
          <w:p w14:paraId="40541812" w14:textId="7A239CE1" w:rsidR="00E61AB1" w:rsidRPr="00A4072A" w:rsidRDefault="00E61AB1" w:rsidP="00A4072A">
            <w:pPr>
              <w:rPr>
                <w:sz w:val="24"/>
                <w:szCs w:val="24"/>
              </w:rPr>
            </w:pPr>
            <w:r w:rsidRPr="00A4072A">
              <w:rPr>
                <w:sz w:val="24"/>
                <w:szCs w:val="24"/>
              </w:rPr>
              <w:t>DES</w:t>
            </w:r>
          </w:p>
        </w:tc>
        <w:tc>
          <w:tcPr>
            <w:tcW w:w="356" w:type="dxa"/>
          </w:tcPr>
          <w:p w14:paraId="752C48DF" w14:textId="39A890CC"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EF48727" w14:textId="1C2416B2" w:rsidR="00E61AB1" w:rsidRPr="00A4072A" w:rsidRDefault="00E61AB1" w:rsidP="00A4072A">
            <w:pPr>
              <w:rPr>
                <w:sz w:val="24"/>
                <w:szCs w:val="24"/>
              </w:rPr>
            </w:pPr>
            <w:r w:rsidRPr="00A4072A">
              <w:rPr>
                <w:sz w:val="24"/>
                <w:szCs w:val="24"/>
              </w:rPr>
              <w:t>Стандарт шифрования данных</w:t>
            </w:r>
          </w:p>
        </w:tc>
      </w:tr>
      <w:tr w:rsidR="00E702E2" w:rsidRPr="00A4072A" w14:paraId="20C5B089" w14:textId="77777777" w:rsidTr="00717CAC">
        <w:tc>
          <w:tcPr>
            <w:tcW w:w="1514" w:type="dxa"/>
          </w:tcPr>
          <w:p w14:paraId="7B805C70" w14:textId="38A0192E" w:rsidR="00E61AB1" w:rsidRPr="00A4072A" w:rsidRDefault="00E61AB1" w:rsidP="00A4072A">
            <w:pPr>
              <w:rPr>
                <w:sz w:val="24"/>
                <w:szCs w:val="24"/>
              </w:rPr>
            </w:pPr>
            <w:r w:rsidRPr="00A4072A">
              <w:rPr>
                <w:sz w:val="24"/>
                <w:szCs w:val="24"/>
              </w:rPr>
              <w:t>DFM</w:t>
            </w:r>
          </w:p>
        </w:tc>
        <w:tc>
          <w:tcPr>
            <w:tcW w:w="356" w:type="dxa"/>
          </w:tcPr>
          <w:p w14:paraId="066726A8" w14:textId="1550F621"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E42B926" w14:textId="2A597CB1" w:rsidR="00E61AB1" w:rsidRPr="00A4072A" w:rsidRDefault="00E61AB1" w:rsidP="00A4072A">
            <w:pPr>
              <w:rPr>
                <w:sz w:val="24"/>
                <w:szCs w:val="24"/>
              </w:rPr>
            </w:pPr>
            <w:r w:rsidRPr="00A4072A">
              <w:rPr>
                <w:sz w:val="24"/>
                <w:szCs w:val="24"/>
              </w:rPr>
              <w:t>Управление распределенными объектами</w:t>
            </w:r>
          </w:p>
        </w:tc>
      </w:tr>
      <w:tr w:rsidR="00E702E2" w:rsidRPr="00A4072A" w14:paraId="29AD0712" w14:textId="77777777" w:rsidTr="00717CAC">
        <w:tc>
          <w:tcPr>
            <w:tcW w:w="1514" w:type="dxa"/>
          </w:tcPr>
          <w:p w14:paraId="3A9C1572" w14:textId="36A1922F" w:rsidR="00E61AB1" w:rsidRPr="00A4072A" w:rsidRDefault="00E61AB1" w:rsidP="00A4072A">
            <w:pPr>
              <w:rPr>
                <w:sz w:val="24"/>
                <w:szCs w:val="24"/>
              </w:rPr>
            </w:pPr>
            <w:r w:rsidRPr="00A4072A">
              <w:rPr>
                <w:sz w:val="24"/>
                <w:szCs w:val="24"/>
              </w:rPr>
              <w:t>DLC</w:t>
            </w:r>
          </w:p>
        </w:tc>
        <w:tc>
          <w:tcPr>
            <w:tcW w:w="356" w:type="dxa"/>
          </w:tcPr>
          <w:p w14:paraId="10EF9700" w14:textId="1F312FFE"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28093A5" w14:textId="303FEA8F" w:rsidR="00E61AB1" w:rsidRPr="00A4072A" w:rsidRDefault="00E61AB1" w:rsidP="00A4072A">
            <w:pPr>
              <w:rPr>
                <w:sz w:val="24"/>
                <w:szCs w:val="24"/>
              </w:rPr>
            </w:pPr>
            <w:r w:rsidRPr="00A4072A">
              <w:rPr>
                <w:sz w:val="24"/>
                <w:szCs w:val="24"/>
              </w:rPr>
              <w:t>Связь по распределительным сетям</w:t>
            </w:r>
          </w:p>
        </w:tc>
      </w:tr>
      <w:tr w:rsidR="00E702E2" w:rsidRPr="00A4072A" w14:paraId="5EE7C1AA" w14:textId="77777777" w:rsidTr="00717CAC">
        <w:tc>
          <w:tcPr>
            <w:tcW w:w="1514" w:type="dxa"/>
          </w:tcPr>
          <w:p w14:paraId="115F725A" w14:textId="349DD5A7" w:rsidR="00E61AB1" w:rsidRPr="00A4072A" w:rsidRDefault="00E61AB1" w:rsidP="00A4072A">
            <w:pPr>
              <w:rPr>
                <w:sz w:val="24"/>
                <w:szCs w:val="24"/>
              </w:rPr>
            </w:pPr>
            <w:r w:rsidRPr="00A4072A">
              <w:rPr>
                <w:sz w:val="24"/>
                <w:szCs w:val="24"/>
              </w:rPr>
              <w:t>DLMS</w:t>
            </w:r>
          </w:p>
        </w:tc>
        <w:tc>
          <w:tcPr>
            <w:tcW w:w="356" w:type="dxa"/>
          </w:tcPr>
          <w:p w14:paraId="15B291C8" w14:textId="68C57CE7"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7E8F6A23" w14:textId="0E749998" w:rsidR="00E61AB1" w:rsidRPr="00A4072A" w:rsidRDefault="00E61AB1" w:rsidP="00A4072A">
            <w:pPr>
              <w:rPr>
                <w:sz w:val="24"/>
                <w:szCs w:val="24"/>
              </w:rPr>
            </w:pPr>
            <w:r w:rsidRPr="00A4072A">
              <w:rPr>
                <w:sz w:val="24"/>
                <w:szCs w:val="24"/>
              </w:rPr>
              <w:t>Спецификация сообщений для распределительных сетей</w:t>
            </w:r>
          </w:p>
        </w:tc>
      </w:tr>
      <w:tr w:rsidR="00E702E2" w:rsidRPr="00A4072A" w14:paraId="2B0051DA" w14:textId="77777777" w:rsidTr="00717CAC">
        <w:tc>
          <w:tcPr>
            <w:tcW w:w="1514" w:type="dxa"/>
          </w:tcPr>
          <w:p w14:paraId="6AFA0AE3" w14:textId="35978EC3" w:rsidR="00E61AB1" w:rsidRPr="00A4072A" w:rsidRDefault="00E61AB1" w:rsidP="00A4072A">
            <w:pPr>
              <w:rPr>
                <w:sz w:val="24"/>
                <w:szCs w:val="24"/>
              </w:rPr>
            </w:pPr>
            <w:r w:rsidRPr="00A4072A">
              <w:rPr>
                <w:sz w:val="24"/>
                <w:szCs w:val="24"/>
              </w:rPr>
              <w:t>DMS</w:t>
            </w:r>
          </w:p>
        </w:tc>
        <w:tc>
          <w:tcPr>
            <w:tcW w:w="356" w:type="dxa"/>
          </w:tcPr>
          <w:p w14:paraId="15808E05" w14:textId="20AE55F6"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7FD50A7D" w14:textId="73614B29" w:rsidR="00E61AB1" w:rsidRPr="00A4072A" w:rsidRDefault="00E61AB1" w:rsidP="00A4072A">
            <w:pPr>
              <w:rPr>
                <w:sz w:val="24"/>
                <w:szCs w:val="24"/>
              </w:rPr>
            </w:pPr>
            <w:r w:rsidRPr="00A4072A">
              <w:rPr>
                <w:sz w:val="24"/>
                <w:szCs w:val="24"/>
              </w:rPr>
              <w:t>Система управления распределением</w:t>
            </w:r>
          </w:p>
        </w:tc>
      </w:tr>
      <w:tr w:rsidR="00E702E2" w:rsidRPr="00A4072A" w14:paraId="178E978C" w14:textId="77777777" w:rsidTr="00717CAC">
        <w:tc>
          <w:tcPr>
            <w:tcW w:w="1514" w:type="dxa"/>
          </w:tcPr>
          <w:p w14:paraId="35D31F71" w14:textId="0342FE9C" w:rsidR="00E61AB1" w:rsidRPr="00A4072A" w:rsidRDefault="00E61AB1" w:rsidP="00A4072A">
            <w:pPr>
              <w:rPr>
                <w:sz w:val="24"/>
                <w:szCs w:val="24"/>
              </w:rPr>
            </w:pPr>
            <w:r w:rsidRPr="00A4072A">
              <w:rPr>
                <w:sz w:val="24"/>
                <w:szCs w:val="24"/>
              </w:rPr>
              <w:t>DOV</w:t>
            </w:r>
          </w:p>
        </w:tc>
        <w:tc>
          <w:tcPr>
            <w:tcW w:w="356" w:type="dxa"/>
          </w:tcPr>
          <w:p w14:paraId="7F6A0CDC" w14:textId="232CDABE"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227C59D2" w14:textId="58DFC70B" w:rsidR="00E61AB1" w:rsidRPr="00A4072A" w:rsidRDefault="00E61AB1" w:rsidP="00A4072A">
            <w:pPr>
              <w:rPr>
                <w:sz w:val="24"/>
                <w:szCs w:val="24"/>
              </w:rPr>
            </w:pPr>
            <w:r w:rsidRPr="00A4072A">
              <w:rPr>
                <w:sz w:val="24"/>
                <w:szCs w:val="24"/>
              </w:rPr>
              <w:t>Передача данных поверх голоса</w:t>
            </w:r>
          </w:p>
        </w:tc>
      </w:tr>
      <w:tr w:rsidR="00E702E2" w:rsidRPr="00A4072A" w14:paraId="58F05AC3" w14:textId="77777777" w:rsidTr="00717CAC">
        <w:tc>
          <w:tcPr>
            <w:tcW w:w="1514" w:type="dxa"/>
          </w:tcPr>
          <w:p w14:paraId="2E12EB81" w14:textId="2950E2A6" w:rsidR="00E61AB1" w:rsidRPr="00A4072A" w:rsidRDefault="00E61AB1" w:rsidP="00A4072A">
            <w:pPr>
              <w:rPr>
                <w:sz w:val="24"/>
                <w:szCs w:val="24"/>
              </w:rPr>
            </w:pPr>
            <w:r w:rsidRPr="00A4072A">
              <w:rPr>
                <w:sz w:val="24"/>
                <w:szCs w:val="24"/>
              </w:rPr>
              <w:t>DPSK</w:t>
            </w:r>
          </w:p>
        </w:tc>
        <w:tc>
          <w:tcPr>
            <w:tcW w:w="356" w:type="dxa"/>
          </w:tcPr>
          <w:p w14:paraId="26E18E01" w14:textId="79278AC0"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611838C" w14:textId="49F9A56E" w:rsidR="00E61AB1" w:rsidRPr="00A4072A" w:rsidRDefault="00E61AB1" w:rsidP="00A4072A">
            <w:pPr>
              <w:rPr>
                <w:sz w:val="24"/>
                <w:szCs w:val="24"/>
              </w:rPr>
            </w:pPr>
            <w:r w:rsidRPr="00A4072A">
              <w:rPr>
                <w:sz w:val="24"/>
                <w:szCs w:val="24"/>
              </w:rPr>
              <w:t>Относительная фазовая манипуляция</w:t>
            </w:r>
          </w:p>
        </w:tc>
      </w:tr>
      <w:tr w:rsidR="00E702E2" w:rsidRPr="00A4072A" w14:paraId="018B8525" w14:textId="77777777" w:rsidTr="00717CAC">
        <w:tc>
          <w:tcPr>
            <w:tcW w:w="1514" w:type="dxa"/>
          </w:tcPr>
          <w:p w14:paraId="67D0D73D" w14:textId="581597BF" w:rsidR="00E61AB1" w:rsidRPr="00A4072A" w:rsidRDefault="00E61AB1" w:rsidP="00A4072A">
            <w:pPr>
              <w:rPr>
                <w:sz w:val="24"/>
                <w:szCs w:val="24"/>
              </w:rPr>
            </w:pPr>
            <w:r w:rsidRPr="00A4072A">
              <w:rPr>
                <w:sz w:val="24"/>
                <w:szCs w:val="24"/>
              </w:rPr>
              <w:t>DS</w:t>
            </w:r>
          </w:p>
        </w:tc>
        <w:tc>
          <w:tcPr>
            <w:tcW w:w="356" w:type="dxa"/>
          </w:tcPr>
          <w:p w14:paraId="51DE1ADF" w14:textId="74C57F29"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0B9C370" w14:textId="30A8ED82" w:rsidR="00E61AB1" w:rsidRPr="00A4072A" w:rsidRDefault="00E61AB1" w:rsidP="00A4072A">
            <w:pPr>
              <w:rPr>
                <w:sz w:val="24"/>
                <w:szCs w:val="24"/>
              </w:rPr>
            </w:pPr>
            <w:r w:rsidRPr="00A4072A">
              <w:rPr>
                <w:sz w:val="24"/>
                <w:szCs w:val="24"/>
              </w:rPr>
              <w:t>Набор данных</w:t>
            </w:r>
          </w:p>
        </w:tc>
      </w:tr>
      <w:tr w:rsidR="00E702E2" w:rsidRPr="00A4072A" w14:paraId="74BE46D8" w14:textId="77777777" w:rsidTr="00717CAC">
        <w:tc>
          <w:tcPr>
            <w:tcW w:w="1514" w:type="dxa"/>
          </w:tcPr>
          <w:p w14:paraId="1C6F8811" w14:textId="5C978A52" w:rsidR="00E61AB1" w:rsidRPr="00A4072A" w:rsidRDefault="00E61AB1" w:rsidP="00A4072A">
            <w:pPr>
              <w:rPr>
                <w:sz w:val="24"/>
                <w:szCs w:val="24"/>
              </w:rPr>
            </w:pPr>
            <w:r w:rsidRPr="00A4072A">
              <w:rPr>
                <w:sz w:val="24"/>
                <w:szCs w:val="24"/>
              </w:rPr>
              <w:t>DSA</w:t>
            </w:r>
          </w:p>
        </w:tc>
        <w:tc>
          <w:tcPr>
            <w:tcW w:w="356" w:type="dxa"/>
          </w:tcPr>
          <w:p w14:paraId="7DC3C552" w14:textId="03A22383"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A75D020" w14:textId="3C1197A7" w:rsidR="00E61AB1" w:rsidRPr="00A4072A" w:rsidRDefault="00E61AB1" w:rsidP="00A4072A">
            <w:pPr>
              <w:rPr>
                <w:sz w:val="24"/>
                <w:szCs w:val="24"/>
              </w:rPr>
            </w:pPr>
            <w:r w:rsidRPr="00A4072A">
              <w:rPr>
                <w:sz w:val="24"/>
                <w:szCs w:val="24"/>
              </w:rPr>
              <w:t>Автоматизация распределительных сетей</w:t>
            </w:r>
          </w:p>
        </w:tc>
      </w:tr>
      <w:tr w:rsidR="00E702E2" w:rsidRPr="00A4072A" w14:paraId="6B8C2D09" w14:textId="77777777" w:rsidTr="00717CAC">
        <w:tc>
          <w:tcPr>
            <w:tcW w:w="1514" w:type="dxa"/>
          </w:tcPr>
          <w:p w14:paraId="2DC7EA25" w14:textId="6F9FEA9C" w:rsidR="00E61AB1" w:rsidRPr="00A4072A" w:rsidRDefault="00E61AB1" w:rsidP="00A4072A">
            <w:pPr>
              <w:rPr>
                <w:sz w:val="24"/>
                <w:szCs w:val="24"/>
              </w:rPr>
            </w:pPr>
            <w:r w:rsidRPr="00A4072A">
              <w:rPr>
                <w:sz w:val="24"/>
                <w:szCs w:val="24"/>
              </w:rPr>
              <w:t>DSM</w:t>
            </w:r>
          </w:p>
        </w:tc>
        <w:tc>
          <w:tcPr>
            <w:tcW w:w="356" w:type="dxa"/>
          </w:tcPr>
          <w:p w14:paraId="696E57C5" w14:textId="6B603310"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492A0199" w14:textId="3BFFBDC7" w:rsidR="00E61AB1" w:rsidRPr="00A4072A" w:rsidRDefault="00E61AB1" w:rsidP="00A4072A">
            <w:pPr>
              <w:rPr>
                <w:sz w:val="24"/>
                <w:szCs w:val="24"/>
              </w:rPr>
            </w:pPr>
            <w:r w:rsidRPr="00A4072A">
              <w:rPr>
                <w:sz w:val="24"/>
                <w:szCs w:val="24"/>
              </w:rPr>
              <w:t>Управление спросом со стороны клиента</w:t>
            </w:r>
          </w:p>
        </w:tc>
      </w:tr>
      <w:tr w:rsidR="00E702E2" w:rsidRPr="00A4072A" w14:paraId="1AAC8D73" w14:textId="77777777" w:rsidTr="00717CAC">
        <w:tc>
          <w:tcPr>
            <w:tcW w:w="1514" w:type="dxa"/>
          </w:tcPr>
          <w:p w14:paraId="0D488F96" w14:textId="38D34704" w:rsidR="00E61AB1" w:rsidRPr="00A4072A" w:rsidRDefault="00E61AB1" w:rsidP="00A4072A">
            <w:pPr>
              <w:rPr>
                <w:sz w:val="24"/>
                <w:szCs w:val="24"/>
              </w:rPr>
            </w:pPr>
            <w:r w:rsidRPr="00A4072A">
              <w:rPr>
                <w:sz w:val="24"/>
                <w:szCs w:val="24"/>
              </w:rPr>
              <w:t>DTE</w:t>
            </w:r>
          </w:p>
        </w:tc>
        <w:tc>
          <w:tcPr>
            <w:tcW w:w="356" w:type="dxa"/>
          </w:tcPr>
          <w:p w14:paraId="33B9161B" w14:textId="199C8857"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E91CE84" w14:textId="771047F3" w:rsidR="00E61AB1" w:rsidRPr="00A4072A" w:rsidRDefault="00E61AB1" w:rsidP="00A4072A">
            <w:pPr>
              <w:rPr>
                <w:sz w:val="24"/>
                <w:szCs w:val="24"/>
              </w:rPr>
            </w:pPr>
            <w:r w:rsidRPr="00A4072A">
              <w:rPr>
                <w:sz w:val="24"/>
                <w:szCs w:val="24"/>
              </w:rPr>
              <w:t>Оконечное оборудование данных</w:t>
            </w:r>
          </w:p>
        </w:tc>
      </w:tr>
      <w:tr w:rsidR="00E702E2" w:rsidRPr="00A4072A" w14:paraId="3C022F9A" w14:textId="77777777" w:rsidTr="00717CAC">
        <w:tc>
          <w:tcPr>
            <w:tcW w:w="1514" w:type="dxa"/>
          </w:tcPr>
          <w:p w14:paraId="1CF83C0B" w14:textId="1FE3C563" w:rsidR="00E61AB1" w:rsidRPr="00A4072A" w:rsidRDefault="00E61AB1" w:rsidP="00A4072A">
            <w:pPr>
              <w:rPr>
                <w:sz w:val="24"/>
                <w:szCs w:val="24"/>
              </w:rPr>
            </w:pPr>
            <w:r w:rsidRPr="00A4072A">
              <w:rPr>
                <w:sz w:val="24"/>
                <w:szCs w:val="24"/>
              </w:rPr>
              <w:t>EIA</w:t>
            </w:r>
          </w:p>
        </w:tc>
        <w:tc>
          <w:tcPr>
            <w:tcW w:w="356" w:type="dxa"/>
          </w:tcPr>
          <w:p w14:paraId="7A242C83" w14:textId="6D446014"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8CC9879" w14:textId="03C72198" w:rsidR="00E61AB1" w:rsidRPr="00A4072A" w:rsidRDefault="00E61AB1" w:rsidP="00A4072A">
            <w:pPr>
              <w:rPr>
                <w:sz w:val="24"/>
                <w:szCs w:val="24"/>
              </w:rPr>
            </w:pPr>
            <w:r w:rsidRPr="00A4072A">
              <w:rPr>
                <w:sz w:val="24"/>
                <w:szCs w:val="24"/>
              </w:rPr>
              <w:t>Ассоциация электронной промышленности</w:t>
            </w:r>
          </w:p>
        </w:tc>
      </w:tr>
      <w:tr w:rsidR="00E702E2" w:rsidRPr="00A4072A" w14:paraId="67C42878" w14:textId="77777777" w:rsidTr="00717CAC">
        <w:tc>
          <w:tcPr>
            <w:tcW w:w="1514" w:type="dxa"/>
          </w:tcPr>
          <w:p w14:paraId="6C2973BD" w14:textId="450ECF7F" w:rsidR="00E61AB1" w:rsidRPr="00A4072A" w:rsidRDefault="00E61AB1" w:rsidP="00A4072A">
            <w:pPr>
              <w:rPr>
                <w:sz w:val="24"/>
                <w:szCs w:val="24"/>
              </w:rPr>
            </w:pPr>
            <w:r w:rsidRPr="00A4072A">
              <w:rPr>
                <w:sz w:val="24"/>
                <w:szCs w:val="24"/>
              </w:rPr>
              <w:t>EMC</w:t>
            </w:r>
          </w:p>
        </w:tc>
        <w:tc>
          <w:tcPr>
            <w:tcW w:w="356" w:type="dxa"/>
          </w:tcPr>
          <w:p w14:paraId="0D4A1871" w14:textId="32EDCC12"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6E986769" w14:textId="6C813BC8" w:rsidR="00E61AB1" w:rsidRPr="00A4072A" w:rsidRDefault="00E61AB1" w:rsidP="00A4072A">
            <w:pPr>
              <w:rPr>
                <w:sz w:val="24"/>
                <w:szCs w:val="24"/>
              </w:rPr>
            </w:pPr>
            <w:r w:rsidRPr="00A4072A">
              <w:rPr>
                <w:sz w:val="24"/>
                <w:szCs w:val="24"/>
              </w:rPr>
              <w:t>Электромагнитная совместимость</w:t>
            </w:r>
          </w:p>
        </w:tc>
      </w:tr>
      <w:tr w:rsidR="00E702E2" w:rsidRPr="00A4072A" w14:paraId="17DF0925" w14:textId="77777777" w:rsidTr="00717CAC">
        <w:tc>
          <w:tcPr>
            <w:tcW w:w="1514" w:type="dxa"/>
          </w:tcPr>
          <w:p w14:paraId="5E8B73EB" w14:textId="56D7E35E" w:rsidR="00E61AB1" w:rsidRPr="00A4072A" w:rsidRDefault="00E61AB1" w:rsidP="00A4072A">
            <w:pPr>
              <w:rPr>
                <w:sz w:val="24"/>
                <w:szCs w:val="24"/>
              </w:rPr>
            </w:pPr>
            <w:r w:rsidRPr="00A4072A">
              <w:rPr>
                <w:sz w:val="24"/>
                <w:szCs w:val="24"/>
              </w:rPr>
              <w:t>FSK</w:t>
            </w:r>
          </w:p>
        </w:tc>
        <w:tc>
          <w:tcPr>
            <w:tcW w:w="356" w:type="dxa"/>
          </w:tcPr>
          <w:p w14:paraId="26EAEA1F" w14:textId="7F58DD37"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1D246262" w14:textId="3A05DF39" w:rsidR="00E61AB1" w:rsidRPr="00A4072A" w:rsidRDefault="00E61AB1" w:rsidP="00A4072A">
            <w:pPr>
              <w:rPr>
                <w:sz w:val="24"/>
                <w:szCs w:val="24"/>
              </w:rPr>
            </w:pPr>
            <w:r w:rsidRPr="00A4072A">
              <w:rPr>
                <w:sz w:val="24"/>
                <w:szCs w:val="24"/>
              </w:rPr>
              <w:t>Частотная манипуляция</w:t>
            </w:r>
          </w:p>
        </w:tc>
      </w:tr>
      <w:tr w:rsidR="00E702E2" w:rsidRPr="00A4072A" w14:paraId="37D396F5" w14:textId="77777777" w:rsidTr="00717CAC">
        <w:tc>
          <w:tcPr>
            <w:tcW w:w="1514" w:type="dxa"/>
          </w:tcPr>
          <w:p w14:paraId="7970AD3F" w14:textId="62445534" w:rsidR="00E61AB1" w:rsidRPr="00A4072A" w:rsidRDefault="00E61AB1" w:rsidP="00A4072A">
            <w:pPr>
              <w:rPr>
                <w:sz w:val="24"/>
                <w:szCs w:val="24"/>
              </w:rPr>
            </w:pPr>
            <w:r w:rsidRPr="00A4072A">
              <w:rPr>
                <w:sz w:val="24"/>
                <w:szCs w:val="24"/>
              </w:rPr>
              <w:t>FPI</w:t>
            </w:r>
          </w:p>
        </w:tc>
        <w:tc>
          <w:tcPr>
            <w:tcW w:w="356" w:type="dxa"/>
          </w:tcPr>
          <w:p w14:paraId="72B33E79" w14:textId="156F167F"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61709A12" w14:textId="1392125B" w:rsidR="00E61AB1" w:rsidRPr="00A4072A" w:rsidRDefault="00E61AB1" w:rsidP="00A4072A">
            <w:pPr>
              <w:rPr>
                <w:sz w:val="24"/>
                <w:szCs w:val="24"/>
              </w:rPr>
            </w:pPr>
            <w:r w:rsidRPr="00A4072A">
              <w:rPr>
                <w:sz w:val="24"/>
                <w:szCs w:val="24"/>
              </w:rPr>
              <w:t>Указатель прохождения повреждения</w:t>
            </w:r>
          </w:p>
        </w:tc>
      </w:tr>
      <w:tr w:rsidR="00E702E2" w:rsidRPr="00A4072A" w14:paraId="680EE7BE" w14:textId="77777777" w:rsidTr="00717CAC">
        <w:tc>
          <w:tcPr>
            <w:tcW w:w="1514" w:type="dxa"/>
          </w:tcPr>
          <w:p w14:paraId="679C4BA9" w14:textId="599F0FAD" w:rsidR="00E61AB1" w:rsidRPr="00A4072A" w:rsidRDefault="00E61AB1" w:rsidP="00A4072A">
            <w:pPr>
              <w:rPr>
                <w:sz w:val="24"/>
                <w:szCs w:val="24"/>
              </w:rPr>
            </w:pPr>
            <w:r w:rsidRPr="00A4072A">
              <w:rPr>
                <w:sz w:val="24"/>
                <w:szCs w:val="24"/>
              </w:rPr>
              <w:t>HAS</w:t>
            </w:r>
          </w:p>
        </w:tc>
        <w:tc>
          <w:tcPr>
            <w:tcW w:w="356" w:type="dxa"/>
          </w:tcPr>
          <w:p w14:paraId="720F893A" w14:textId="6B98FC94"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910796B" w14:textId="5D8565CE" w:rsidR="00E61AB1" w:rsidRPr="00A4072A" w:rsidRDefault="00E61AB1" w:rsidP="00A4072A">
            <w:pPr>
              <w:rPr>
                <w:sz w:val="24"/>
                <w:szCs w:val="24"/>
              </w:rPr>
            </w:pPr>
            <w:r w:rsidRPr="00A4072A">
              <w:rPr>
                <w:sz w:val="24"/>
                <w:szCs w:val="24"/>
              </w:rPr>
              <w:t>Система домашней автоматизации</w:t>
            </w:r>
          </w:p>
        </w:tc>
      </w:tr>
      <w:tr w:rsidR="00E702E2" w:rsidRPr="00A4072A" w14:paraId="47D4F5CA" w14:textId="77777777" w:rsidTr="00717CAC">
        <w:tc>
          <w:tcPr>
            <w:tcW w:w="1514" w:type="dxa"/>
          </w:tcPr>
          <w:p w14:paraId="3E01CE5E" w14:textId="42BC5F01" w:rsidR="00E61AB1" w:rsidRPr="00A4072A" w:rsidRDefault="00E61AB1" w:rsidP="00A4072A">
            <w:pPr>
              <w:rPr>
                <w:sz w:val="24"/>
                <w:szCs w:val="24"/>
              </w:rPr>
            </w:pPr>
            <w:r w:rsidRPr="00A4072A">
              <w:rPr>
                <w:sz w:val="24"/>
                <w:szCs w:val="24"/>
              </w:rPr>
              <w:t>HV</w:t>
            </w:r>
          </w:p>
        </w:tc>
        <w:tc>
          <w:tcPr>
            <w:tcW w:w="356" w:type="dxa"/>
          </w:tcPr>
          <w:p w14:paraId="6656B55A" w14:textId="1D087C80"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2778294B" w14:textId="15C82926" w:rsidR="00E61AB1" w:rsidRPr="00A4072A" w:rsidRDefault="00E61AB1" w:rsidP="00A4072A">
            <w:pPr>
              <w:rPr>
                <w:sz w:val="24"/>
                <w:szCs w:val="24"/>
              </w:rPr>
            </w:pPr>
            <w:r w:rsidRPr="00A4072A">
              <w:rPr>
                <w:sz w:val="24"/>
                <w:szCs w:val="24"/>
              </w:rPr>
              <w:t>Высокое напряжение</w:t>
            </w:r>
          </w:p>
        </w:tc>
      </w:tr>
      <w:tr w:rsidR="00E702E2" w:rsidRPr="00A4072A" w14:paraId="249A2AD2" w14:textId="77777777" w:rsidTr="00717CAC">
        <w:tc>
          <w:tcPr>
            <w:tcW w:w="1514" w:type="dxa"/>
          </w:tcPr>
          <w:p w14:paraId="177C0406" w14:textId="1A4827BF" w:rsidR="00E61AB1" w:rsidRPr="00A4072A" w:rsidRDefault="00E61AB1" w:rsidP="00A4072A">
            <w:pPr>
              <w:rPr>
                <w:sz w:val="24"/>
                <w:szCs w:val="24"/>
              </w:rPr>
            </w:pPr>
            <w:r w:rsidRPr="00A4072A">
              <w:rPr>
                <w:sz w:val="24"/>
                <w:szCs w:val="24"/>
              </w:rPr>
              <w:t>HHU</w:t>
            </w:r>
          </w:p>
        </w:tc>
        <w:tc>
          <w:tcPr>
            <w:tcW w:w="356" w:type="dxa"/>
          </w:tcPr>
          <w:p w14:paraId="0BB31D65" w14:textId="478FDCE5"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717B5C8B" w14:textId="07A5E5EF" w:rsidR="00E61AB1" w:rsidRPr="00A4072A" w:rsidRDefault="00E61AB1" w:rsidP="00A4072A">
            <w:pPr>
              <w:rPr>
                <w:sz w:val="24"/>
                <w:szCs w:val="24"/>
              </w:rPr>
            </w:pPr>
            <w:r w:rsidRPr="00A4072A">
              <w:rPr>
                <w:sz w:val="24"/>
                <w:szCs w:val="24"/>
              </w:rPr>
              <w:t>Переносной терминал</w:t>
            </w:r>
          </w:p>
        </w:tc>
      </w:tr>
      <w:tr w:rsidR="00E702E2" w:rsidRPr="00A4072A" w14:paraId="0A6F9AEA" w14:textId="77777777" w:rsidTr="00717CAC">
        <w:tc>
          <w:tcPr>
            <w:tcW w:w="1514" w:type="dxa"/>
          </w:tcPr>
          <w:p w14:paraId="51BCC72F" w14:textId="3DDF5FDD" w:rsidR="00E61AB1" w:rsidRPr="00A4072A" w:rsidRDefault="00E61AB1" w:rsidP="00A4072A">
            <w:pPr>
              <w:rPr>
                <w:sz w:val="24"/>
                <w:szCs w:val="24"/>
              </w:rPr>
            </w:pPr>
            <w:r w:rsidRPr="00A4072A">
              <w:rPr>
                <w:sz w:val="24"/>
                <w:szCs w:val="24"/>
              </w:rPr>
              <w:t>ID</w:t>
            </w:r>
          </w:p>
        </w:tc>
        <w:tc>
          <w:tcPr>
            <w:tcW w:w="356" w:type="dxa"/>
          </w:tcPr>
          <w:p w14:paraId="52324651" w14:textId="0293DADF"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6DC06F02" w14:textId="3C7BE3E7" w:rsidR="00E61AB1" w:rsidRPr="00A4072A" w:rsidRDefault="00E61AB1" w:rsidP="00A4072A">
            <w:pPr>
              <w:rPr>
                <w:sz w:val="24"/>
                <w:szCs w:val="24"/>
              </w:rPr>
            </w:pPr>
            <w:r w:rsidRPr="00A4072A">
              <w:rPr>
                <w:sz w:val="24"/>
                <w:szCs w:val="24"/>
              </w:rPr>
              <w:t>Идентификационный номер</w:t>
            </w:r>
          </w:p>
        </w:tc>
      </w:tr>
      <w:tr w:rsidR="00E702E2" w:rsidRPr="00A4072A" w14:paraId="5A21A70D" w14:textId="77777777" w:rsidTr="00717CAC">
        <w:tc>
          <w:tcPr>
            <w:tcW w:w="1514" w:type="dxa"/>
          </w:tcPr>
          <w:p w14:paraId="455933C9" w14:textId="063FDE98" w:rsidR="00E61AB1" w:rsidRPr="00A4072A" w:rsidRDefault="00E61AB1" w:rsidP="00A4072A">
            <w:pPr>
              <w:rPr>
                <w:sz w:val="24"/>
                <w:szCs w:val="24"/>
              </w:rPr>
            </w:pPr>
            <w:r w:rsidRPr="00A4072A">
              <w:rPr>
                <w:sz w:val="24"/>
                <w:szCs w:val="24"/>
              </w:rPr>
              <w:t>IEEE</w:t>
            </w:r>
          </w:p>
        </w:tc>
        <w:tc>
          <w:tcPr>
            <w:tcW w:w="356" w:type="dxa"/>
          </w:tcPr>
          <w:p w14:paraId="0A248927" w14:textId="2562B3D9"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6AE5C8F" w14:textId="6942035F" w:rsidR="00E61AB1" w:rsidRPr="00A4072A" w:rsidRDefault="00E61AB1" w:rsidP="00A4072A">
            <w:pPr>
              <w:rPr>
                <w:sz w:val="24"/>
                <w:szCs w:val="24"/>
              </w:rPr>
            </w:pPr>
            <w:r w:rsidRPr="00A4072A">
              <w:rPr>
                <w:sz w:val="24"/>
                <w:szCs w:val="24"/>
              </w:rPr>
              <w:t>Институт инженеров электротехники и электроники</w:t>
            </w:r>
          </w:p>
        </w:tc>
      </w:tr>
      <w:tr w:rsidR="00E702E2" w:rsidRPr="00A4072A" w14:paraId="5ECA4FB5" w14:textId="77777777" w:rsidTr="00717CAC">
        <w:tc>
          <w:tcPr>
            <w:tcW w:w="1514" w:type="dxa"/>
          </w:tcPr>
          <w:p w14:paraId="64317102" w14:textId="60730372" w:rsidR="00E61AB1" w:rsidRPr="00A4072A" w:rsidRDefault="00E61AB1" w:rsidP="00A4072A">
            <w:pPr>
              <w:rPr>
                <w:sz w:val="24"/>
                <w:szCs w:val="24"/>
              </w:rPr>
            </w:pPr>
            <w:r w:rsidRPr="00A4072A">
              <w:rPr>
                <w:sz w:val="24"/>
                <w:szCs w:val="24"/>
              </w:rPr>
              <w:t>IMS</w:t>
            </w:r>
          </w:p>
        </w:tc>
        <w:tc>
          <w:tcPr>
            <w:tcW w:w="356" w:type="dxa"/>
          </w:tcPr>
          <w:p w14:paraId="57C93C7B" w14:textId="7955AA85"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E2223F5" w14:textId="7478EBCA" w:rsidR="00E61AB1" w:rsidRPr="00A4072A" w:rsidRDefault="00E61AB1" w:rsidP="00A4072A">
            <w:pPr>
              <w:rPr>
                <w:sz w:val="24"/>
                <w:szCs w:val="24"/>
              </w:rPr>
            </w:pPr>
            <w:r w:rsidRPr="00A4072A">
              <w:rPr>
                <w:sz w:val="24"/>
                <w:szCs w:val="24"/>
              </w:rPr>
              <w:t>Промышленная система обмена сообщениями</w:t>
            </w:r>
          </w:p>
        </w:tc>
      </w:tr>
      <w:tr w:rsidR="00E702E2" w:rsidRPr="00A4072A" w14:paraId="03B58855" w14:textId="77777777" w:rsidTr="00717CAC">
        <w:tc>
          <w:tcPr>
            <w:tcW w:w="1514" w:type="dxa"/>
          </w:tcPr>
          <w:p w14:paraId="1D402943" w14:textId="6C8EE264" w:rsidR="00E61AB1" w:rsidRPr="00A4072A" w:rsidRDefault="00E61AB1" w:rsidP="00A4072A">
            <w:pPr>
              <w:rPr>
                <w:sz w:val="24"/>
                <w:szCs w:val="24"/>
              </w:rPr>
            </w:pPr>
            <w:r w:rsidRPr="00A4072A">
              <w:rPr>
                <w:sz w:val="24"/>
                <w:szCs w:val="24"/>
              </w:rPr>
              <w:t>IR</w:t>
            </w:r>
          </w:p>
        </w:tc>
        <w:tc>
          <w:tcPr>
            <w:tcW w:w="356" w:type="dxa"/>
          </w:tcPr>
          <w:p w14:paraId="417BBB3E" w14:textId="307AC3B9"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42CB1370" w14:textId="2170BA88" w:rsidR="00E61AB1" w:rsidRPr="00A4072A" w:rsidRDefault="00E61AB1" w:rsidP="00A4072A">
            <w:pPr>
              <w:rPr>
                <w:sz w:val="24"/>
                <w:szCs w:val="24"/>
              </w:rPr>
            </w:pPr>
            <w:r w:rsidRPr="00A4072A">
              <w:rPr>
                <w:sz w:val="24"/>
                <w:szCs w:val="24"/>
              </w:rPr>
              <w:t>Инфракрасный</w:t>
            </w:r>
          </w:p>
        </w:tc>
      </w:tr>
      <w:tr w:rsidR="00E702E2" w:rsidRPr="00A4072A" w14:paraId="4D9EBCF8" w14:textId="77777777" w:rsidTr="00717CAC">
        <w:tc>
          <w:tcPr>
            <w:tcW w:w="1514" w:type="dxa"/>
          </w:tcPr>
          <w:p w14:paraId="7605B040" w14:textId="5AA4EE41" w:rsidR="00E61AB1" w:rsidRPr="00A4072A" w:rsidRDefault="00E61AB1" w:rsidP="00A4072A">
            <w:pPr>
              <w:rPr>
                <w:sz w:val="24"/>
                <w:szCs w:val="24"/>
              </w:rPr>
            </w:pPr>
            <w:r w:rsidRPr="00A4072A">
              <w:rPr>
                <w:sz w:val="24"/>
                <w:szCs w:val="24"/>
              </w:rPr>
              <w:t>ISDN</w:t>
            </w:r>
          </w:p>
        </w:tc>
        <w:tc>
          <w:tcPr>
            <w:tcW w:w="356" w:type="dxa"/>
          </w:tcPr>
          <w:p w14:paraId="53478CEC" w14:textId="2B156145"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7AF6155E" w14:textId="0730B0B7" w:rsidR="00E61AB1" w:rsidRPr="00A4072A" w:rsidRDefault="00E61AB1" w:rsidP="00A4072A">
            <w:pPr>
              <w:rPr>
                <w:sz w:val="24"/>
                <w:szCs w:val="24"/>
              </w:rPr>
            </w:pPr>
            <w:r w:rsidRPr="00A4072A">
              <w:rPr>
                <w:sz w:val="24"/>
                <w:szCs w:val="24"/>
              </w:rPr>
              <w:t>Цифровая сеть с интеграцией служб</w:t>
            </w:r>
          </w:p>
        </w:tc>
      </w:tr>
      <w:tr w:rsidR="00E702E2" w:rsidRPr="00A4072A" w14:paraId="6FD45528" w14:textId="77777777" w:rsidTr="00717CAC">
        <w:tc>
          <w:tcPr>
            <w:tcW w:w="1514" w:type="dxa"/>
          </w:tcPr>
          <w:p w14:paraId="686F375F" w14:textId="0F7A44E6" w:rsidR="00E61AB1" w:rsidRPr="00A4072A" w:rsidRDefault="00E61AB1" w:rsidP="00A4072A">
            <w:pPr>
              <w:rPr>
                <w:sz w:val="24"/>
                <w:szCs w:val="24"/>
              </w:rPr>
            </w:pPr>
            <w:r w:rsidRPr="00A4072A">
              <w:rPr>
                <w:sz w:val="24"/>
                <w:szCs w:val="24"/>
              </w:rPr>
              <w:t>ISO</w:t>
            </w:r>
          </w:p>
        </w:tc>
        <w:tc>
          <w:tcPr>
            <w:tcW w:w="356" w:type="dxa"/>
          </w:tcPr>
          <w:p w14:paraId="0DAC26DC" w14:textId="5CD20998"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205B7641" w14:textId="35253B41" w:rsidR="00E61AB1" w:rsidRPr="00A4072A" w:rsidRDefault="00E61AB1" w:rsidP="00A4072A">
            <w:pPr>
              <w:rPr>
                <w:sz w:val="24"/>
                <w:szCs w:val="24"/>
              </w:rPr>
            </w:pPr>
            <w:r w:rsidRPr="00A4072A">
              <w:rPr>
                <w:sz w:val="24"/>
                <w:szCs w:val="24"/>
              </w:rPr>
              <w:t>Международная организация по стандартизации</w:t>
            </w:r>
          </w:p>
        </w:tc>
      </w:tr>
      <w:tr w:rsidR="00E702E2" w:rsidRPr="00A4072A" w14:paraId="43B803C5" w14:textId="77777777" w:rsidTr="00717CAC">
        <w:tc>
          <w:tcPr>
            <w:tcW w:w="1514" w:type="dxa"/>
          </w:tcPr>
          <w:p w14:paraId="66A5AA1F" w14:textId="3F6646F6" w:rsidR="00E61AB1" w:rsidRPr="00A4072A" w:rsidRDefault="00E61AB1" w:rsidP="00A4072A">
            <w:pPr>
              <w:rPr>
                <w:sz w:val="24"/>
                <w:szCs w:val="24"/>
              </w:rPr>
            </w:pPr>
            <w:r w:rsidRPr="00A4072A">
              <w:rPr>
                <w:sz w:val="24"/>
                <w:szCs w:val="24"/>
              </w:rPr>
              <w:t>ITU-T</w:t>
            </w:r>
          </w:p>
        </w:tc>
        <w:tc>
          <w:tcPr>
            <w:tcW w:w="356" w:type="dxa"/>
          </w:tcPr>
          <w:p w14:paraId="7C7C5A20" w14:textId="6A21175C"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499A68EC" w14:textId="12CDBD36" w:rsidR="00E61AB1" w:rsidRPr="00A4072A" w:rsidRDefault="00E61AB1" w:rsidP="00A4072A">
            <w:pPr>
              <w:rPr>
                <w:sz w:val="24"/>
                <w:szCs w:val="24"/>
              </w:rPr>
            </w:pPr>
            <w:r w:rsidRPr="00A4072A">
              <w:rPr>
                <w:sz w:val="24"/>
                <w:szCs w:val="24"/>
              </w:rPr>
              <w:t>Международный совет по телекоммуникации - Сектор стандартизации электросвязи</w:t>
            </w:r>
          </w:p>
        </w:tc>
      </w:tr>
      <w:tr w:rsidR="00E702E2" w:rsidRPr="00A4072A" w14:paraId="2A4A8879" w14:textId="77777777" w:rsidTr="00717CAC">
        <w:tc>
          <w:tcPr>
            <w:tcW w:w="1514" w:type="dxa"/>
          </w:tcPr>
          <w:p w14:paraId="1B599D62" w14:textId="3D40DAAE" w:rsidR="00E61AB1" w:rsidRPr="00A4072A" w:rsidRDefault="00E61AB1" w:rsidP="00A4072A">
            <w:pPr>
              <w:rPr>
                <w:sz w:val="24"/>
                <w:szCs w:val="24"/>
              </w:rPr>
            </w:pPr>
            <w:r w:rsidRPr="00A4072A">
              <w:rPr>
                <w:sz w:val="24"/>
                <w:szCs w:val="24"/>
              </w:rPr>
              <w:t>LAN</w:t>
            </w:r>
          </w:p>
        </w:tc>
        <w:tc>
          <w:tcPr>
            <w:tcW w:w="356" w:type="dxa"/>
          </w:tcPr>
          <w:p w14:paraId="57F775BE" w14:textId="560B4986"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4B6CDC41" w14:textId="40C25070" w:rsidR="00E61AB1" w:rsidRPr="00A4072A" w:rsidRDefault="00E61AB1" w:rsidP="00A4072A">
            <w:pPr>
              <w:rPr>
                <w:sz w:val="24"/>
                <w:szCs w:val="24"/>
              </w:rPr>
            </w:pPr>
            <w:r w:rsidRPr="00A4072A">
              <w:rPr>
                <w:sz w:val="24"/>
                <w:szCs w:val="24"/>
              </w:rPr>
              <w:t>Локальная вычислительная сеть</w:t>
            </w:r>
          </w:p>
        </w:tc>
      </w:tr>
      <w:tr w:rsidR="00E702E2" w:rsidRPr="00A4072A" w14:paraId="69922618" w14:textId="77777777" w:rsidTr="00717CAC">
        <w:tc>
          <w:tcPr>
            <w:tcW w:w="1514" w:type="dxa"/>
          </w:tcPr>
          <w:p w14:paraId="2043808F" w14:textId="1F5013AB" w:rsidR="00E61AB1" w:rsidRPr="00A4072A" w:rsidRDefault="00E61AB1" w:rsidP="00A4072A">
            <w:pPr>
              <w:rPr>
                <w:sz w:val="24"/>
                <w:szCs w:val="24"/>
              </w:rPr>
            </w:pPr>
            <w:r w:rsidRPr="00A4072A">
              <w:rPr>
                <w:sz w:val="24"/>
                <w:szCs w:val="24"/>
              </w:rPr>
              <w:t>LLAC</w:t>
            </w:r>
          </w:p>
        </w:tc>
        <w:tc>
          <w:tcPr>
            <w:tcW w:w="356" w:type="dxa"/>
          </w:tcPr>
          <w:p w14:paraId="58A7C132" w14:textId="33B0EC8D"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6AB6D70" w14:textId="444DE3C2" w:rsidR="00E61AB1" w:rsidRPr="00A4072A" w:rsidRDefault="00E61AB1" w:rsidP="00A4072A">
            <w:pPr>
              <w:rPr>
                <w:sz w:val="24"/>
                <w:szCs w:val="24"/>
              </w:rPr>
            </w:pPr>
            <w:r w:rsidRPr="00A4072A">
              <w:rPr>
                <w:sz w:val="24"/>
                <w:szCs w:val="24"/>
              </w:rPr>
              <w:t>Управление доступом к логическому каналу</w:t>
            </w:r>
          </w:p>
        </w:tc>
      </w:tr>
      <w:tr w:rsidR="00E702E2" w:rsidRPr="00A4072A" w14:paraId="2847B8F7" w14:textId="77777777" w:rsidTr="00717CAC">
        <w:tc>
          <w:tcPr>
            <w:tcW w:w="1514" w:type="dxa"/>
          </w:tcPr>
          <w:p w14:paraId="2D8E554F" w14:textId="2E0A2AD3" w:rsidR="00E61AB1" w:rsidRPr="00A4072A" w:rsidRDefault="00E61AB1" w:rsidP="00A4072A">
            <w:pPr>
              <w:rPr>
                <w:sz w:val="24"/>
                <w:szCs w:val="24"/>
              </w:rPr>
            </w:pPr>
            <w:r w:rsidRPr="00A4072A">
              <w:rPr>
                <w:sz w:val="24"/>
                <w:szCs w:val="24"/>
              </w:rPr>
              <w:t>LLC</w:t>
            </w:r>
          </w:p>
        </w:tc>
        <w:tc>
          <w:tcPr>
            <w:tcW w:w="356" w:type="dxa"/>
          </w:tcPr>
          <w:p w14:paraId="486B785D" w14:textId="478CEC7B"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DF55842" w14:textId="48732860" w:rsidR="00E61AB1" w:rsidRPr="00A4072A" w:rsidRDefault="00E61AB1" w:rsidP="00A4072A">
            <w:pPr>
              <w:rPr>
                <w:sz w:val="24"/>
                <w:szCs w:val="24"/>
              </w:rPr>
            </w:pPr>
            <w:r w:rsidRPr="00A4072A">
              <w:rPr>
                <w:sz w:val="24"/>
                <w:szCs w:val="24"/>
              </w:rPr>
              <w:t>Управление логическим каналом</w:t>
            </w:r>
          </w:p>
        </w:tc>
      </w:tr>
      <w:tr w:rsidR="00E702E2" w:rsidRPr="00A4072A" w14:paraId="143A256B" w14:textId="77777777" w:rsidTr="00717CAC">
        <w:tc>
          <w:tcPr>
            <w:tcW w:w="1514" w:type="dxa"/>
          </w:tcPr>
          <w:p w14:paraId="5BF9B6A7" w14:textId="65685DCA" w:rsidR="00E61AB1" w:rsidRPr="00A4072A" w:rsidRDefault="00E61AB1" w:rsidP="00A4072A">
            <w:pPr>
              <w:rPr>
                <w:sz w:val="24"/>
                <w:szCs w:val="24"/>
              </w:rPr>
            </w:pPr>
            <w:r w:rsidRPr="00A4072A">
              <w:rPr>
                <w:sz w:val="24"/>
                <w:szCs w:val="24"/>
              </w:rPr>
              <w:lastRenderedPageBreak/>
              <w:t>LV</w:t>
            </w:r>
          </w:p>
        </w:tc>
        <w:tc>
          <w:tcPr>
            <w:tcW w:w="356" w:type="dxa"/>
          </w:tcPr>
          <w:p w14:paraId="15E0FF8F" w14:textId="19C27C94"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73B8D116" w14:textId="6D8A3491" w:rsidR="00E61AB1" w:rsidRPr="00A4072A" w:rsidRDefault="00E61AB1" w:rsidP="00A4072A">
            <w:pPr>
              <w:rPr>
                <w:sz w:val="24"/>
                <w:szCs w:val="24"/>
              </w:rPr>
            </w:pPr>
            <w:r w:rsidRPr="00A4072A">
              <w:rPr>
                <w:sz w:val="24"/>
                <w:szCs w:val="24"/>
              </w:rPr>
              <w:t>Низкое напряжение</w:t>
            </w:r>
          </w:p>
        </w:tc>
      </w:tr>
      <w:tr w:rsidR="00E702E2" w:rsidRPr="00A4072A" w14:paraId="38798130" w14:textId="77777777" w:rsidTr="00717CAC">
        <w:tc>
          <w:tcPr>
            <w:tcW w:w="1514" w:type="dxa"/>
          </w:tcPr>
          <w:p w14:paraId="30324B8F" w14:textId="285DECC6" w:rsidR="00E61AB1" w:rsidRPr="00A4072A" w:rsidRDefault="00E61AB1" w:rsidP="00A4072A">
            <w:pPr>
              <w:rPr>
                <w:sz w:val="24"/>
                <w:szCs w:val="24"/>
              </w:rPr>
            </w:pPr>
            <w:r w:rsidRPr="00A4072A">
              <w:rPr>
                <w:spacing w:val="-5"/>
                <w:sz w:val="24"/>
                <w:szCs w:val="24"/>
                <w:lang w:val="ru"/>
              </w:rPr>
              <w:t>MAC</w:t>
            </w:r>
          </w:p>
        </w:tc>
        <w:tc>
          <w:tcPr>
            <w:tcW w:w="356" w:type="dxa"/>
          </w:tcPr>
          <w:p w14:paraId="14897AA7" w14:textId="7672E02F"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79331A01" w14:textId="3F85FBCE" w:rsidR="00E61AB1" w:rsidRPr="00A4072A" w:rsidRDefault="00E61AB1" w:rsidP="00A4072A">
            <w:pPr>
              <w:rPr>
                <w:sz w:val="24"/>
                <w:szCs w:val="24"/>
              </w:rPr>
            </w:pPr>
            <w:r w:rsidRPr="00A4072A">
              <w:rPr>
                <w:spacing w:val="-5"/>
                <w:sz w:val="24"/>
                <w:szCs w:val="24"/>
                <w:lang w:val="ru"/>
              </w:rPr>
              <w:t>Управление доступом к среде</w:t>
            </w:r>
          </w:p>
        </w:tc>
      </w:tr>
      <w:tr w:rsidR="00E702E2" w:rsidRPr="00A4072A" w14:paraId="25E70BA0" w14:textId="77777777" w:rsidTr="00717CAC">
        <w:tc>
          <w:tcPr>
            <w:tcW w:w="1514" w:type="dxa"/>
          </w:tcPr>
          <w:p w14:paraId="1A5E18E2" w14:textId="1C8A9CF3" w:rsidR="00E61AB1" w:rsidRPr="00A4072A" w:rsidRDefault="00E61AB1" w:rsidP="00A4072A">
            <w:pPr>
              <w:rPr>
                <w:sz w:val="24"/>
                <w:szCs w:val="24"/>
              </w:rPr>
            </w:pPr>
            <w:r w:rsidRPr="00A4072A">
              <w:rPr>
                <w:spacing w:val="-5"/>
                <w:sz w:val="24"/>
                <w:szCs w:val="24"/>
                <w:lang w:val="ru"/>
              </w:rPr>
              <w:t>MAP</w:t>
            </w:r>
          </w:p>
        </w:tc>
        <w:tc>
          <w:tcPr>
            <w:tcW w:w="356" w:type="dxa"/>
          </w:tcPr>
          <w:p w14:paraId="26ED4469" w14:textId="5B42AC93"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77662D5C" w14:textId="1EA03FBF" w:rsidR="00E61AB1" w:rsidRPr="00A4072A" w:rsidRDefault="00E61AB1" w:rsidP="00A4072A">
            <w:pPr>
              <w:rPr>
                <w:sz w:val="24"/>
                <w:szCs w:val="24"/>
              </w:rPr>
            </w:pPr>
            <w:r w:rsidRPr="00A4072A">
              <w:rPr>
                <w:spacing w:val="-5"/>
                <w:sz w:val="24"/>
                <w:szCs w:val="24"/>
                <w:lang w:val="ru"/>
              </w:rPr>
              <w:t>Процесс учета в счетчике</w:t>
            </w:r>
          </w:p>
        </w:tc>
      </w:tr>
      <w:tr w:rsidR="00E702E2" w:rsidRPr="00A4072A" w14:paraId="270B91B2" w14:textId="77777777" w:rsidTr="00717CAC">
        <w:tc>
          <w:tcPr>
            <w:tcW w:w="1514" w:type="dxa"/>
          </w:tcPr>
          <w:p w14:paraId="70E17865" w14:textId="4202CA22" w:rsidR="00E61AB1" w:rsidRPr="00A4072A" w:rsidRDefault="00E61AB1" w:rsidP="00A4072A">
            <w:pPr>
              <w:rPr>
                <w:sz w:val="24"/>
                <w:szCs w:val="24"/>
              </w:rPr>
            </w:pPr>
            <w:r w:rsidRPr="00A4072A">
              <w:rPr>
                <w:spacing w:val="-5"/>
                <w:sz w:val="24"/>
                <w:szCs w:val="24"/>
                <w:lang w:val="ru"/>
              </w:rPr>
              <w:t>MDT</w:t>
            </w:r>
          </w:p>
        </w:tc>
        <w:tc>
          <w:tcPr>
            <w:tcW w:w="356" w:type="dxa"/>
          </w:tcPr>
          <w:p w14:paraId="14D4AE75" w14:textId="5AFDE85B"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E358A68" w14:textId="6CDAC335" w:rsidR="00E61AB1" w:rsidRPr="00A4072A" w:rsidRDefault="00E61AB1" w:rsidP="00A4072A">
            <w:pPr>
              <w:rPr>
                <w:sz w:val="24"/>
                <w:szCs w:val="24"/>
              </w:rPr>
            </w:pPr>
            <w:r w:rsidRPr="00A4072A">
              <w:rPr>
                <w:spacing w:val="-5"/>
                <w:sz w:val="24"/>
                <w:szCs w:val="24"/>
                <w:lang w:val="ru"/>
              </w:rPr>
              <w:t>Среднее время простоя</w:t>
            </w:r>
          </w:p>
        </w:tc>
      </w:tr>
      <w:tr w:rsidR="00E702E2" w:rsidRPr="00A4072A" w14:paraId="52D93DC6" w14:textId="77777777" w:rsidTr="00717CAC">
        <w:tc>
          <w:tcPr>
            <w:tcW w:w="1514" w:type="dxa"/>
          </w:tcPr>
          <w:p w14:paraId="6FAE8340" w14:textId="620EB067" w:rsidR="00E61AB1" w:rsidRPr="00A4072A" w:rsidRDefault="00E61AB1" w:rsidP="00A4072A">
            <w:pPr>
              <w:rPr>
                <w:sz w:val="24"/>
                <w:szCs w:val="24"/>
              </w:rPr>
            </w:pPr>
            <w:r w:rsidRPr="00A4072A">
              <w:rPr>
                <w:spacing w:val="-5"/>
                <w:sz w:val="24"/>
                <w:szCs w:val="24"/>
                <w:lang w:val="ru"/>
              </w:rPr>
              <w:t>MES</w:t>
            </w:r>
          </w:p>
        </w:tc>
        <w:tc>
          <w:tcPr>
            <w:tcW w:w="356" w:type="dxa"/>
          </w:tcPr>
          <w:p w14:paraId="14EE223E" w14:textId="600A5B07"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0EA45EE5" w14:textId="148ADC29" w:rsidR="00E61AB1" w:rsidRPr="00A4072A" w:rsidRDefault="00E61AB1" w:rsidP="00A4072A">
            <w:pPr>
              <w:rPr>
                <w:sz w:val="24"/>
                <w:szCs w:val="24"/>
              </w:rPr>
            </w:pPr>
            <w:r w:rsidRPr="00A4072A">
              <w:rPr>
                <w:spacing w:val="-5"/>
                <w:sz w:val="24"/>
                <w:szCs w:val="24"/>
                <w:lang w:val="ru"/>
              </w:rPr>
              <w:t>Максимальная погрешность в условиях эксплуатации</w:t>
            </w:r>
          </w:p>
        </w:tc>
      </w:tr>
      <w:tr w:rsidR="00E702E2" w:rsidRPr="00A4072A" w14:paraId="7F8F5D19" w14:textId="77777777" w:rsidTr="00717CAC">
        <w:tc>
          <w:tcPr>
            <w:tcW w:w="1514" w:type="dxa"/>
          </w:tcPr>
          <w:p w14:paraId="792F58BE" w14:textId="2436FA92" w:rsidR="00E61AB1" w:rsidRPr="00A4072A" w:rsidRDefault="00E61AB1" w:rsidP="00A4072A">
            <w:pPr>
              <w:rPr>
                <w:spacing w:val="-5"/>
                <w:sz w:val="24"/>
                <w:szCs w:val="24"/>
                <w:lang w:val="ru"/>
              </w:rPr>
            </w:pPr>
            <w:r w:rsidRPr="00A4072A">
              <w:rPr>
                <w:spacing w:val="-5"/>
                <w:sz w:val="24"/>
                <w:szCs w:val="24"/>
                <w:lang w:val="ru"/>
              </w:rPr>
              <w:t>MEV</w:t>
            </w:r>
          </w:p>
        </w:tc>
        <w:tc>
          <w:tcPr>
            <w:tcW w:w="356" w:type="dxa"/>
          </w:tcPr>
          <w:p w14:paraId="286C7C51" w14:textId="728B1789"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64E9FCAD" w14:textId="5CF9DB1B" w:rsidR="00E61AB1" w:rsidRPr="00A4072A" w:rsidRDefault="00E61AB1" w:rsidP="00A4072A">
            <w:pPr>
              <w:rPr>
                <w:spacing w:val="-5"/>
                <w:sz w:val="24"/>
                <w:szCs w:val="24"/>
                <w:lang w:val="ru"/>
              </w:rPr>
            </w:pPr>
            <w:r w:rsidRPr="00A4072A">
              <w:rPr>
                <w:spacing w:val="-5"/>
                <w:sz w:val="24"/>
                <w:szCs w:val="24"/>
                <w:lang w:val="ru"/>
              </w:rPr>
              <w:t>Максимальная погрешность при поверке</w:t>
            </w:r>
          </w:p>
        </w:tc>
      </w:tr>
      <w:tr w:rsidR="00E702E2" w:rsidRPr="00A4072A" w14:paraId="1D67609B" w14:textId="77777777" w:rsidTr="00717CAC">
        <w:tc>
          <w:tcPr>
            <w:tcW w:w="1514" w:type="dxa"/>
          </w:tcPr>
          <w:p w14:paraId="482E0E03" w14:textId="1DAC245B" w:rsidR="00E61AB1" w:rsidRPr="00A4072A" w:rsidRDefault="00E61AB1" w:rsidP="00A4072A">
            <w:pPr>
              <w:rPr>
                <w:spacing w:val="-5"/>
                <w:sz w:val="24"/>
                <w:szCs w:val="24"/>
                <w:lang w:val="ru"/>
              </w:rPr>
            </w:pPr>
            <w:r w:rsidRPr="00A4072A">
              <w:rPr>
                <w:spacing w:val="-5"/>
                <w:sz w:val="24"/>
                <w:szCs w:val="24"/>
                <w:lang w:val="ru"/>
              </w:rPr>
              <w:t>MIB</w:t>
            </w:r>
          </w:p>
        </w:tc>
        <w:tc>
          <w:tcPr>
            <w:tcW w:w="356" w:type="dxa"/>
          </w:tcPr>
          <w:p w14:paraId="29DC6674" w14:textId="39049758"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0753300F" w14:textId="7DB9841B" w:rsidR="00E61AB1" w:rsidRPr="00A4072A" w:rsidRDefault="00E61AB1" w:rsidP="00A4072A">
            <w:pPr>
              <w:rPr>
                <w:spacing w:val="-5"/>
                <w:sz w:val="24"/>
                <w:szCs w:val="24"/>
                <w:lang w:val="ru"/>
              </w:rPr>
            </w:pPr>
            <w:r w:rsidRPr="00A4072A">
              <w:rPr>
                <w:spacing w:val="-5"/>
                <w:sz w:val="24"/>
                <w:szCs w:val="24"/>
                <w:lang w:val="ru"/>
              </w:rPr>
              <w:t>База управляющей информации</w:t>
            </w:r>
          </w:p>
        </w:tc>
      </w:tr>
      <w:tr w:rsidR="00E702E2" w:rsidRPr="00A4072A" w14:paraId="5249C0C1" w14:textId="77777777" w:rsidTr="00717CAC">
        <w:tc>
          <w:tcPr>
            <w:tcW w:w="1514" w:type="dxa"/>
          </w:tcPr>
          <w:p w14:paraId="0FECE291" w14:textId="6C1D3CC6" w:rsidR="00E61AB1" w:rsidRPr="00A4072A" w:rsidRDefault="00E61AB1" w:rsidP="00A4072A">
            <w:pPr>
              <w:rPr>
                <w:spacing w:val="-5"/>
                <w:sz w:val="24"/>
                <w:szCs w:val="24"/>
                <w:lang w:val="ru"/>
              </w:rPr>
            </w:pPr>
            <w:r w:rsidRPr="00A4072A">
              <w:rPr>
                <w:spacing w:val="-4"/>
                <w:sz w:val="24"/>
                <w:szCs w:val="24"/>
                <w:lang w:val="ru"/>
              </w:rPr>
              <w:t>MMS</w:t>
            </w:r>
          </w:p>
        </w:tc>
        <w:tc>
          <w:tcPr>
            <w:tcW w:w="356" w:type="dxa"/>
          </w:tcPr>
          <w:p w14:paraId="0DBC9C89" w14:textId="2220C9F8"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17CDEEAA" w14:textId="4DA6B4BF" w:rsidR="00E61AB1" w:rsidRPr="00A4072A" w:rsidRDefault="00E61AB1" w:rsidP="00A4072A">
            <w:pPr>
              <w:rPr>
                <w:spacing w:val="-5"/>
                <w:sz w:val="24"/>
                <w:szCs w:val="24"/>
                <w:lang w:val="ru"/>
              </w:rPr>
            </w:pPr>
            <w:r w:rsidRPr="00A4072A">
              <w:rPr>
                <w:spacing w:val="-4"/>
                <w:sz w:val="24"/>
                <w:szCs w:val="24"/>
                <w:lang w:val="ru"/>
              </w:rPr>
              <w:t>Спецификация производственных сообщений (ISO/IEC 9506-1 и ISO/IEC 9506-2)</w:t>
            </w:r>
          </w:p>
        </w:tc>
      </w:tr>
      <w:tr w:rsidR="00E702E2" w:rsidRPr="00A4072A" w14:paraId="549822CF" w14:textId="77777777" w:rsidTr="00717CAC">
        <w:tc>
          <w:tcPr>
            <w:tcW w:w="1514" w:type="dxa"/>
          </w:tcPr>
          <w:p w14:paraId="192D51D9" w14:textId="0F3D211D" w:rsidR="00E61AB1" w:rsidRPr="00A4072A" w:rsidRDefault="00E61AB1" w:rsidP="00A4072A">
            <w:pPr>
              <w:rPr>
                <w:spacing w:val="-5"/>
                <w:sz w:val="24"/>
                <w:szCs w:val="24"/>
                <w:lang w:val="ru"/>
              </w:rPr>
            </w:pPr>
            <w:r w:rsidRPr="00A4072A">
              <w:rPr>
                <w:spacing w:val="-4"/>
                <w:sz w:val="24"/>
                <w:szCs w:val="24"/>
                <w:lang w:val="ru"/>
              </w:rPr>
              <w:t>MODEM</w:t>
            </w:r>
          </w:p>
        </w:tc>
        <w:tc>
          <w:tcPr>
            <w:tcW w:w="356" w:type="dxa"/>
          </w:tcPr>
          <w:p w14:paraId="7AA9AC46" w14:textId="5B8CAB73"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A42ED58" w14:textId="6DDD59BE" w:rsidR="00E61AB1" w:rsidRPr="00A4072A" w:rsidRDefault="00E61AB1" w:rsidP="00A4072A">
            <w:pPr>
              <w:rPr>
                <w:spacing w:val="-5"/>
                <w:sz w:val="24"/>
                <w:szCs w:val="24"/>
                <w:lang w:val="ru"/>
              </w:rPr>
            </w:pPr>
            <w:r w:rsidRPr="00A4072A">
              <w:rPr>
                <w:spacing w:val="-4"/>
                <w:sz w:val="24"/>
                <w:szCs w:val="24"/>
                <w:lang w:val="ru"/>
              </w:rPr>
              <w:t>Модулятор и демодулятор</w:t>
            </w:r>
          </w:p>
        </w:tc>
      </w:tr>
      <w:tr w:rsidR="00E702E2" w:rsidRPr="00A4072A" w14:paraId="4F95FB48" w14:textId="77777777" w:rsidTr="00717CAC">
        <w:tc>
          <w:tcPr>
            <w:tcW w:w="1514" w:type="dxa"/>
          </w:tcPr>
          <w:p w14:paraId="240A382E" w14:textId="2E765720" w:rsidR="00E61AB1" w:rsidRPr="00A4072A" w:rsidRDefault="00E61AB1" w:rsidP="00A4072A">
            <w:pPr>
              <w:rPr>
                <w:spacing w:val="-5"/>
                <w:sz w:val="24"/>
                <w:szCs w:val="24"/>
                <w:lang w:val="ru"/>
              </w:rPr>
            </w:pPr>
            <w:r w:rsidRPr="00A4072A">
              <w:rPr>
                <w:spacing w:val="-4"/>
                <w:sz w:val="24"/>
                <w:szCs w:val="24"/>
                <w:lang w:val="ru"/>
              </w:rPr>
              <w:t>MTBF</w:t>
            </w:r>
          </w:p>
        </w:tc>
        <w:tc>
          <w:tcPr>
            <w:tcW w:w="356" w:type="dxa"/>
          </w:tcPr>
          <w:p w14:paraId="3719F26F" w14:textId="3C1B0BFF"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79766F3A" w14:textId="6B65853D" w:rsidR="00E61AB1" w:rsidRPr="00A4072A" w:rsidRDefault="00E61AB1" w:rsidP="00A4072A">
            <w:pPr>
              <w:rPr>
                <w:spacing w:val="-5"/>
                <w:sz w:val="24"/>
                <w:szCs w:val="24"/>
                <w:lang w:val="ru"/>
              </w:rPr>
            </w:pPr>
            <w:r w:rsidRPr="00A4072A">
              <w:rPr>
                <w:spacing w:val="-4"/>
                <w:sz w:val="24"/>
                <w:szCs w:val="24"/>
                <w:lang w:val="ru"/>
              </w:rPr>
              <w:t>Среднее время работы между отказами</w:t>
            </w:r>
          </w:p>
        </w:tc>
      </w:tr>
      <w:tr w:rsidR="00E702E2" w:rsidRPr="00A4072A" w14:paraId="1B0C2EF3" w14:textId="77777777" w:rsidTr="00717CAC">
        <w:tc>
          <w:tcPr>
            <w:tcW w:w="1514" w:type="dxa"/>
          </w:tcPr>
          <w:p w14:paraId="4DF365D3" w14:textId="173EB5B3" w:rsidR="00E61AB1" w:rsidRPr="00A4072A" w:rsidRDefault="00E61AB1" w:rsidP="00A4072A">
            <w:pPr>
              <w:rPr>
                <w:spacing w:val="-5"/>
                <w:sz w:val="24"/>
                <w:szCs w:val="24"/>
                <w:lang w:val="ru"/>
              </w:rPr>
            </w:pPr>
            <w:r w:rsidRPr="00A4072A">
              <w:rPr>
                <w:spacing w:val="-5"/>
                <w:sz w:val="24"/>
                <w:szCs w:val="24"/>
                <w:lang w:val="ru"/>
              </w:rPr>
              <w:t>MV</w:t>
            </w:r>
          </w:p>
        </w:tc>
        <w:tc>
          <w:tcPr>
            <w:tcW w:w="356" w:type="dxa"/>
          </w:tcPr>
          <w:p w14:paraId="0D962AC5" w14:textId="6AF414B1"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4F3763F" w14:textId="4FE8757E" w:rsidR="00E61AB1" w:rsidRPr="00A4072A" w:rsidRDefault="00E61AB1" w:rsidP="00A4072A">
            <w:pPr>
              <w:rPr>
                <w:spacing w:val="-5"/>
                <w:sz w:val="24"/>
                <w:szCs w:val="24"/>
                <w:lang w:val="ru"/>
              </w:rPr>
            </w:pPr>
            <w:r w:rsidRPr="00A4072A">
              <w:rPr>
                <w:spacing w:val="-5"/>
                <w:sz w:val="24"/>
                <w:szCs w:val="24"/>
                <w:lang w:val="ru"/>
              </w:rPr>
              <w:t>Среднее напряжение</w:t>
            </w:r>
          </w:p>
        </w:tc>
      </w:tr>
      <w:tr w:rsidR="00E702E2" w:rsidRPr="00A4072A" w14:paraId="0547FD42" w14:textId="77777777" w:rsidTr="00717CAC">
        <w:tc>
          <w:tcPr>
            <w:tcW w:w="1514" w:type="dxa"/>
          </w:tcPr>
          <w:p w14:paraId="5E013023" w14:textId="296EB67A" w:rsidR="00E61AB1" w:rsidRPr="00A4072A" w:rsidRDefault="00E61AB1" w:rsidP="00A4072A">
            <w:pPr>
              <w:rPr>
                <w:spacing w:val="-5"/>
                <w:sz w:val="24"/>
                <w:szCs w:val="24"/>
                <w:lang w:val="ru"/>
              </w:rPr>
            </w:pPr>
            <w:r w:rsidRPr="00A4072A">
              <w:rPr>
                <w:spacing w:val="-5"/>
                <w:sz w:val="24"/>
                <w:szCs w:val="24"/>
                <w:lang w:val="ru"/>
              </w:rPr>
              <w:t>NET</w:t>
            </w:r>
          </w:p>
        </w:tc>
        <w:tc>
          <w:tcPr>
            <w:tcW w:w="356" w:type="dxa"/>
          </w:tcPr>
          <w:p w14:paraId="6EA0A626" w14:textId="6E998AAD"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2412EE2D" w14:textId="25CD71B1" w:rsidR="00E61AB1" w:rsidRPr="00A4072A" w:rsidRDefault="00E61AB1" w:rsidP="00A4072A">
            <w:pPr>
              <w:rPr>
                <w:spacing w:val="-5"/>
                <w:sz w:val="24"/>
                <w:szCs w:val="24"/>
                <w:lang w:val="ru"/>
              </w:rPr>
            </w:pPr>
            <w:r w:rsidRPr="00A4072A">
              <w:rPr>
                <w:spacing w:val="-5"/>
                <w:sz w:val="24"/>
                <w:szCs w:val="24"/>
                <w:lang w:val="ru"/>
              </w:rPr>
              <w:t>Сетевой</w:t>
            </w:r>
          </w:p>
        </w:tc>
      </w:tr>
      <w:tr w:rsidR="00E702E2" w:rsidRPr="00A4072A" w14:paraId="68E15869" w14:textId="77777777" w:rsidTr="00717CAC">
        <w:tc>
          <w:tcPr>
            <w:tcW w:w="1514" w:type="dxa"/>
          </w:tcPr>
          <w:p w14:paraId="572E1990" w14:textId="1EE02C59" w:rsidR="00E61AB1" w:rsidRPr="00A4072A" w:rsidRDefault="00E61AB1" w:rsidP="00A4072A">
            <w:pPr>
              <w:rPr>
                <w:spacing w:val="-5"/>
                <w:sz w:val="24"/>
                <w:szCs w:val="24"/>
                <w:lang w:val="ru"/>
              </w:rPr>
            </w:pPr>
            <w:r w:rsidRPr="00A4072A">
              <w:rPr>
                <w:spacing w:val="-5"/>
                <w:sz w:val="24"/>
                <w:szCs w:val="24"/>
                <w:lang w:val="ru"/>
              </w:rPr>
              <w:t>OSI</w:t>
            </w:r>
          </w:p>
        </w:tc>
        <w:tc>
          <w:tcPr>
            <w:tcW w:w="356" w:type="dxa"/>
          </w:tcPr>
          <w:p w14:paraId="1E979716" w14:textId="662C5EEA"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88BDE71" w14:textId="5CDE5730" w:rsidR="00E61AB1" w:rsidRPr="00A4072A" w:rsidRDefault="00E61AB1" w:rsidP="00A4072A">
            <w:pPr>
              <w:rPr>
                <w:spacing w:val="-5"/>
                <w:sz w:val="24"/>
                <w:szCs w:val="24"/>
                <w:lang w:val="ru"/>
              </w:rPr>
            </w:pPr>
            <w:r w:rsidRPr="00A4072A">
              <w:rPr>
                <w:spacing w:val="-5"/>
                <w:sz w:val="24"/>
                <w:szCs w:val="24"/>
                <w:lang w:val="ru"/>
              </w:rPr>
              <w:t>Взаимодействие открытых систем</w:t>
            </w:r>
          </w:p>
        </w:tc>
      </w:tr>
      <w:tr w:rsidR="00E702E2" w:rsidRPr="00A4072A" w14:paraId="61B51B29" w14:textId="77777777" w:rsidTr="00717CAC">
        <w:tc>
          <w:tcPr>
            <w:tcW w:w="1514" w:type="dxa"/>
          </w:tcPr>
          <w:p w14:paraId="7FC0D323" w14:textId="662E3CB3" w:rsidR="00E61AB1" w:rsidRPr="00A4072A" w:rsidRDefault="00E61AB1" w:rsidP="00A4072A">
            <w:pPr>
              <w:rPr>
                <w:spacing w:val="-5"/>
                <w:sz w:val="24"/>
                <w:szCs w:val="24"/>
                <w:lang w:val="ru"/>
              </w:rPr>
            </w:pPr>
            <w:r w:rsidRPr="00A4072A">
              <w:rPr>
                <w:spacing w:val="-5"/>
                <w:sz w:val="24"/>
                <w:szCs w:val="24"/>
                <w:lang w:val="ru"/>
              </w:rPr>
              <w:t>PER</w:t>
            </w:r>
          </w:p>
        </w:tc>
        <w:tc>
          <w:tcPr>
            <w:tcW w:w="356" w:type="dxa"/>
          </w:tcPr>
          <w:p w14:paraId="2370E1E0" w14:textId="3747A714"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C96011A" w14:textId="6DE6C9C3" w:rsidR="00E61AB1" w:rsidRPr="00A4072A" w:rsidRDefault="00E61AB1" w:rsidP="00A4072A">
            <w:pPr>
              <w:rPr>
                <w:spacing w:val="-5"/>
                <w:sz w:val="24"/>
                <w:szCs w:val="24"/>
                <w:lang w:val="ru"/>
              </w:rPr>
            </w:pPr>
            <w:r w:rsidRPr="00A4072A">
              <w:rPr>
                <w:spacing w:val="-5"/>
                <w:sz w:val="24"/>
                <w:szCs w:val="24"/>
                <w:lang w:val="ru"/>
              </w:rPr>
              <w:t>Правила уплотнённого кодирования</w:t>
            </w:r>
          </w:p>
        </w:tc>
      </w:tr>
      <w:tr w:rsidR="00E702E2" w:rsidRPr="00A4072A" w14:paraId="1DC273E7" w14:textId="77777777" w:rsidTr="00717CAC">
        <w:tc>
          <w:tcPr>
            <w:tcW w:w="1514" w:type="dxa"/>
          </w:tcPr>
          <w:p w14:paraId="3E4EA054" w14:textId="310C9A4C" w:rsidR="00E61AB1" w:rsidRPr="00A4072A" w:rsidRDefault="00E61AB1" w:rsidP="00A4072A">
            <w:pPr>
              <w:rPr>
                <w:spacing w:val="-5"/>
                <w:sz w:val="24"/>
                <w:szCs w:val="24"/>
                <w:lang w:val="ru"/>
              </w:rPr>
            </w:pPr>
            <w:r w:rsidRPr="00A4072A">
              <w:rPr>
                <w:spacing w:val="-5"/>
                <w:sz w:val="24"/>
                <w:szCs w:val="24"/>
                <w:lang w:val="ru"/>
              </w:rPr>
              <w:t>PEP</w:t>
            </w:r>
          </w:p>
        </w:tc>
        <w:tc>
          <w:tcPr>
            <w:tcW w:w="356" w:type="dxa"/>
          </w:tcPr>
          <w:p w14:paraId="69699154" w14:textId="2FEC391D"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11F9230D" w14:textId="64E94412" w:rsidR="00E61AB1" w:rsidRPr="00A4072A" w:rsidRDefault="00E61AB1" w:rsidP="00A4072A">
            <w:pPr>
              <w:rPr>
                <w:spacing w:val="-5"/>
                <w:sz w:val="24"/>
                <w:szCs w:val="24"/>
                <w:lang w:val="ru"/>
              </w:rPr>
            </w:pPr>
            <w:r w:rsidRPr="00A4072A">
              <w:rPr>
                <w:spacing w:val="-5"/>
                <w:sz w:val="24"/>
                <w:szCs w:val="24"/>
                <w:lang w:val="ru"/>
              </w:rPr>
              <w:t>Пиковая мощность огибающей</w:t>
            </w:r>
          </w:p>
        </w:tc>
      </w:tr>
      <w:tr w:rsidR="00E702E2" w:rsidRPr="00A4072A" w14:paraId="7204D936" w14:textId="77777777" w:rsidTr="00717CAC">
        <w:tc>
          <w:tcPr>
            <w:tcW w:w="1514" w:type="dxa"/>
          </w:tcPr>
          <w:p w14:paraId="4B1BAC22" w14:textId="3E6500D6" w:rsidR="00E61AB1" w:rsidRPr="00A4072A" w:rsidRDefault="00E61AB1" w:rsidP="00A4072A">
            <w:pPr>
              <w:rPr>
                <w:spacing w:val="-5"/>
                <w:sz w:val="24"/>
                <w:szCs w:val="24"/>
                <w:lang w:val="ru"/>
              </w:rPr>
            </w:pPr>
            <w:r w:rsidRPr="00A4072A">
              <w:rPr>
                <w:spacing w:val="-5"/>
                <w:sz w:val="24"/>
                <w:szCs w:val="24"/>
                <w:lang w:val="ru"/>
              </w:rPr>
              <w:t>PLC</w:t>
            </w:r>
          </w:p>
        </w:tc>
        <w:tc>
          <w:tcPr>
            <w:tcW w:w="356" w:type="dxa"/>
          </w:tcPr>
          <w:p w14:paraId="7FA7656C" w14:textId="07746C2B"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3EACE9A" w14:textId="0568F3BA" w:rsidR="00E61AB1" w:rsidRPr="00A4072A" w:rsidRDefault="00E61AB1" w:rsidP="00A4072A">
            <w:pPr>
              <w:rPr>
                <w:spacing w:val="-5"/>
                <w:sz w:val="24"/>
                <w:szCs w:val="24"/>
                <w:lang w:val="ru"/>
              </w:rPr>
            </w:pPr>
            <w:r w:rsidRPr="00A4072A">
              <w:rPr>
                <w:spacing w:val="-5"/>
                <w:sz w:val="24"/>
                <w:szCs w:val="24"/>
                <w:lang w:val="ru"/>
              </w:rPr>
              <w:t>Высокочастотная связь по ЛЭП</w:t>
            </w:r>
          </w:p>
        </w:tc>
      </w:tr>
      <w:tr w:rsidR="00E702E2" w:rsidRPr="00A4072A" w14:paraId="203A5125" w14:textId="77777777" w:rsidTr="00717CAC">
        <w:tc>
          <w:tcPr>
            <w:tcW w:w="1514" w:type="dxa"/>
          </w:tcPr>
          <w:p w14:paraId="27E8E2D1" w14:textId="7DE3F88A" w:rsidR="00E61AB1" w:rsidRPr="00A4072A" w:rsidRDefault="00E61AB1" w:rsidP="00A4072A">
            <w:pPr>
              <w:rPr>
                <w:spacing w:val="-5"/>
                <w:sz w:val="24"/>
                <w:szCs w:val="24"/>
                <w:lang w:val="ru"/>
              </w:rPr>
            </w:pPr>
            <w:r w:rsidRPr="00A4072A">
              <w:rPr>
                <w:spacing w:val="-4"/>
                <w:sz w:val="24"/>
                <w:szCs w:val="24"/>
                <w:lang w:val="ru"/>
              </w:rPr>
              <w:t>POST</w:t>
            </w:r>
          </w:p>
        </w:tc>
        <w:tc>
          <w:tcPr>
            <w:tcW w:w="356" w:type="dxa"/>
          </w:tcPr>
          <w:p w14:paraId="2C523043" w14:textId="2AEFAA86"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681246FD" w14:textId="0DCCAB40" w:rsidR="00E61AB1" w:rsidRPr="00A4072A" w:rsidRDefault="00E61AB1" w:rsidP="00A4072A">
            <w:pPr>
              <w:rPr>
                <w:spacing w:val="-5"/>
                <w:sz w:val="24"/>
                <w:szCs w:val="24"/>
                <w:lang w:val="ru"/>
              </w:rPr>
            </w:pPr>
            <w:r w:rsidRPr="00A4072A">
              <w:rPr>
                <w:spacing w:val="-4"/>
                <w:sz w:val="24"/>
                <w:szCs w:val="24"/>
                <w:lang w:val="ru"/>
              </w:rPr>
              <w:t>Торговый терминал</w:t>
            </w:r>
          </w:p>
        </w:tc>
      </w:tr>
      <w:tr w:rsidR="00E702E2" w:rsidRPr="00A4072A" w14:paraId="724A3DA1" w14:textId="77777777" w:rsidTr="00717CAC">
        <w:tc>
          <w:tcPr>
            <w:tcW w:w="1514" w:type="dxa"/>
          </w:tcPr>
          <w:p w14:paraId="61728C63" w14:textId="5ECE40F3" w:rsidR="00E61AB1" w:rsidRPr="00A4072A" w:rsidRDefault="00E61AB1" w:rsidP="00A4072A">
            <w:pPr>
              <w:rPr>
                <w:spacing w:val="-5"/>
                <w:sz w:val="24"/>
                <w:szCs w:val="24"/>
                <w:lang w:val="ru"/>
              </w:rPr>
            </w:pPr>
            <w:r w:rsidRPr="00A4072A">
              <w:rPr>
                <w:spacing w:val="-5"/>
                <w:sz w:val="24"/>
                <w:szCs w:val="24"/>
                <w:lang w:val="ru"/>
              </w:rPr>
              <w:t>PSK</w:t>
            </w:r>
          </w:p>
        </w:tc>
        <w:tc>
          <w:tcPr>
            <w:tcW w:w="356" w:type="dxa"/>
          </w:tcPr>
          <w:p w14:paraId="0280A895" w14:textId="52177E28"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1CCFFDD9" w14:textId="13DB5BCD" w:rsidR="00E61AB1" w:rsidRPr="00A4072A" w:rsidRDefault="00E61AB1" w:rsidP="00A4072A">
            <w:pPr>
              <w:rPr>
                <w:spacing w:val="-5"/>
                <w:sz w:val="24"/>
                <w:szCs w:val="24"/>
                <w:lang w:val="ru"/>
              </w:rPr>
            </w:pPr>
            <w:r w:rsidRPr="00A4072A">
              <w:rPr>
                <w:spacing w:val="-5"/>
                <w:sz w:val="24"/>
                <w:szCs w:val="24"/>
                <w:lang w:val="ru"/>
              </w:rPr>
              <w:t>Манипуляция сдвигом фазы</w:t>
            </w:r>
          </w:p>
        </w:tc>
      </w:tr>
      <w:tr w:rsidR="00E702E2" w:rsidRPr="00A4072A" w14:paraId="1AFEAE6B" w14:textId="77777777" w:rsidTr="00717CAC">
        <w:tc>
          <w:tcPr>
            <w:tcW w:w="1514" w:type="dxa"/>
          </w:tcPr>
          <w:p w14:paraId="46C926E3" w14:textId="3FB6DD42" w:rsidR="00E61AB1" w:rsidRPr="00A4072A" w:rsidRDefault="00E61AB1" w:rsidP="00A4072A">
            <w:pPr>
              <w:rPr>
                <w:spacing w:val="-5"/>
                <w:sz w:val="24"/>
                <w:szCs w:val="24"/>
                <w:lang w:val="ru"/>
              </w:rPr>
            </w:pPr>
            <w:r w:rsidRPr="00A4072A">
              <w:rPr>
                <w:spacing w:val="-4"/>
                <w:sz w:val="24"/>
                <w:szCs w:val="24"/>
                <w:lang w:val="ru"/>
              </w:rPr>
              <w:t>PSTN</w:t>
            </w:r>
          </w:p>
        </w:tc>
        <w:tc>
          <w:tcPr>
            <w:tcW w:w="356" w:type="dxa"/>
          </w:tcPr>
          <w:p w14:paraId="2DE5B453" w14:textId="0D6CBDD0"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6043902B" w14:textId="13885136" w:rsidR="00E61AB1" w:rsidRPr="00A4072A" w:rsidRDefault="00E61AB1" w:rsidP="00A4072A">
            <w:pPr>
              <w:rPr>
                <w:spacing w:val="-5"/>
                <w:sz w:val="24"/>
                <w:szCs w:val="24"/>
                <w:lang w:val="ru"/>
              </w:rPr>
            </w:pPr>
            <w:r w:rsidRPr="00A4072A">
              <w:rPr>
                <w:spacing w:val="-4"/>
                <w:sz w:val="24"/>
                <w:szCs w:val="24"/>
                <w:lang w:val="ru"/>
              </w:rPr>
              <w:t>Общественно коммутируемая телефонная сеть</w:t>
            </w:r>
          </w:p>
        </w:tc>
      </w:tr>
      <w:tr w:rsidR="00E702E2" w:rsidRPr="00A4072A" w14:paraId="6E2DC33C" w14:textId="77777777" w:rsidTr="00717CAC">
        <w:tc>
          <w:tcPr>
            <w:tcW w:w="1514" w:type="dxa"/>
          </w:tcPr>
          <w:p w14:paraId="47D83A7E" w14:textId="7055C512" w:rsidR="00E61AB1" w:rsidRPr="00A4072A" w:rsidRDefault="00E61AB1" w:rsidP="00A4072A">
            <w:pPr>
              <w:rPr>
                <w:spacing w:val="-4"/>
                <w:sz w:val="24"/>
                <w:szCs w:val="24"/>
                <w:lang w:val="ru"/>
              </w:rPr>
            </w:pPr>
            <w:r w:rsidRPr="00A4072A">
              <w:rPr>
                <w:spacing w:val="-4"/>
                <w:sz w:val="24"/>
                <w:szCs w:val="24"/>
                <w:lang w:val="ru"/>
              </w:rPr>
              <w:t>PSDN</w:t>
            </w:r>
          </w:p>
        </w:tc>
        <w:tc>
          <w:tcPr>
            <w:tcW w:w="356" w:type="dxa"/>
          </w:tcPr>
          <w:p w14:paraId="4D48CCDD" w14:textId="5454BE89"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7CE812FF" w14:textId="649A884D" w:rsidR="00E61AB1" w:rsidRPr="00A4072A" w:rsidRDefault="00E61AB1" w:rsidP="00A4072A">
            <w:pPr>
              <w:rPr>
                <w:spacing w:val="-4"/>
                <w:sz w:val="24"/>
                <w:szCs w:val="24"/>
                <w:lang w:val="ru"/>
              </w:rPr>
            </w:pPr>
            <w:r w:rsidRPr="00A4072A">
              <w:rPr>
                <w:spacing w:val="-4"/>
                <w:sz w:val="24"/>
                <w:szCs w:val="24"/>
                <w:lang w:val="ru"/>
              </w:rPr>
              <w:t>Сеть передачи данных с коммутацией пакетов</w:t>
            </w:r>
          </w:p>
        </w:tc>
      </w:tr>
      <w:tr w:rsidR="00E702E2" w:rsidRPr="00A4072A" w14:paraId="0814FF1C" w14:textId="77777777" w:rsidTr="00717CAC">
        <w:tc>
          <w:tcPr>
            <w:tcW w:w="1514" w:type="dxa"/>
          </w:tcPr>
          <w:p w14:paraId="3DA5C87B" w14:textId="1E415B38" w:rsidR="00E61AB1" w:rsidRPr="00A4072A" w:rsidRDefault="00E61AB1" w:rsidP="00A4072A">
            <w:pPr>
              <w:rPr>
                <w:spacing w:val="-4"/>
                <w:sz w:val="24"/>
                <w:szCs w:val="24"/>
                <w:lang w:val="ru"/>
              </w:rPr>
            </w:pPr>
            <w:r w:rsidRPr="00A4072A">
              <w:rPr>
                <w:spacing w:val="-5"/>
                <w:sz w:val="24"/>
                <w:szCs w:val="24"/>
                <w:lang w:val="ru"/>
              </w:rPr>
              <w:t>PTT</w:t>
            </w:r>
          </w:p>
        </w:tc>
        <w:tc>
          <w:tcPr>
            <w:tcW w:w="356" w:type="dxa"/>
          </w:tcPr>
          <w:p w14:paraId="1C08FACA" w14:textId="720C8DC4"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1F89E4A3" w14:textId="0635C28E" w:rsidR="00E61AB1" w:rsidRPr="00A4072A" w:rsidRDefault="00E61AB1" w:rsidP="00A4072A">
            <w:pPr>
              <w:rPr>
                <w:spacing w:val="-4"/>
                <w:sz w:val="24"/>
                <w:szCs w:val="24"/>
                <w:lang w:val="ru"/>
              </w:rPr>
            </w:pPr>
            <w:r w:rsidRPr="00A4072A">
              <w:rPr>
                <w:spacing w:val="-5"/>
                <w:sz w:val="24"/>
                <w:szCs w:val="24"/>
                <w:lang w:val="ru"/>
              </w:rPr>
              <w:t>Общественный телефон и телеграф</w:t>
            </w:r>
          </w:p>
        </w:tc>
      </w:tr>
      <w:tr w:rsidR="00E702E2" w:rsidRPr="00A4072A" w14:paraId="6FF1BC68" w14:textId="77777777" w:rsidTr="00717CAC">
        <w:tc>
          <w:tcPr>
            <w:tcW w:w="1514" w:type="dxa"/>
          </w:tcPr>
          <w:p w14:paraId="35D01E39" w14:textId="2F5535DA" w:rsidR="00E61AB1" w:rsidRPr="00A4072A" w:rsidRDefault="00E61AB1" w:rsidP="00A4072A">
            <w:pPr>
              <w:rPr>
                <w:spacing w:val="-4"/>
                <w:sz w:val="24"/>
                <w:szCs w:val="24"/>
                <w:lang w:val="ru"/>
              </w:rPr>
            </w:pPr>
            <w:r w:rsidRPr="00A4072A">
              <w:rPr>
                <w:spacing w:val="-4"/>
                <w:sz w:val="24"/>
                <w:szCs w:val="24"/>
                <w:lang w:val="ru"/>
              </w:rPr>
              <w:t>RLI</w:t>
            </w:r>
          </w:p>
        </w:tc>
        <w:tc>
          <w:tcPr>
            <w:tcW w:w="356" w:type="dxa"/>
          </w:tcPr>
          <w:p w14:paraId="0C2451AB" w14:textId="446F580C"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685DC23E" w14:textId="0AA64F99" w:rsidR="00E61AB1" w:rsidRPr="00A4072A" w:rsidRDefault="00E61AB1" w:rsidP="00A4072A">
            <w:pPr>
              <w:rPr>
                <w:spacing w:val="-4"/>
                <w:sz w:val="24"/>
                <w:szCs w:val="24"/>
                <w:lang w:val="ru"/>
              </w:rPr>
            </w:pPr>
            <w:r w:rsidRPr="00A4072A">
              <w:rPr>
                <w:spacing w:val="-4"/>
                <w:sz w:val="24"/>
                <w:szCs w:val="24"/>
                <w:lang w:val="ru"/>
              </w:rPr>
              <w:t>Удаленный интерфейс низкого напряжения</w:t>
            </w:r>
          </w:p>
        </w:tc>
      </w:tr>
      <w:tr w:rsidR="00E702E2" w:rsidRPr="00A4072A" w14:paraId="6A7BEF0C" w14:textId="77777777" w:rsidTr="00717CAC">
        <w:tc>
          <w:tcPr>
            <w:tcW w:w="1514" w:type="dxa"/>
          </w:tcPr>
          <w:p w14:paraId="1C5B88FB" w14:textId="72FFBE8A" w:rsidR="00E61AB1" w:rsidRPr="00A4072A" w:rsidRDefault="00E61AB1" w:rsidP="00A4072A">
            <w:pPr>
              <w:rPr>
                <w:spacing w:val="-4"/>
                <w:sz w:val="24"/>
                <w:szCs w:val="24"/>
                <w:lang w:val="ru"/>
              </w:rPr>
            </w:pPr>
            <w:r w:rsidRPr="00A4072A">
              <w:rPr>
                <w:spacing w:val="-2"/>
                <w:sz w:val="24"/>
                <w:szCs w:val="24"/>
                <w:lang w:val="ru"/>
              </w:rPr>
              <w:t>RLCU</w:t>
            </w:r>
          </w:p>
        </w:tc>
        <w:tc>
          <w:tcPr>
            <w:tcW w:w="356" w:type="dxa"/>
          </w:tcPr>
          <w:p w14:paraId="7EA2D67A" w14:textId="31721317"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480B0998" w14:textId="3C7ED3A3" w:rsidR="00E61AB1" w:rsidRPr="00A4072A" w:rsidRDefault="00E61AB1" w:rsidP="00A4072A">
            <w:pPr>
              <w:rPr>
                <w:spacing w:val="-4"/>
                <w:sz w:val="24"/>
                <w:szCs w:val="24"/>
                <w:lang w:val="ru"/>
              </w:rPr>
            </w:pPr>
            <w:r w:rsidRPr="00A4072A">
              <w:rPr>
                <w:spacing w:val="-2"/>
                <w:sz w:val="24"/>
                <w:szCs w:val="24"/>
                <w:lang w:val="ru"/>
              </w:rPr>
              <w:t>Удаленный коммуникационный блок низкого напряжения</w:t>
            </w:r>
          </w:p>
        </w:tc>
      </w:tr>
      <w:tr w:rsidR="00E702E2" w:rsidRPr="00A4072A" w14:paraId="154EE58B" w14:textId="77777777" w:rsidTr="00717CAC">
        <w:tc>
          <w:tcPr>
            <w:tcW w:w="1514" w:type="dxa"/>
          </w:tcPr>
          <w:p w14:paraId="60043FB5" w14:textId="583DA5DF" w:rsidR="00E61AB1" w:rsidRPr="00A4072A" w:rsidRDefault="00E61AB1" w:rsidP="00A4072A">
            <w:pPr>
              <w:rPr>
                <w:spacing w:val="-4"/>
                <w:sz w:val="24"/>
                <w:szCs w:val="24"/>
                <w:lang w:val="ru"/>
              </w:rPr>
            </w:pPr>
            <w:r w:rsidRPr="00A4072A">
              <w:rPr>
                <w:spacing w:val="-2"/>
                <w:sz w:val="24"/>
                <w:szCs w:val="24"/>
                <w:lang w:val="ru"/>
              </w:rPr>
              <w:t>RLPU</w:t>
            </w:r>
          </w:p>
        </w:tc>
        <w:tc>
          <w:tcPr>
            <w:tcW w:w="356" w:type="dxa"/>
          </w:tcPr>
          <w:p w14:paraId="1E0CEEE1" w14:textId="12E59695"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7134E555" w14:textId="1E4EC905" w:rsidR="00E61AB1" w:rsidRPr="00A4072A" w:rsidRDefault="00E61AB1" w:rsidP="00A4072A">
            <w:pPr>
              <w:rPr>
                <w:spacing w:val="-4"/>
                <w:sz w:val="24"/>
                <w:szCs w:val="24"/>
                <w:lang w:val="ru"/>
              </w:rPr>
            </w:pPr>
            <w:r w:rsidRPr="00A4072A">
              <w:rPr>
                <w:spacing w:val="-2"/>
                <w:sz w:val="24"/>
                <w:szCs w:val="24"/>
                <w:lang w:val="ru"/>
              </w:rPr>
              <w:t>Удаленный процессорный блок низкого напряжения</w:t>
            </w:r>
          </w:p>
        </w:tc>
      </w:tr>
      <w:tr w:rsidR="00E702E2" w:rsidRPr="00A4072A" w14:paraId="17CD8941" w14:textId="77777777" w:rsidTr="00717CAC">
        <w:tc>
          <w:tcPr>
            <w:tcW w:w="1514" w:type="dxa"/>
          </w:tcPr>
          <w:p w14:paraId="0A1A9EE9" w14:textId="50115206" w:rsidR="00E61AB1" w:rsidRPr="00A4072A" w:rsidRDefault="00E61AB1" w:rsidP="00A4072A">
            <w:pPr>
              <w:rPr>
                <w:spacing w:val="-4"/>
                <w:sz w:val="24"/>
                <w:szCs w:val="24"/>
                <w:lang w:val="ru"/>
              </w:rPr>
            </w:pPr>
            <w:r w:rsidRPr="00A4072A">
              <w:rPr>
                <w:spacing w:val="-2"/>
                <w:sz w:val="24"/>
                <w:szCs w:val="24"/>
                <w:lang w:val="ru"/>
              </w:rPr>
              <w:t>RLVU</w:t>
            </w:r>
          </w:p>
        </w:tc>
        <w:tc>
          <w:tcPr>
            <w:tcW w:w="356" w:type="dxa"/>
          </w:tcPr>
          <w:p w14:paraId="3A4F13DB" w14:textId="689AFA59"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06B98FC7" w14:textId="3B08AB05" w:rsidR="00E61AB1" w:rsidRPr="00A4072A" w:rsidRDefault="00E61AB1" w:rsidP="00A4072A">
            <w:pPr>
              <w:rPr>
                <w:spacing w:val="-4"/>
                <w:sz w:val="24"/>
                <w:szCs w:val="24"/>
                <w:lang w:val="ru"/>
              </w:rPr>
            </w:pPr>
            <w:r w:rsidRPr="00A4072A">
              <w:rPr>
                <w:spacing w:val="-2"/>
                <w:sz w:val="24"/>
                <w:szCs w:val="24"/>
                <w:lang w:val="ru"/>
              </w:rPr>
              <w:t>Удаленный блок низкого напряжения</w:t>
            </w:r>
          </w:p>
        </w:tc>
      </w:tr>
      <w:tr w:rsidR="00E702E2" w:rsidRPr="00A4072A" w14:paraId="0E3D2E49" w14:textId="77777777" w:rsidTr="00717CAC">
        <w:tc>
          <w:tcPr>
            <w:tcW w:w="1514" w:type="dxa"/>
          </w:tcPr>
          <w:p w14:paraId="5E7C7B65" w14:textId="43848D3E" w:rsidR="00E61AB1" w:rsidRPr="00A4072A" w:rsidRDefault="00E61AB1" w:rsidP="00A4072A">
            <w:pPr>
              <w:rPr>
                <w:spacing w:val="-4"/>
                <w:sz w:val="24"/>
                <w:szCs w:val="24"/>
                <w:lang w:val="ru"/>
              </w:rPr>
            </w:pPr>
            <w:r w:rsidRPr="00A4072A">
              <w:rPr>
                <w:spacing w:val="-2"/>
                <w:sz w:val="24"/>
                <w:szCs w:val="24"/>
                <w:lang w:val="ru"/>
              </w:rPr>
              <w:t>RMCU</w:t>
            </w:r>
          </w:p>
        </w:tc>
        <w:tc>
          <w:tcPr>
            <w:tcW w:w="356" w:type="dxa"/>
          </w:tcPr>
          <w:p w14:paraId="6896AE87" w14:textId="6C0168A8"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77B24CE7" w14:textId="4098D5ED" w:rsidR="00E61AB1" w:rsidRPr="00A4072A" w:rsidRDefault="00E61AB1" w:rsidP="00A4072A">
            <w:pPr>
              <w:rPr>
                <w:spacing w:val="-4"/>
                <w:sz w:val="24"/>
                <w:szCs w:val="24"/>
                <w:lang w:val="ru"/>
              </w:rPr>
            </w:pPr>
            <w:r w:rsidRPr="00A4072A">
              <w:rPr>
                <w:spacing w:val="-2"/>
                <w:sz w:val="24"/>
                <w:szCs w:val="24"/>
                <w:lang w:val="ru"/>
              </w:rPr>
              <w:t>Удаленный коммуникационный блок среднего напряжения</w:t>
            </w:r>
          </w:p>
        </w:tc>
      </w:tr>
      <w:tr w:rsidR="00E702E2" w:rsidRPr="00A4072A" w14:paraId="754F56DA" w14:textId="77777777" w:rsidTr="00717CAC">
        <w:tc>
          <w:tcPr>
            <w:tcW w:w="1514" w:type="dxa"/>
          </w:tcPr>
          <w:p w14:paraId="6FA8CAAB" w14:textId="4F2B4DED" w:rsidR="00E61AB1" w:rsidRPr="00A4072A" w:rsidRDefault="00E61AB1" w:rsidP="00A4072A">
            <w:pPr>
              <w:rPr>
                <w:spacing w:val="-4"/>
                <w:sz w:val="24"/>
                <w:szCs w:val="24"/>
                <w:lang w:val="ru"/>
              </w:rPr>
            </w:pPr>
            <w:r w:rsidRPr="00A4072A">
              <w:rPr>
                <w:spacing w:val="-2"/>
                <w:sz w:val="24"/>
                <w:szCs w:val="24"/>
                <w:lang w:val="ru"/>
              </w:rPr>
              <w:t>RMI</w:t>
            </w:r>
          </w:p>
        </w:tc>
        <w:tc>
          <w:tcPr>
            <w:tcW w:w="356" w:type="dxa"/>
          </w:tcPr>
          <w:p w14:paraId="3973E2EE" w14:textId="113A13E9"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2DD59203" w14:textId="4D046240" w:rsidR="00E61AB1" w:rsidRPr="00A4072A" w:rsidRDefault="00E61AB1" w:rsidP="00A4072A">
            <w:pPr>
              <w:rPr>
                <w:spacing w:val="-4"/>
                <w:sz w:val="24"/>
                <w:szCs w:val="24"/>
                <w:lang w:val="ru"/>
              </w:rPr>
            </w:pPr>
            <w:r w:rsidRPr="00A4072A">
              <w:rPr>
                <w:spacing w:val="-2"/>
                <w:sz w:val="24"/>
                <w:szCs w:val="24"/>
                <w:lang w:val="ru"/>
              </w:rPr>
              <w:t>Удаленный интерфейс среднего напряжения</w:t>
            </w:r>
          </w:p>
        </w:tc>
      </w:tr>
      <w:tr w:rsidR="00E702E2" w:rsidRPr="00A4072A" w14:paraId="4F70FCF1" w14:textId="77777777" w:rsidTr="00717CAC">
        <w:tc>
          <w:tcPr>
            <w:tcW w:w="1514" w:type="dxa"/>
          </w:tcPr>
          <w:p w14:paraId="32DB9489" w14:textId="4B596519" w:rsidR="00E61AB1" w:rsidRPr="00A4072A" w:rsidRDefault="00E61AB1" w:rsidP="00A4072A">
            <w:pPr>
              <w:rPr>
                <w:spacing w:val="-2"/>
                <w:sz w:val="24"/>
                <w:szCs w:val="24"/>
                <w:lang w:val="ru"/>
              </w:rPr>
            </w:pPr>
            <w:r w:rsidRPr="00A4072A">
              <w:rPr>
                <w:spacing w:val="-2"/>
                <w:sz w:val="24"/>
                <w:szCs w:val="24"/>
                <w:lang w:val="ru"/>
              </w:rPr>
              <w:t>RMPU</w:t>
            </w:r>
          </w:p>
        </w:tc>
        <w:tc>
          <w:tcPr>
            <w:tcW w:w="356" w:type="dxa"/>
          </w:tcPr>
          <w:p w14:paraId="2CDE0F48" w14:textId="203B2A65"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DFD09E2" w14:textId="28B0C7BC" w:rsidR="00E61AB1" w:rsidRPr="00A4072A" w:rsidRDefault="00E61AB1" w:rsidP="00A4072A">
            <w:pPr>
              <w:rPr>
                <w:spacing w:val="-2"/>
                <w:sz w:val="24"/>
                <w:szCs w:val="24"/>
                <w:lang w:val="ru"/>
              </w:rPr>
            </w:pPr>
            <w:r w:rsidRPr="00A4072A">
              <w:rPr>
                <w:spacing w:val="-2"/>
                <w:sz w:val="24"/>
                <w:szCs w:val="24"/>
                <w:lang w:val="ru"/>
              </w:rPr>
              <w:t>Удаленный процессорный блок среднего напряжения</w:t>
            </w:r>
          </w:p>
        </w:tc>
      </w:tr>
      <w:tr w:rsidR="00E702E2" w:rsidRPr="00A4072A" w14:paraId="2F4556E2" w14:textId="77777777" w:rsidTr="00717CAC">
        <w:tc>
          <w:tcPr>
            <w:tcW w:w="1514" w:type="dxa"/>
          </w:tcPr>
          <w:p w14:paraId="17BF0735" w14:textId="5B85929C" w:rsidR="00E61AB1" w:rsidRPr="00A4072A" w:rsidRDefault="00E61AB1" w:rsidP="00A4072A">
            <w:pPr>
              <w:rPr>
                <w:spacing w:val="-2"/>
                <w:sz w:val="24"/>
                <w:szCs w:val="24"/>
                <w:lang w:val="ru"/>
              </w:rPr>
            </w:pPr>
            <w:r w:rsidRPr="00A4072A">
              <w:rPr>
                <w:spacing w:val="-2"/>
                <w:sz w:val="24"/>
                <w:szCs w:val="24"/>
                <w:lang w:val="ru"/>
              </w:rPr>
              <w:t>RMVU</w:t>
            </w:r>
          </w:p>
        </w:tc>
        <w:tc>
          <w:tcPr>
            <w:tcW w:w="356" w:type="dxa"/>
          </w:tcPr>
          <w:p w14:paraId="16842970" w14:textId="6897F939"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67367577" w14:textId="678B87AF" w:rsidR="00E61AB1" w:rsidRPr="00A4072A" w:rsidRDefault="00E61AB1" w:rsidP="00A4072A">
            <w:pPr>
              <w:rPr>
                <w:spacing w:val="-2"/>
                <w:sz w:val="24"/>
                <w:szCs w:val="24"/>
                <w:lang w:val="ru"/>
              </w:rPr>
            </w:pPr>
            <w:r w:rsidRPr="00A4072A">
              <w:rPr>
                <w:spacing w:val="-2"/>
                <w:sz w:val="24"/>
                <w:szCs w:val="24"/>
                <w:lang w:val="ru"/>
              </w:rPr>
              <w:t>Удаленный блок среднего напряжения</w:t>
            </w:r>
          </w:p>
        </w:tc>
      </w:tr>
      <w:tr w:rsidR="00E702E2" w:rsidRPr="00A4072A" w14:paraId="2C83C78D" w14:textId="77777777" w:rsidTr="00717CAC">
        <w:tc>
          <w:tcPr>
            <w:tcW w:w="1514" w:type="dxa"/>
          </w:tcPr>
          <w:p w14:paraId="66FF00E4" w14:textId="3F884E6B" w:rsidR="00E61AB1" w:rsidRPr="00A4072A" w:rsidRDefault="00E61AB1" w:rsidP="00A4072A">
            <w:pPr>
              <w:rPr>
                <w:spacing w:val="-2"/>
                <w:sz w:val="24"/>
                <w:szCs w:val="24"/>
                <w:lang w:val="ru"/>
              </w:rPr>
            </w:pPr>
            <w:r w:rsidRPr="00A4072A">
              <w:rPr>
                <w:spacing w:val="-4"/>
                <w:sz w:val="24"/>
                <w:szCs w:val="24"/>
                <w:lang w:val="ru"/>
              </w:rPr>
              <w:t>RMU</w:t>
            </w:r>
          </w:p>
        </w:tc>
        <w:tc>
          <w:tcPr>
            <w:tcW w:w="356" w:type="dxa"/>
          </w:tcPr>
          <w:p w14:paraId="5FD21167" w14:textId="39734FAF"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18F28FCF" w14:textId="3E2EEA52" w:rsidR="00E61AB1" w:rsidRPr="00A4072A" w:rsidRDefault="00E61AB1" w:rsidP="00A4072A">
            <w:pPr>
              <w:rPr>
                <w:spacing w:val="-2"/>
                <w:sz w:val="24"/>
                <w:szCs w:val="24"/>
                <w:lang w:val="ru"/>
              </w:rPr>
            </w:pPr>
            <w:r w:rsidRPr="00A4072A">
              <w:rPr>
                <w:spacing w:val="-4"/>
                <w:sz w:val="24"/>
                <w:szCs w:val="24"/>
                <w:lang w:val="ru"/>
              </w:rPr>
              <w:t>Кольцевой магистральный блок</w:t>
            </w:r>
          </w:p>
        </w:tc>
      </w:tr>
      <w:tr w:rsidR="00E702E2" w:rsidRPr="00A4072A" w14:paraId="46D4692C" w14:textId="77777777" w:rsidTr="00717CAC">
        <w:tc>
          <w:tcPr>
            <w:tcW w:w="1514" w:type="dxa"/>
          </w:tcPr>
          <w:p w14:paraId="245AA2AF" w14:textId="21A59592" w:rsidR="00E61AB1" w:rsidRPr="00A4072A" w:rsidRDefault="00E61AB1" w:rsidP="00A4072A">
            <w:pPr>
              <w:rPr>
                <w:spacing w:val="-2"/>
                <w:sz w:val="24"/>
                <w:szCs w:val="24"/>
                <w:lang w:val="ru"/>
              </w:rPr>
            </w:pPr>
            <w:r w:rsidRPr="00A4072A">
              <w:rPr>
                <w:spacing w:val="-2"/>
                <w:sz w:val="24"/>
                <w:szCs w:val="24"/>
                <w:lang w:val="ru"/>
              </w:rPr>
              <w:t>SCADA</w:t>
            </w:r>
          </w:p>
        </w:tc>
        <w:tc>
          <w:tcPr>
            <w:tcW w:w="356" w:type="dxa"/>
          </w:tcPr>
          <w:p w14:paraId="441FE266" w14:textId="73EE1750"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163D4032" w14:textId="7CB372AE" w:rsidR="00E61AB1" w:rsidRPr="00A4072A" w:rsidRDefault="00E61AB1" w:rsidP="00A4072A">
            <w:pPr>
              <w:rPr>
                <w:spacing w:val="-2"/>
                <w:sz w:val="24"/>
                <w:szCs w:val="24"/>
                <w:lang w:val="ru"/>
              </w:rPr>
            </w:pPr>
            <w:r w:rsidRPr="00A4072A">
              <w:rPr>
                <w:spacing w:val="-2"/>
                <w:sz w:val="24"/>
                <w:szCs w:val="24"/>
                <w:lang w:val="ru"/>
              </w:rPr>
              <w:t>Система диспетчерского управления и сбора данных</w:t>
            </w:r>
          </w:p>
        </w:tc>
      </w:tr>
      <w:tr w:rsidR="00E702E2" w:rsidRPr="00A4072A" w14:paraId="58D00E42" w14:textId="77777777" w:rsidTr="00717CAC">
        <w:tc>
          <w:tcPr>
            <w:tcW w:w="1514" w:type="dxa"/>
          </w:tcPr>
          <w:p w14:paraId="5C0D56B4" w14:textId="6ADDEBFF" w:rsidR="00E61AB1" w:rsidRPr="00A4072A" w:rsidRDefault="00E61AB1" w:rsidP="00A4072A">
            <w:pPr>
              <w:rPr>
                <w:spacing w:val="-2"/>
                <w:sz w:val="24"/>
                <w:szCs w:val="24"/>
                <w:lang w:val="ru"/>
              </w:rPr>
            </w:pPr>
            <w:r w:rsidRPr="00A4072A">
              <w:rPr>
                <w:spacing w:val="-2"/>
                <w:sz w:val="24"/>
                <w:szCs w:val="24"/>
                <w:lang w:val="ru"/>
              </w:rPr>
              <w:t>SCT</w:t>
            </w:r>
          </w:p>
        </w:tc>
        <w:tc>
          <w:tcPr>
            <w:tcW w:w="356" w:type="dxa"/>
          </w:tcPr>
          <w:p w14:paraId="06C40F23" w14:textId="1E703CC8"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2A8559BA" w14:textId="17476559" w:rsidR="00E61AB1" w:rsidRPr="00A4072A" w:rsidRDefault="00E61AB1" w:rsidP="00A4072A">
            <w:pPr>
              <w:rPr>
                <w:spacing w:val="-2"/>
                <w:sz w:val="24"/>
                <w:szCs w:val="24"/>
                <w:lang w:val="ru"/>
              </w:rPr>
            </w:pPr>
            <w:r w:rsidRPr="00A4072A">
              <w:rPr>
                <w:spacing w:val="-2"/>
                <w:sz w:val="24"/>
                <w:szCs w:val="24"/>
                <w:lang w:val="ru"/>
              </w:rPr>
              <w:t>Простой измерительный преобразователь управления</w:t>
            </w:r>
          </w:p>
        </w:tc>
      </w:tr>
      <w:tr w:rsidR="00E702E2" w:rsidRPr="00A4072A" w14:paraId="1DC55D97" w14:textId="77777777" w:rsidTr="00717CAC">
        <w:tc>
          <w:tcPr>
            <w:tcW w:w="1514" w:type="dxa"/>
          </w:tcPr>
          <w:p w14:paraId="2F88DA8F" w14:textId="1BD8DDB3" w:rsidR="00E61AB1" w:rsidRPr="00A4072A" w:rsidRDefault="00E61AB1" w:rsidP="00A4072A">
            <w:pPr>
              <w:rPr>
                <w:spacing w:val="-2"/>
                <w:sz w:val="24"/>
                <w:szCs w:val="24"/>
                <w:lang w:val="ru"/>
              </w:rPr>
            </w:pPr>
            <w:r w:rsidRPr="00A4072A">
              <w:rPr>
                <w:spacing w:val="-5"/>
                <w:sz w:val="24"/>
                <w:szCs w:val="24"/>
                <w:lang w:val="ru"/>
              </w:rPr>
              <w:t>SHA</w:t>
            </w:r>
          </w:p>
        </w:tc>
        <w:tc>
          <w:tcPr>
            <w:tcW w:w="356" w:type="dxa"/>
          </w:tcPr>
          <w:p w14:paraId="30357E83" w14:textId="561DDB2B"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0F4323E9" w14:textId="05F1E3DA" w:rsidR="00E61AB1" w:rsidRPr="00A4072A" w:rsidRDefault="00E61AB1" w:rsidP="00A4072A">
            <w:pPr>
              <w:rPr>
                <w:spacing w:val="-2"/>
                <w:sz w:val="24"/>
                <w:szCs w:val="24"/>
                <w:lang w:val="ru"/>
              </w:rPr>
            </w:pPr>
            <w:r w:rsidRPr="00A4072A">
              <w:rPr>
                <w:spacing w:val="-5"/>
                <w:sz w:val="24"/>
                <w:szCs w:val="24"/>
                <w:lang w:val="ru"/>
              </w:rPr>
              <w:t>Безопасный алгоритм хеширования</w:t>
            </w:r>
          </w:p>
        </w:tc>
      </w:tr>
      <w:tr w:rsidR="00E702E2" w:rsidRPr="00A4072A" w14:paraId="2560FC70" w14:textId="77777777" w:rsidTr="00717CAC">
        <w:tc>
          <w:tcPr>
            <w:tcW w:w="1514" w:type="dxa"/>
          </w:tcPr>
          <w:p w14:paraId="6065F0F5" w14:textId="24069A9E" w:rsidR="00E61AB1" w:rsidRPr="00A4072A" w:rsidRDefault="00E61AB1" w:rsidP="00A4072A">
            <w:pPr>
              <w:rPr>
                <w:spacing w:val="-2"/>
                <w:sz w:val="24"/>
                <w:szCs w:val="24"/>
                <w:lang w:val="ru"/>
              </w:rPr>
            </w:pPr>
            <w:r w:rsidRPr="00A4072A">
              <w:rPr>
                <w:spacing w:val="-4"/>
                <w:sz w:val="24"/>
                <w:szCs w:val="24"/>
                <w:lang w:val="ru"/>
              </w:rPr>
              <w:t>SMAP</w:t>
            </w:r>
          </w:p>
        </w:tc>
        <w:tc>
          <w:tcPr>
            <w:tcW w:w="356" w:type="dxa"/>
          </w:tcPr>
          <w:p w14:paraId="41D9BF7F" w14:textId="5D14BF02"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9943278" w14:textId="3029ED84" w:rsidR="00E61AB1" w:rsidRPr="00A4072A" w:rsidRDefault="00E61AB1" w:rsidP="00A4072A">
            <w:pPr>
              <w:rPr>
                <w:spacing w:val="-2"/>
                <w:sz w:val="24"/>
                <w:szCs w:val="24"/>
                <w:lang w:val="ru"/>
              </w:rPr>
            </w:pPr>
            <w:r w:rsidRPr="00A4072A">
              <w:rPr>
                <w:spacing w:val="-4"/>
                <w:sz w:val="24"/>
                <w:szCs w:val="24"/>
                <w:lang w:val="ru"/>
              </w:rPr>
              <w:t>Прикладной процесс управления системой</w:t>
            </w:r>
          </w:p>
        </w:tc>
      </w:tr>
      <w:tr w:rsidR="00E702E2" w:rsidRPr="00A4072A" w14:paraId="4851859D" w14:textId="77777777" w:rsidTr="00717CAC">
        <w:tc>
          <w:tcPr>
            <w:tcW w:w="1514" w:type="dxa"/>
          </w:tcPr>
          <w:p w14:paraId="6BBA70B5" w14:textId="0E69C9C5" w:rsidR="00E61AB1" w:rsidRPr="00A4072A" w:rsidRDefault="00E61AB1" w:rsidP="00A4072A">
            <w:pPr>
              <w:rPr>
                <w:spacing w:val="-2"/>
                <w:sz w:val="24"/>
                <w:szCs w:val="24"/>
                <w:lang w:val="ru"/>
              </w:rPr>
            </w:pPr>
            <w:r w:rsidRPr="00A4072A">
              <w:rPr>
                <w:spacing w:val="-4"/>
                <w:sz w:val="24"/>
                <w:szCs w:val="24"/>
                <w:lang w:val="ru"/>
              </w:rPr>
              <w:t>SMT</w:t>
            </w:r>
          </w:p>
        </w:tc>
        <w:tc>
          <w:tcPr>
            <w:tcW w:w="356" w:type="dxa"/>
          </w:tcPr>
          <w:p w14:paraId="6A82B5A7" w14:textId="4E43FE86"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37FC912" w14:textId="6870D1FB" w:rsidR="00E61AB1" w:rsidRPr="00A4072A" w:rsidRDefault="00E61AB1" w:rsidP="00A4072A">
            <w:pPr>
              <w:rPr>
                <w:spacing w:val="-2"/>
                <w:sz w:val="24"/>
                <w:szCs w:val="24"/>
                <w:lang w:val="ru"/>
              </w:rPr>
            </w:pPr>
            <w:r w:rsidRPr="00A4072A">
              <w:rPr>
                <w:spacing w:val="-4"/>
                <w:sz w:val="24"/>
                <w:szCs w:val="24"/>
                <w:lang w:val="ru"/>
              </w:rPr>
              <w:t>Простой измерительный преобразователь</w:t>
            </w:r>
          </w:p>
        </w:tc>
      </w:tr>
      <w:tr w:rsidR="00E702E2" w:rsidRPr="00A4072A" w14:paraId="2BF361B4" w14:textId="77777777" w:rsidTr="00717CAC">
        <w:tc>
          <w:tcPr>
            <w:tcW w:w="1514" w:type="dxa"/>
          </w:tcPr>
          <w:p w14:paraId="47585D77" w14:textId="200285C2" w:rsidR="00E61AB1" w:rsidRPr="00A4072A" w:rsidRDefault="00E61AB1" w:rsidP="00A4072A">
            <w:pPr>
              <w:rPr>
                <w:spacing w:val="-4"/>
                <w:sz w:val="24"/>
                <w:szCs w:val="24"/>
                <w:lang w:val="ru"/>
              </w:rPr>
            </w:pPr>
            <w:r w:rsidRPr="00A4072A">
              <w:rPr>
                <w:sz w:val="24"/>
                <w:szCs w:val="24"/>
                <w:lang w:val="ru"/>
              </w:rPr>
              <w:t>S-FSK</w:t>
            </w:r>
          </w:p>
        </w:tc>
        <w:tc>
          <w:tcPr>
            <w:tcW w:w="356" w:type="dxa"/>
          </w:tcPr>
          <w:p w14:paraId="24066B42" w14:textId="000632FF"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254D9254" w14:textId="16D8A10F" w:rsidR="00E61AB1" w:rsidRPr="00A4072A" w:rsidRDefault="00E61AB1" w:rsidP="00A4072A">
            <w:pPr>
              <w:rPr>
                <w:spacing w:val="-4"/>
                <w:sz w:val="24"/>
                <w:szCs w:val="24"/>
                <w:lang w:val="ru"/>
              </w:rPr>
            </w:pPr>
            <w:r w:rsidRPr="00A4072A">
              <w:rPr>
                <w:sz w:val="24"/>
                <w:szCs w:val="24"/>
                <w:lang w:val="ru"/>
              </w:rPr>
              <w:t>Частотная манипуляция с расширением спектра</w:t>
            </w:r>
          </w:p>
        </w:tc>
      </w:tr>
      <w:tr w:rsidR="00E702E2" w:rsidRPr="00A4072A" w14:paraId="7C9BFDCC" w14:textId="77777777" w:rsidTr="00717CAC">
        <w:tc>
          <w:tcPr>
            <w:tcW w:w="1514" w:type="dxa"/>
          </w:tcPr>
          <w:p w14:paraId="74DF459C" w14:textId="52903A32" w:rsidR="00E61AB1" w:rsidRPr="00A4072A" w:rsidRDefault="00E61AB1" w:rsidP="00A4072A">
            <w:pPr>
              <w:rPr>
                <w:spacing w:val="-4"/>
                <w:sz w:val="24"/>
                <w:szCs w:val="24"/>
                <w:lang w:val="ru"/>
              </w:rPr>
            </w:pPr>
            <w:r w:rsidRPr="00A4072A">
              <w:rPr>
                <w:spacing w:val="-5"/>
                <w:sz w:val="24"/>
                <w:szCs w:val="24"/>
                <w:lang w:val="ru"/>
              </w:rPr>
              <w:t>TI</w:t>
            </w:r>
          </w:p>
        </w:tc>
        <w:tc>
          <w:tcPr>
            <w:tcW w:w="356" w:type="dxa"/>
          </w:tcPr>
          <w:p w14:paraId="347E66C9" w14:textId="6DE8D2AD"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703A0342" w14:textId="592500EF" w:rsidR="00E61AB1" w:rsidRPr="00A4072A" w:rsidRDefault="00E61AB1" w:rsidP="00A4072A">
            <w:pPr>
              <w:rPr>
                <w:spacing w:val="-4"/>
                <w:sz w:val="24"/>
                <w:szCs w:val="24"/>
                <w:lang w:val="ru"/>
              </w:rPr>
            </w:pPr>
            <w:r w:rsidRPr="00A4072A">
              <w:rPr>
                <w:spacing w:val="-5"/>
                <w:sz w:val="24"/>
                <w:szCs w:val="24"/>
                <w:lang w:val="ru"/>
              </w:rPr>
              <w:t>Вызов задачи</w:t>
            </w:r>
          </w:p>
        </w:tc>
      </w:tr>
      <w:tr w:rsidR="00E702E2" w:rsidRPr="00A4072A" w14:paraId="240A0A28" w14:textId="77777777" w:rsidTr="00717CAC">
        <w:tc>
          <w:tcPr>
            <w:tcW w:w="1514" w:type="dxa"/>
          </w:tcPr>
          <w:p w14:paraId="6FDF0736" w14:textId="63999ACD" w:rsidR="00E61AB1" w:rsidRPr="00A4072A" w:rsidRDefault="00E61AB1" w:rsidP="00A4072A">
            <w:pPr>
              <w:rPr>
                <w:spacing w:val="-4"/>
                <w:sz w:val="24"/>
                <w:szCs w:val="24"/>
                <w:lang w:val="ru"/>
              </w:rPr>
            </w:pPr>
            <w:r w:rsidRPr="00A4072A">
              <w:rPr>
                <w:spacing w:val="-5"/>
                <w:sz w:val="24"/>
                <w:szCs w:val="24"/>
                <w:lang w:val="ru"/>
              </w:rPr>
              <w:t>TOU</w:t>
            </w:r>
          </w:p>
        </w:tc>
        <w:tc>
          <w:tcPr>
            <w:tcW w:w="356" w:type="dxa"/>
          </w:tcPr>
          <w:p w14:paraId="5A249CF9" w14:textId="1A21CF8D"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49A6EE1F" w14:textId="3E9D7344" w:rsidR="00E61AB1" w:rsidRPr="00A4072A" w:rsidRDefault="00E61AB1" w:rsidP="00A4072A">
            <w:pPr>
              <w:rPr>
                <w:spacing w:val="-4"/>
                <w:sz w:val="24"/>
                <w:szCs w:val="24"/>
                <w:lang w:val="ru"/>
              </w:rPr>
            </w:pPr>
            <w:r w:rsidRPr="00A4072A">
              <w:rPr>
                <w:spacing w:val="-5"/>
                <w:sz w:val="24"/>
                <w:szCs w:val="24"/>
                <w:lang w:val="ru"/>
              </w:rPr>
              <w:t>Дифференцированный по зонам суток</w:t>
            </w:r>
          </w:p>
        </w:tc>
      </w:tr>
      <w:tr w:rsidR="00E702E2" w:rsidRPr="00A4072A" w14:paraId="253146BC" w14:textId="77777777" w:rsidTr="00717CAC">
        <w:tc>
          <w:tcPr>
            <w:tcW w:w="1514" w:type="dxa"/>
          </w:tcPr>
          <w:p w14:paraId="5A2A0278" w14:textId="3B715092" w:rsidR="00E61AB1" w:rsidRPr="00A4072A" w:rsidRDefault="00E61AB1" w:rsidP="00A4072A">
            <w:pPr>
              <w:rPr>
                <w:spacing w:val="-4"/>
                <w:sz w:val="24"/>
                <w:szCs w:val="24"/>
                <w:lang w:val="ru"/>
              </w:rPr>
            </w:pPr>
            <w:r w:rsidRPr="00A4072A">
              <w:rPr>
                <w:spacing w:val="-4"/>
                <w:sz w:val="24"/>
                <w:szCs w:val="24"/>
                <w:lang w:val="ru"/>
              </w:rPr>
              <w:t>UBUS</w:t>
            </w:r>
          </w:p>
        </w:tc>
        <w:tc>
          <w:tcPr>
            <w:tcW w:w="356" w:type="dxa"/>
          </w:tcPr>
          <w:p w14:paraId="18AD95CE" w14:textId="68C67E7F"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658BC01" w14:textId="626375E2" w:rsidR="00E61AB1" w:rsidRPr="00A4072A" w:rsidRDefault="00E61AB1" w:rsidP="00A4072A">
            <w:pPr>
              <w:rPr>
                <w:spacing w:val="-4"/>
                <w:sz w:val="24"/>
                <w:szCs w:val="24"/>
                <w:lang w:val="ru"/>
              </w:rPr>
            </w:pPr>
            <w:r w:rsidRPr="00A4072A">
              <w:rPr>
                <w:spacing w:val="-4"/>
                <w:sz w:val="24"/>
                <w:szCs w:val="24"/>
                <w:lang w:val="ru"/>
              </w:rPr>
              <w:t>Шина коммунальных услуг</w:t>
            </w:r>
          </w:p>
        </w:tc>
      </w:tr>
      <w:tr w:rsidR="00E702E2" w:rsidRPr="00A4072A" w14:paraId="0D07D3BA" w14:textId="77777777" w:rsidTr="00717CAC">
        <w:tc>
          <w:tcPr>
            <w:tcW w:w="1514" w:type="dxa"/>
          </w:tcPr>
          <w:p w14:paraId="0F2062C6" w14:textId="37FBA7A0" w:rsidR="00E61AB1" w:rsidRPr="00A4072A" w:rsidRDefault="00E61AB1" w:rsidP="00A4072A">
            <w:pPr>
              <w:rPr>
                <w:spacing w:val="-4"/>
                <w:sz w:val="24"/>
                <w:szCs w:val="24"/>
                <w:lang w:val="ru"/>
              </w:rPr>
            </w:pPr>
            <w:r w:rsidRPr="00A4072A">
              <w:rPr>
                <w:spacing w:val="-5"/>
                <w:sz w:val="24"/>
                <w:szCs w:val="24"/>
                <w:lang w:val="ru"/>
              </w:rPr>
              <w:t>VAA</w:t>
            </w:r>
          </w:p>
        </w:tc>
        <w:tc>
          <w:tcPr>
            <w:tcW w:w="356" w:type="dxa"/>
          </w:tcPr>
          <w:p w14:paraId="687A017F" w14:textId="0613E511"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2B984E7D" w14:textId="4157E655" w:rsidR="00E61AB1" w:rsidRPr="00A4072A" w:rsidRDefault="00E61AB1" w:rsidP="00A4072A">
            <w:pPr>
              <w:rPr>
                <w:spacing w:val="-4"/>
                <w:sz w:val="24"/>
                <w:szCs w:val="24"/>
                <w:lang w:val="ru"/>
              </w:rPr>
            </w:pPr>
            <w:r w:rsidRPr="00A4072A">
              <w:rPr>
                <w:spacing w:val="-5"/>
                <w:sz w:val="24"/>
                <w:szCs w:val="24"/>
                <w:lang w:val="ru"/>
              </w:rPr>
              <w:t>Виртуальная прикладная ассоциация</w:t>
            </w:r>
          </w:p>
        </w:tc>
      </w:tr>
      <w:tr w:rsidR="00E702E2" w:rsidRPr="00A4072A" w14:paraId="006D48D3" w14:textId="77777777" w:rsidTr="00717CAC">
        <w:tc>
          <w:tcPr>
            <w:tcW w:w="1514" w:type="dxa"/>
          </w:tcPr>
          <w:p w14:paraId="29DB8477" w14:textId="77777777" w:rsidR="00E61AB1" w:rsidRPr="00A4072A" w:rsidRDefault="00E61AB1" w:rsidP="00A4072A">
            <w:pPr>
              <w:rPr>
                <w:spacing w:val="-4"/>
                <w:sz w:val="24"/>
                <w:szCs w:val="24"/>
                <w:lang w:val="ru"/>
              </w:rPr>
            </w:pPr>
            <w:r w:rsidRPr="00A4072A">
              <w:rPr>
                <w:spacing w:val="-4"/>
                <w:sz w:val="24"/>
                <w:szCs w:val="24"/>
                <w:lang w:val="ru"/>
              </w:rPr>
              <w:t>VDE</w:t>
            </w:r>
          </w:p>
          <w:p w14:paraId="1653B308" w14:textId="07BA78E0" w:rsidR="00380170" w:rsidRPr="00A4072A" w:rsidRDefault="00380170" w:rsidP="00A4072A">
            <w:pPr>
              <w:rPr>
                <w:spacing w:val="-4"/>
                <w:sz w:val="24"/>
                <w:szCs w:val="24"/>
                <w:lang w:val="ru"/>
              </w:rPr>
            </w:pPr>
          </w:p>
        </w:tc>
        <w:tc>
          <w:tcPr>
            <w:tcW w:w="356" w:type="dxa"/>
          </w:tcPr>
          <w:p w14:paraId="2407ED62" w14:textId="06294C48"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5F2A9A46" w14:textId="3A9AE259" w:rsidR="00E61AB1" w:rsidRPr="00A4072A" w:rsidRDefault="00E61AB1" w:rsidP="00A4072A">
            <w:pPr>
              <w:rPr>
                <w:spacing w:val="-4"/>
                <w:sz w:val="24"/>
                <w:szCs w:val="24"/>
                <w:lang w:val="ru"/>
              </w:rPr>
            </w:pPr>
            <w:r w:rsidRPr="00A4072A">
              <w:rPr>
                <w:spacing w:val="-4"/>
                <w:sz w:val="24"/>
                <w:szCs w:val="24"/>
                <w:lang w:val="ru"/>
              </w:rPr>
              <w:t xml:space="preserve">Виртуальное распределительное оборудование (не путать с </w:t>
            </w:r>
            <w:proofErr w:type="spellStart"/>
            <w:r w:rsidRPr="00A4072A">
              <w:rPr>
                <w:spacing w:val="-4"/>
                <w:sz w:val="24"/>
                <w:szCs w:val="24"/>
                <w:lang w:val="ru"/>
              </w:rPr>
              <w:t>Verband</w:t>
            </w:r>
            <w:proofErr w:type="spellEnd"/>
            <w:r w:rsidRPr="00A4072A">
              <w:rPr>
                <w:spacing w:val="-4"/>
                <w:sz w:val="24"/>
                <w:szCs w:val="24"/>
                <w:lang w:val="ru"/>
              </w:rPr>
              <w:t xml:space="preserve"> </w:t>
            </w:r>
            <w:proofErr w:type="spellStart"/>
            <w:r w:rsidRPr="00A4072A">
              <w:rPr>
                <w:spacing w:val="-4"/>
                <w:sz w:val="24"/>
                <w:szCs w:val="24"/>
                <w:lang w:val="ru"/>
              </w:rPr>
              <w:t>Deutscher</w:t>
            </w:r>
            <w:proofErr w:type="spellEnd"/>
            <w:r w:rsidRPr="00A4072A">
              <w:rPr>
                <w:spacing w:val="-4"/>
                <w:sz w:val="24"/>
                <w:szCs w:val="24"/>
                <w:lang w:val="ru"/>
              </w:rPr>
              <w:t xml:space="preserve"> </w:t>
            </w:r>
            <w:proofErr w:type="spellStart"/>
            <w:r w:rsidRPr="00A4072A">
              <w:rPr>
                <w:spacing w:val="-4"/>
                <w:sz w:val="24"/>
                <w:szCs w:val="24"/>
                <w:lang w:val="ru"/>
              </w:rPr>
              <w:t>Elektrotechniker</w:t>
            </w:r>
            <w:proofErr w:type="spellEnd"/>
            <w:r w:rsidRPr="00A4072A">
              <w:rPr>
                <w:spacing w:val="-4"/>
                <w:sz w:val="24"/>
                <w:szCs w:val="24"/>
                <w:lang w:val="ru"/>
              </w:rPr>
              <w:t>)</w:t>
            </w:r>
          </w:p>
        </w:tc>
      </w:tr>
      <w:tr w:rsidR="00E702E2" w:rsidRPr="00A4072A" w14:paraId="61F9F941" w14:textId="77777777" w:rsidTr="00717CAC">
        <w:tc>
          <w:tcPr>
            <w:tcW w:w="1514" w:type="dxa"/>
          </w:tcPr>
          <w:p w14:paraId="31B18505" w14:textId="7E762ED3" w:rsidR="00E61AB1" w:rsidRPr="00A4072A" w:rsidRDefault="00E61AB1" w:rsidP="00A4072A">
            <w:pPr>
              <w:rPr>
                <w:spacing w:val="-4"/>
                <w:sz w:val="24"/>
                <w:szCs w:val="24"/>
                <w:lang w:val="ru"/>
              </w:rPr>
            </w:pPr>
            <w:r w:rsidRPr="00A4072A">
              <w:rPr>
                <w:spacing w:val="-4"/>
                <w:sz w:val="24"/>
                <w:szCs w:val="24"/>
                <w:lang w:val="ru"/>
              </w:rPr>
              <w:t>V.24</w:t>
            </w:r>
          </w:p>
        </w:tc>
        <w:tc>
          <w:tcPr>
            <w:tcW w:w="356" w:type="dxa"/>
          </w:tcPr>
          <w:p w14:paraId="0248D468" w14:textId="74E9E2DC"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3F09471D" w14:textId="16C4E10E" w:rsidR="00E61AB1" w:rsidRPr="00A4072A" w:rsidRDefault="00E61AB1" w:rsidP="00A4072A">
            <w:pPr>
              <w:rPr>
                <w:spacing w:val="-4"/>
                <w:sz w:val="24"/>
                <w:szCs w:val="24"/>
                <w:lang w:val="ru"/>
              </w:rPr>
            </w:pPr>
            <w:r w:rsidRPr="00A4072A">
              <w:rPr>
                <w:spacing w:val="-4"/>
                <w:sz w:val="24"/>
                <w:szCs w:val="24"/>
                <w:lang w:val="ru"/>
              </w:rPr>
              <w:t>Цепи обмена между DTE и DCE</w:t>
            </w:r>
          </w:p>
        </w:tc>
      </w:tr>
      <w:tr w:rsidR="00E702E2" w:rsidRPr="00A4072A" w14:paraId="4FD67D0D" w14:textId="77777777" w:rsidTr="00717CAC">
        <w:tc>
          <w:tcPr>
            <w:tcW w:w="1514" w:type="dxa"/>
          </w:tcPr>
          <w:p w14:paraId="4F96C502" w14:textId="161FF11D" w:rsidR="00E61AB1" w:rsidRPr="00A4072A" w:rsidRDefault="00E61AB1" w:rsidP="00A4072A">
            <w:pPr>
              <w:rPr>
                <w:spacing w:val="-4"/>
                <w:sz w:val="24"/>
                <w:szCs w:val="24"/>
                <w:lang w:val="ru"/>
              </w:rPr>
            </w:pPr>
            <w:r w:rsidRPr="00A4072A">
              <w:rPr>
                <w:spacing w:val="-4"/>
                <w:sz w:val="24"/>
                <w:szCs w:val="24"/>
                <w:lang w:val="ru"/>
              </w:rPr>
              <w:t>WAN</w:t>
            </w:r>
          </w:p>
        </w:tc>
        <w:tc>
          <w:tcPr>
            <w:tcW w:w="356" w:type="dxa"/>
          </w:tcPr>
          <w:p w14:paraId="6610B757" w14:textId="616D7A40" w:rsidR="00E61AB1" w:rsidRPr="00A4072A" w:rsidRDefault="00E61AB1" w:rsidP="00A4072A">
            <w:pPr>
              <w:rPr>
                <w:rFonts w:eastAsia="Aptos"/>
                <w:kern w:val="2"/>
                <w:sz w:val="24"/>
                <w:szCs w:val="24"/>
                <w14:ligatures w14:val="standardContextual"/>
              </w:rPr>
            </w:pPr>
            <w:r w:rsidRPr="00A4072A">
              <w:rPr>
                <w:sz w:val="24"/>
                <w:szCs w:val="24"/>
              </w:rPr>
              <w:t>–</w:t>
            </w:r>
          </w:p>
        </w:tc>
        <w:tc>
          <w:tcPr>
            <w:tcW w:w="7058" w:type="dxa"/>
          </w:tcPr>
          <w:p w14:paraId="2A5667BD" w14:textId="037E2CFF" w:rsidR="00E61AB1" w:rsidRPr="00A4072A" w:rsidRDefault="00E61AB1" w:rsidP="00A4072A">
            <w:pPr>
              <w:rPr>
                <w:spacing w:val="-4"/>
                <w:sz w:val="24"/>
                <w:szCs w:val="24"/>
                <w:lang w:val="ru"/>
              </w:rPr>
            </w:pPr>
            <w:r w:rsidRPr="00A4072A">
              <w:rPr>
                <w:spacing w:val="-4"/>
                <w:sz w:val="24"/>
                <w:szCs w:val="24"/>
                <w:lang w:val="ru"/>
              </w:rPr>
              <w:t>Глобальная вычислительная сеть</w:t>
            </w:r>
          </w:p>
        </w:tc>
      </w:tr>
    </w:tbl>
    <w:p w14:paraId="085B780B" w14:textId="36DBA69E" w:rsidR="006F7F4D" w:rsidRPr="00A4072A" w:rsidRDefault="00BF369A" w:rsidP="00A4072A">
      <w:pPr>
        <w:pStyle w:val="a4"/>
        <w:tabs>
          <w:tab w:val="left" w:pos="993"/>
        </w:tabs>
        <w:spacing w:after="0" w:line="240" w:lineRule="auto"/>
        <w:ind w:left="0" w:firstLine="567"/>
        <w:jc w:val="both"/>
        <w:rPr>
          <w:rFonts w:ascii="Times New Roman" w:hAnsi="Times New Roman" w:cs="Times New Roman"/>
        </w:rPr>
      </w:pPr>
      <w:r w:rsidRPr="00A4072A">
        <w:rPr>
          <w:rFonts w:ascii="Times New Roman" w:hAnsi="Times New Roman" w:cs="Times New Roman"/>
          <w:sz w:val="24"/>
          <w:szCs w:val="24"/>
        </w:rPr>
        <w:t xml:space="preserve"> </w:t>
      </w:r>
    </w:p>
    <w:p w14:paraId="336AE6AB" w14:textId="77777777" w:rsidR="0085666D" w:rsidRPr="00A4072A" w:rsidRDefault="0085666D" w:rsidP="00A4072A">
      <w:pPr>
        <w:rPr>
          <w:rFonts w:ascii="Times New Roman" w:hAnsi="Times New Roman" w:cs="Times New Roman"/>
          <w:sz w:val="24"/>
          <w:szCs w:val="24"/>
        </w:rPr>
      </w:pPr>
    </w:p>
    <w:p w14:paraId="13EF4DC2" w14:textId="77777777" w:rsidR="0085666D" w:rsidRPr="00A4072A" w:rsidRDefault="0085666D" w:rsidP="00A4072A">
      <w:pPr>
        <w:rPr>
          <w:rFonts w:ascii="Times New Roman" w:hAnsi="Times New Roman" w:cs="Times New Roman"/>
          <w:sz w:val="24"/>
          <w:szCs w:val="24"/>
        </w:rPr>
      </w:pPr>
      <w:r w:rsidRPr="00A4072A">
        <w:rPr>
          <w:rFonts w:ascii="Times New Roman" w:hAnsi="Times New Roman" w:cs="Times New Roman"/>
          <w:sz w:val="24"/>
          <w:szCs w:val="24"/>
        </w:rPr>
        <w:br w:type="page"/>
      </w:r>
    </w:p>
    <w:p w14:paraId="5E86B6A2" w14:textId="77777777" w:rsidR="0085666D" w:rsidRPr="00A4072A" w:rsidRDefault="0085666D" w:rsidP="00A4072A">
      <w:pPr>
        <w:pStyle w:val="a"/>
        <w:numPr>
          <w:ilvl w:val="0"/>
          <w:numId w:val="0"/>
        </w:numPr>
        <w:tabs>
          <w:tab w:val="clear" w:pos="1134"/>
          <w:tab w:val="left" w:pos="851"/>
        </w:tabs>
        <w:spacing w:before="0" w:line="240" w:lineRule="auto"/>
        <w:ind w:left="567"/>
        <w:rPr>
          <w:color w:val="auto"/>
          <w:sz w:val="24"/>
          <w:szCs w:val="24"/>
        </w:rPr>
      </w:pPr>
      <w:bookmarkStart w:id="6" w:name="_Toc222362147"/>
      <w:r w:rsidRPr="00A4072A">
        <w:rPr>
          <w:color w:val="auto"/>
          <w:sz w:val="24"/>
          <w:szCs w:val="24"/>
        </w:rPr>
        <w:lastRenderedPageBreak/>
        <w:t>4</w:t>
      </w:r>
      <w:r w:rsidRPr="00A4072A">
        <w:rPr>
          <w:color w:val="auto"/>
          <w:sz w:val="24"/>
          <w:szCs w:val="24"/>
        </w:rPr>
        <w:tab/>
        <w:t>Общие положения</w:t>
      </w:r>
      <w:bookmarkEnd w:id="6"/>
    </w:p>
    <w:p w14:paraId="711956A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41EB496" w14:textId="121AFAB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4.1</w:t>
      </w:r>
      <w:r w:rsidR="00FC2A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Способ доступа (для считывания показаний счетчика)</w:t>
      </w:r>
    </w:p>
    <w:p w14:paraId="5902D002"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Метод и технология, используемые для снятия показаний счетчика:</w:t>
      </w:r>
    </w:p>
    <w:p w14:paraId="5BF2BDC2" w14:textId="7F8E11E2" w:rsidR="0085666D" w:rsidRPr="00A4072A" w:rsidRDefault="000511A1" w:rsidP="00A4072A">
      <w:pPr>
        <w:pStyle w:val="a4"/>
        <w:numPr>
          <w:ilvl w:val="0"/>
          <w:numId w:val="42"/>
        </w:numPr>
        <w:tabs>
          <w:tab w:val="left" w:pos="851"/>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Исполнение</w:t>
      </w:r>
      <w:r w:rsidR="0085666D" w:rsidRPr="00A4072A">
        <w:rPr>
          <w:rFonts w:ascii="Times New Roman" w:hAnsi="Times New Roman" w:cs="Times New Roman"/>
          <w:sz w:val="24"/>
          <w:szCs w:val="24"/>
        </w:rPr>
        <w:t xml:space="preserve"> 0: </w:t>
      </w:r>
      <w:r w:rsidR="0085666D" w:rsidRPr="00A4072A">
        <w:rPr>
          <w:rFonts w:ascii="Times New Roman" w:hAnsi="Times New Roman" w:cs="Times New Roman"/>
          <w:sz w:val="24"/>
          <w:szCs w:val="24"/>
        </w:rPr>
        <w:tab/>
        <w:t>одиночный счетчик, локальное визуальное считывание (традиционное визуальное считывание)</w:t>
      </w:r>
    </w:p>
    <w:p w14:paraId="0A669DF0" w14:textId="08510936" w:rsidR="0085666D" w:rsidRPr="00A4072A" w:rsidRDefault="000511A1" w:rsidP="00A4072A">
      <w:pPr>
        <w:pStyle w:val="a4"/>
        <w:numPr>
          <w:ilvl w:val="0"/>
          <w:numId w:val="42"/>
        </w:numPr>
        <w:tabs>
          <w:tab w:val="left" w:pos="851"/>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Исполнение </w:t>
      </w:r>
      <w:r w:rsidR="0085666D" w:rsidRPr="00A4072A">
        <w:rPr>
          <w:rFonts w:ascii="Times New Roman" w:hAnsi="Times New Roman" w:cs="Times New Roman"/>
          <w:sz w:val="24"/>
          <w:szCs w:val="24"/>
        </w:rPr>
        <w:t xml:space="preserve">А: </w:t>
      </w:r>
      <w:r w:rsidR="0085666D" w:rsidRPr="00A4072A">
        <w:rPr>
          <w:rFonts w:ascii="Times New Roman" w:hAnsi="Times New Roman" w:cs="Times New Roman"/>
          <w:sz w:val="24"/>
          <w:szCs w:val="24"/>
        </w:rPr>
        <w:tab/>
        <w:t>одиночный счетчик, локальное прямое электронное считывание (автоматизированное считывание помощью HHU)</w:t>
      </w:r>
    </w:p>
    <w:p w14:paraId="1DC5A73A" w14:textId="27DB04B5" w:rsidR="0085666D" w:rsidRPr="00A4072A" w:rsidRDefault="000511A1" w:rsidP="00A4072A">
      <w:pPr>
        <w:pStyle w:val="a4"/>
        <w:numPr>
          <w:ilvl w:val="0"/>
          <w:numId w:val="42"/>
        </w:numPr>
        <w:tabs>
          <w:tab w:val="left" w:pos="851"/>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Исполнение </w:t>
      </w:r>
      <w:r w:rsidR="0085666D" w:rsidRPr="00A4072A">
        <w:rPr>
          <w:rFonts w:ascii="Times New Roman" w:hAnsi="Times New Roman" w:cs="Times New Roman"/>
          <w:sz w:val="24"/>
          <w:szCs w:val="24"/>
        </w:rPr>
        <w:t xml:space="preserve">B: </w:t>
      </w:r>
      <w:r w:rsidR="0085666D" w:rsidRPr="00A4072A">
        <w:rPr>
          <w:rFonts w:ascii="Times New Roman" w:hAnsi="Times New Roman" w:cs="Times New Roman"/>
          <w:sz w:val="24"/>
          <w:szCs w:val="24"/>
        </w:rPr>
        <w:tab/>
        <w:t>одиночный счетчик, локальное дистанционное считывание</w:t>
      </w:r>
      <w:r w:rsidR="00F93043"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(наружное считывание показаний счетчика, находящегося внутри помещения)</w:t>
      </w:r>
    </w:p>
    <w:p w14:paraId="42AD27E6" w14:textId="18504E0D" w:rsidR="0085666D" w:rsidRPr="00A4072A" w:rsidRDefault="000511A1" w:rsidP="00A4072A">
      <w:pPr>
        <w:pStyle w:val="a4"/>
        <w:numPr>
          <w:ilvl w:val="0"/>
          <w:numId w:val="42"/>
        </w:numPr>
        <w:tabs>
          <w:tab w:val="left" w:pos="851"/>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Исполнение </w:t>
      </w:r>
      <w:r w:rsidR="0085666D" w:rsidRPr="00A4072A">
        <w:rPr>
          <w:rFonts w:ascii="Times New Roman" w:hAnsi="Times New Roman" w:cs="Times New Roman"/>
          <w:sz w:val="24"/>
          <w:szCs w:val="24"/>
        </w:rPr>
        <w:t xml:space="preserve">C: </w:t>
      </w:r>
      <w:r w:rsidR="0085666D" w:rsidRPr="00A4072A">
        <w:rPr>
          <w:rFonts w:ascii="Times New Roman" w:hAnsi="Times New Roman" w:cs="Times New Roman"/>
          <w:sz w:val="24"/>
          <w:szCs w:val="24"/>
        </w:rPr>
        <w:tab/>
        <w:t>одиночный счетчик, удаленное дистанционное считывание</w:t>
      </w:r>
      <w:r w:rsidR="00F93043"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(дистанционный доступ к одиночному счетчику)</w:t>
      </w:r>
    </w:p>
    <w:p w14:paraId="07E07581" w14:textId="5BCF0856" w:rsidR="0085666D" w:rsidRPr="00A4072A" w:rsidRDefault="000511A1" w:rsidP="00A4072A">
      <w:pPr>
        <w:pStyle w:val="a4"/>
        <w:numPr>
          <w:ilvl w:val="0"/>
          <w:numId w:val="42"/>
        </w:numPr>
        <w:tabs>
          <w:tab w:val="left" w:pos="851"/>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Исполнение </w:t>
      </w:r>
      <w:r w:rsidR="0085666D" w:rsidRPr="00A4072A">
        <w:rPr>
          <w:rFonts w:ascii="Times New Roman" w:hAnsi="Times New Roman" w:cs="Times New Roman"/>
          <w:sz w:val="24"/>
          <w:szCs w:val="24"/>
        </w:rPr>
        <w:t xml:space="preserve">D: </w:t>
      </w:r>
      <w:r w:rsidR="0085666D" w:rsidRPr="00A4072A">
        <w:rPr>
          <w:rFonts w:ascii="Times New Roman" w:hAnsi="Times New Roman" w:cs="Times New Roman"/>
          <w:sz w:val="24"/>
          <w:szCs w:val="24"/>
        </w:rPr>
        <w:tab/>
        <w:t>сеть счетчиков, локальное дистанционное считывание (считывание данных в точке доступа LAN)</w:t>
      </w:r>
    </w:p>
    <w:p w14:paraId="49088C43" w14:textId="307FAD40" w:rsidR="0085666D" w:rsidRPr="00A4072A" w:rsidRDefault="000511A1" w:rsidP="00A4072A">
      <w:pPr>
        <w:pStyle w:val="a4"/>
        <w:numPr>
          <w:ilvl w:val="0"/>
          <w:numId w:val="42"/>
        </w:numPr>
        <w:tabs>
          <w:tab w:val="left" w:pos="851"/>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Исполнение </w:t>
      </w:r>
      <w:r w:rsidR="0085666D" w:rsidRPr="00A4072A">
        <w:rPr>
          <w:rFonts w:ascii="Times New Roman" w:hAnsi="Times New Roman" w:cs="Times New Roman"/>
          <w:sz w:val="24"/>
          <w:szCs w:val="24"/>
        </w:rPr>
        <w:t xml:space="preserve">E: </w:t>
      </w:r>
      <w:r w:rsidR="0085666D" w:rsidRPr="00A4072A">
        <w:rPr>
          <w:rFonts w:ascii="Times New Roman" w:hAnsi="Times New Roman" w:cs="Times New Roman"/>
          <w:sz w:val="24"/>
          <w:szCs w:val="24"/>
        </w:rPr>
        <w:tab/>
        <w:t>сеть счетчиков, удаленное дистанционное считывание (считывание данных через точку доступа WAN)</w:t>
      </w:r>
    </w:p>
    <w:p w14:paraId="1B43BEB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7F9BB3B" w14:textId="2D263A35" w:rsidR="0085666D" w:rsidRPr="00A4072A" w:rsidRDefault="00FC2AFE" w:rsidP="00A4072A">
      <w:pPr>
        <w:spacing w:after="0" w:line="240" w:lineRule="auto"/>
        <w:ind w:firstLine="567"/>
        <w:jc w:val="both"/>
        <w:rPr>
          <w:rFonts w:ascii="Times New Roman" w:hAnsi="Times New Roman" w:cs="Times New Roman"/>
          <w:sz w:val="20"/>
          <w:szCs w:val="20"/>
        </w:rPr>
      </w:pPr>
      <w:r w:rsidRPr="00A4072A">
        <w:rPr>
          <w:rFonts w:ascii="Times New Roman" w:eastAsia="Times New Roman" w:hAnsi="Times New Roman" w:cs="Times New Roman"/>
          <w:sz w:val="20"/>
          <w:szCs w:val="20"/>
          <w:lang w:eastAsia="ru-RU"/>
        </w:rPr>
        <w:t xml:space="preserve">Примечание - </w:t>
      </w:r>
      <w:r w:rsidR="0085666D" w:rsidRPr="00A4072A">
        <w:rPr>
          <w:rFonts w:ascii="Times New Roman" w:hAnsi="Times New Roman" w:cs="Times New Roman"/>
          <w:sz w:val="20"/>
          <w:szCs w:val="20"/>
        </w:rPr>
        <w:t xml:space="preserve">Данные шесть </w:t>
      </w:r>
      <w:r w:rsidR="007E6B0F" w:rsidRPr="00A4072A">
        <w:rPr>
          <w:rFonts w:ascii="Times New Roman" w:hAnsi="Times New Roman" w:cs="Times New Roman"/>
          <w:sz w:val="20"/>
          <w:szCs w:val="20"/>
        </w:rPr>
        <w:t>и</w:t>
      </w:r>
      <w:r w:rsidR="000511A1" w:rsidRPr="00A4072A">
        <w:rPr>
          <w:rFonts w:ascii="Times New Roman" w:hAnsi="Times New Roman" w:cs="Times New Roman"/>
          <w:sz w:val="20"/>
          <w:szCs w:val="20"/>
        </w:rPr>
        <w:t>сполнени</w:t>
      </w:r>
      <w:r w:rsidR="007E6B0F" w:rsidRPr="00A4072A">
        <w:rPr>
          <w:rFonts w:ascii="Times New Roman" w:hAnsi="Times New Roman" w:cs="Times New Roman"/>
          <w:sz w:val="20"/>
          <w:szCs w:val="20"/>
        </w:rPr>
        <w:t>и</w:t>
      </w:r>
      <w:r w:rsidR="000511A1" w:rsidRPr="00A4072A">
        <w:rPr>
          <w:rFonts w:ascii="Times New Roman" w:hAnsi="Times New Roman" w:cs="Times New Roman"/>
          <w:sz w:val="20"/>
          <w:szCs w:val="20"/>
        </w:rPr>
        <w:t xml:space="preserve"> </w:t>
      </w:r>
      <w:r w:rsidR="0085666D" w:rsidRPr="00A4072A">
        <w:rPr>
          <w:rFonts w:ascii="Times New Roman" w:hAnsi="Times New Roman" w:cs="Times New Roman"/>
          <w:sz w:val="20"/>
          <w:szCs w:val="20"/>
        </w:rPr>
        <w:t>определены в требованиях пользователей CEN TC 294 WG1/N65.</w:t>
      </w:r>
    </w:p>
    <w:p w14:paraId="7290BEE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5F91A35" w14:textId="63677B5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4.2</w:t>
      </w:r>
      <w:r w:rsidR="00FC2A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Точка доступа (Access </w:t>
      </w:r>
      <w:proofErr w:type="spellStart"/>
      <w:r w:rsidRPr="00A4072A">
        <w:rPr>
          <w:rFonts w:ascii="Times New Roman" w:hAnsi="Times New Roman" w:cs="Times New Roman"/>
          <w:b/>
          <w:bCs/>
          <w:sz w:val="24"/>
          <w:szCs w:val="24"/>
        </w:rPr>
        <w:t>point</w:t>
      </w:r>
      <w:proofErr w:type="spellEnd"/>
      <w:r w:rsidRPr="00A4072A">
        <w:rPr>
          <w:rFonts w:ascii="Times New Roman" w:hAnsi="Times New Roman" w:cs="Times New Roman"/>
          <w:b/>
          <w:bCs/>
          <w:sz w:val="24"/>
          <w:szCs w:val="24"/>
        </w:rPr>
        <w:t>)</w:t>
      </w:r>
    </w:p>
    <w:p w14:paraId="306F3F31" w14:textId="7571031C" w:rsidR="0085666D" w:rsidRPr="00A4072A" w:rsidRDefault="007C4427"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Физический интерфейс для обмена данными с сетью счетчиков. Используется в качестве шлюза из локальной сети (LAN) в сеть более высокого уровня или как интерфейс для подключения переносных устройств считывания (HHU, ноутбуков и т.д.).</w:t>
      </w:r>
    </w:p>
    <w:p w14:paraId="36D80FC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9E1D1A9" w14:textId="3A9FE5B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4.3</w:t>
      </w:r>
      <w:r w:rsidR="00FC2A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Архитектура (Architecture)</w:t>
      </w:r>
    </w:p>
    <w:p w14:paraId="0734F2C0"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Общие требования и область применения коммуникационной сети с указанием </w:t>
      </w:r>
      <w:proofErr w:type="gramStart"/>
      <w:r w:rsidRPr="00A4072A">
        <w:rPr>
          <w:rFonts w:ascii="Times New Roman" w:hAnsi="Times New Roman" w:cs="Times New Roman"/>
          <w:sz w:val="24"/>
          <w:szCs w:val="24"/>
        </w:rPr>
        <w:t>структуры</w:t>
      </w:r>
      <w:proofErr w:type="gramEnd"/>
      <w:r w:rsidRPr="00A4072A">
        <w:rPr>
          <w:rFonts w:ascii="Times New Roman" w:hAnsi="Times New Roman" w:cs="Times New Roman"/>
          <w:sz w:val="24"/>
          <w:szCs w:val="24"/>
        </w:rPr>
        <w:t xml:space="preserve"> и иерархии.</w:t>
      </w:r>
    </w:p>
    <w:p w14:paraId="155165A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EB4759A" w14:textId="741EC29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4.4</w:t>
      </w:r>
      <w:r w:rsidR="00FC2A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Автоматически (</w:t>
      </w:r>
      <w:proofErr w:type="spellStart"/>
      <w:r w:rsidRPr="00A4072A">
        <w:rPr>
          <w:rFonts w:ascii="Times New Roman" w:hAnsi="Times New Roman" w:cs="Times New Roman"/>
          <w:b/>
          <w:bCs/>
          <w:sz w:val="24"/>
          <w:szCs w:val="24"/>
        </w:rPr>
        <w:t>Automatically</w:t>
      </w:r>
      <w:proofErr w:type="spellEnd"/>
      <w:r w:rsidRPr="00A4072A">
        <w:rPr>
          <w:rFonts w:ascii="Times New Roman" w:hAnsi="Times New Roman" w:cs="Times New Roman"/>
          <w:b/>
          <w:bCs/>
          <w:sz w:val="24"/>
          <w:szCs w:val="24"/>
        </w:rPr>
        <w:t>)</w:t>
      </w:r>
    </w:p>
    <w:p w14:paraId="1C1083E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Возможность обеспечения заданной реакции на определенные условия без участия оператора.</w:t>
      </w:r>
    </w:p>
    <w:p w14:paraId="40A1824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F1072BB" w14:textId="0E72CC6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4.5</w:t>
      </w:r>
      <w:r w:rsidR="00FC2A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Основные измерительные функции (Basic </w:t>
      </w:r>
      <w:proofErr w:type="spellStart"/>
      <w:r w:rsidRPr="00A4072A">
        <w:rPr>
          <w:rFonts w:ascii="Times New Roman" w:hAnsi="Times New Roman" w:cs="Times New Roman"/>
          <w:b/>
          <w:bCs/>
          <w:sz w:val="24"/>
          <w:szCs w:val="24"/>
        </w:rPr>
        <w:t>metering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functions</w:t>
      </w:r>
      <w:proofErr w:type="spellEnd"/>
      <w:r w:rsidRPr="00A4072A">
        <w:rPr>
          <w:rFonts w:ascii="Times New Roman" w:hAnsi="Times New Roman" w:cs="Times New Roman"/>
          <w:b/>
          <w:bCs/>
          <w:sz w:val="24"/>
          <w:szCs w:val="24"/>
        </w:rPr>
        <w:t>)</w:t>
      </w:r>
    </w:p>
    <w:p w14:paraId="050E309A"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Самые важные функции, предусмотренные в каждом счетчике. Система должна обеспечивать полную совместимость со сложными счетчиками независимо от количества других реализованных в них функций.</w:t>
      </w:r>
    </w:p>
    <w:p w14:paraId="0C6B2E0F" w14:textId="77777777" w:rsidR="0085666D" w:rsidRPr="00A4072A" w:rsidRDefault="0085666D" w:rsidP="00A4072A">
      <w:pPr>
        <w:spacing w:after="0" w:line="240" w:lineRule="auto"/>
        <w:ind w:firstLine="567"/>
        <w:jc w:val="both"/>
        <w:rPr>
          <w:rFonts w:ascii="Times New Roman" w:hAnsi="Times New Roman" w:cs="Times New Roman"/>
          <w:b/>
          <w:bCs/>
          <w:sz w:val="24"/>
          <w:szCs w:val="24"/>
        </w:rPr>
      </w:pPr>
    </w:p>
    <w:p w14:paraId="06D2AC13" w14:textId="7C49268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4.6</w:t>
      </w:r>
      <w:r w:rsidR="00FC2A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Компания (Company)</w:t>
      </w:r>
    </w:p>
    <w:p w14:paraId="5B201856" w14:textId="500E899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Термин, относящийся к предприятию, предназначенному для поставки товаров или услуг (</w:t>
      </w:r>
      <w:r w:rsidR="00797387" w:rsidRPr="00A4072A">
        <w:rPr>
          <w:rFonts w:ascii="Times New Roman" w:hAnsi="Times New Roman" w:cs="Times New Roman"/>
          <w:sz w:val="24"/>
          <w:szCs w:val="24"/>
        </w:rPr>
        <w:t>ISO 8402</w:t>
      </w:r>
      <w:r w:rsidRPr="00A4072A">
        <w:rPr>
          <w:rFonts w:ascii="Times New Roman" w:hAnsi="Times New Roman" w:cs="Times New Roman"/>
          <w:sz w:val="24"/>
          <w:szCs w:val="24"/>
        </w:rPr>
        <w:t>).</w:t>
      </w:r>
    </w:p>
    <w:p w14:paraId="7EA58C8B" w14:textId="77777777" w:rsidR="00FC2AFE" w:rsidRPr="00A4072A" w:rsidRDefault="00FC2AFE" w:rsidP="00A4072A">
      <w:pPr>
        <w:spacing w:after="0" w:line="240" w:lineRule="auto"/>
        <w:ind w:firstLine="567"/>
        <w:jc w:val="both"/>
        <w:rPr>
          <w:rFonts w:ascii="Times New Roman" w:hAnsi="Times New Roman" w:cs="Times New Roman"/>
          <w:sz w:val="24"/>
          <w:szCs w:val="24"/>
        </w:rPr>
      </w:pPr>
    </w:p>
    <w:p w14:paraId="7952875C" w14:textId="018715B3" w:rsidR="0085666D" w:rsidRPr="00A4072A" w:rsidRDefault="00FC2AFE"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w:t>
      </w:r>
      <w:r w:rsidR="008B4043" w:rsidRPr="00A4072A">
        <w:rPr>
          <w:rFonts w:ascii="Times New Roman" w:hAnsi="Times New Roman" w:cs="Times New Roman"/>
          <w:sz w:val="20"/>
          <w:szCs w:val="20"/>
        </w:rPr>
        <w:t>Ссылки</w:t>
      </w:r>
      <w:r w:rsidR="0085666D" w:rsidRPr="00A4072A">
        <w:rPr>
          <w:rFonts w:ascii="Times New Roman" w:hAnsi="Times New Roman" w:cs="Times New Roman"/>
          <w:sz w:val="20"/>
          <w:szCs w:val="20"/>
        </w:rPr>
        <w:t xml:space="preserve"> в скобках </w:t>
      </w:r>
      <w:r w:rsidR="00B42C32" w:rsidRPr="00A4072A">
        <w:rPr>
          <w:rFonts w:ascii="Times New Roman" w:hAnsi="Times New Roman" w:cs="Times New Roman"/>
          <w:sz w:val="20"/>
          <w:szCs w:val="20"/>
        </w:rPr>
        <w:t>относятся к разделу 2 «Нормативные ссылки»</w:t>
      </w:r>
      <w:r w:rsidR="0085666D" w:rsidRPr="00A4072A">
        <w:rPr>
          <w:rFonts w:ascii="Times New Roman" w:hAnsi="Times New Roman" w:cs="Times New Roman"/>
          <w:sz w:val="20"/>
          <w:szCs w:val="20"/>
        </w:rPr>
        <w:t>.</w:t>
      </w:r>
    </w:p>
    <w:p w14:paraId="6E1FD8B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6CAE8D5" w14:textId="163B8F7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4.7</w:t>
      </w:r>
      <w:r w:rsidR="00FC2A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Конфигурация (Configuration)</w:t>
      </w:r>
    </w:p>
    <w:p w14:paraId="2CBE5188" w14:textId="09D5A5C6" w:rsidR="0085666D" w:rsidRPr="00A4072A" w:rsidRDefault="00FC09DE"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Установка параметров измерений и параметров связи, обеспечивающих корректную работу счётчика</w:t>
      </w:r>
    </w:p>
    <w:p w14:paraId="004C51D1" w14:textId="77777777" w:rsidR="00F93043" w:rsidRPr="00A4072A" w:rsidRDefault="00F93043"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1C4A94EB" w14:textId="3CFAE5B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4.7.1</w:t>
      </w:r>
      <w:r w:rsidR="00FC2A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Автоматическая конфигурация (Auto-</w:t>
      </w:r>
      <w:proofErr w:type="spellStart"/>
      <w:r w:rsidRPr="00A4072A">
        <w:rPr>
          <w:rFonts w:ascii="Times New Roman" w:hAnsi="Times New Roman" w:cs="Times New Roman"/>
          <w:b/>
          <w:bCs/>
          <w:sz w:val="24"/>
          <w:szCs w:val="24"/>
        </w:rPr>
        <w:t>configuration</w:t>
      </w:r>
      <w:proofErr w:type="spellEnd"/>
      <w:r w:rsidRPr="00A4072A">
        <w:rPr>
          <w:rFonts w:ascii="Times New Roman" w:hAnsi="Times New Roman" w:cs="Times New Roman"/>
          <w:b/>
          <w:bCs/>
          <w:sz w:val="24"/>
          <w:szCs w:val="24"/>
        </w:rPr>
        <w:t>)</w:t>
      </w:r>
    </w:p>
    <w:p w14:paraId="743FABE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Способность системы связи автоматически идентифицировать и настраивать новые счетчики, появляющиеся в сети.</w:t>
      </w:r>
    </w:p>
    <w:p w14:paraId="49B3718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417E899" w14:textId="164F7EE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4.7.2</w:t>
      </w:r>
      <w:r w:rsidR="00FC2A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Ручная настройка (</w:t>
      </w:r>
      <w:proofErr w:type="spellStart"/>
      <w:r w:rsidRPr="00A4072A">
        <w:rPr>
          <w:rFonts w:ascii="Times New Roman" w:hAnsi="Times New Roman" w:cs="Times New Roman"/>
          <w:b/>
          <w:bCs/>
          <w:sz w:val="24"/>
          <w:szCs w:val="24"/>
        </w:rPr>
        <w:t>Manual-configuration</w:t>
      </w:r>
      <w:proofErr w:type="spellEnd"/>
      <w:r w:rsidRPr="00A4072A">
        <w:rPr>
          <w:rFonts w:ascii="Times New Roman" w:hAnsi="Times New Roman" w:cs="Times New Roman"/>
          <w:b/>
          <w:bCs/>
          <w:sz w:val="24"/>
          <w:szCs w:val="24"/>
        </w:rPr>
        <w:t>)</w:t>
      </w:r>
    </w:p>
    <w:p w14:paraId="3310F75C" w14:textId="4A73D260" w:rsidR="0085666D" w:rsidRPr="00A4072A" w:rsidRDefault="009528E3"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Установка параметров измерений и параметров связи счётчика вручную (оператором или обслуживающим персоналом) для обеспечения его корректной работы.</w:t>
      </w:r>
    </w:p>
    <w:p w14:paraId="6EDDB4F3" w14:textId="77777777" w:rsidR="009528E3" w:rsidRPr="00A4072A" w:rsidRDefault="009528E3" w:rsidP="00A4072A">
      <w:pPr>
        <w:spacing w:after="0" w:line="240" w:lineRule="auto"/>
        <w:ind w:firstLine="567"/>
        <w:jc w:val="both"/>
        <w:rPr>
          <w:rFonts w:ascii="Times New Roman" w:hAnsi="Times New Roman" w:cs="Times New Roman"/>
          <w:sz w:val="24"/>
          <w:szCs w:val="24"/>
        </w:rPr>
      </w:pPr>
    </w:p>
    <w:p w14:paraId="2CEE4EC1" w14:textId="64D1A86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4.7.3</w:t>
      </w:r>
      <w:r w:rsidR="00FC2A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Повторная настройка (Re-</w:t>
      </w:r>
      <w:proofErr w:type="spellStart"/>
      <w:r w:rsidRPr="00A4072A">
        <w:rPr>
          <w:rFonts w:ascii="Times New Roman" w:hAnsi="Times New Roman" w:cs="Times New Roman"/>
          <w:b/>
          <w:bCs/>
          <w:sz w:val="24"/>
          <w:szCs w:val="24"/>
        </w:rPr>
        <w:t>configuration</w:t>
      </w:r>
      <w:proofErr w:type="spellEnd"/>
      <w:r w:rsidRPr="00A4072A">
        <w:rPr>
          <w:rFonts w:ascii="Times New Roman" w:hAnsi="Times New Roman" w:cs="Times New Roman"/>
          <w:b/>
          <w:bCs/>
          <w:sz w:val="24"/>
          <w:szCs w:val="24"/>
        </w:rPr>
        <w:t>)</w:t>
      </w:r>
    </w:p>
    <w:p w14:paraId="4D4FFCC8"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Восстановление корректных настроек сети после изменения состава оборудования или замены счетчика.</w:t>
      </w:r>
    </w:p>
    <w:p w14:paraId="10A1671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AFD90F0" w14:textId="4DCCED4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4.8</w:t>
      </w:r>
      <w:r w:rsidR="00FC2A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Потребитель (Customer)</w:t>
      </w:r>
    </w:p>
    <w:p w14:paraId="0CAE1305" w14:textId="0B913B11" w:rsidR="0085666D" w:rsidRPr="00A4072A" w:rsidRDefault="001E1694"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Физическое или юридическое лицо, приобретающее и (или) использующее продукцию или услугу, предоставляемую компанией (поставщиком услуг, энергоснабжающей организацией, производителем).</w:t>
      </w:r>
    </w:p>
    <w:p w14:paraId="2331957E" w14:textId="77777777" w:rsidR="00FC2AFE" w:rsidRPr="00A4072A" w:rsidRDefault="00FC2AFE" w:rsidP="00A4072A">
      <w:pPr>
        <w:spacing w:after="0" w:line="240" w:lineRule="auto"/>
        <w:ind w:firstLine="567"/>
        <w:jc w:val="both"/>
        <w:rPr>
          <w:rFonts w:ascii="Times New Roman" w:hAnsi="Times New Roman" w:cs="Times New Roman"/>
          <w:sz w:val="24"/>
          <w:szCs w:val="24"/>
        </w:rPr>
      </w:pPr>
    </w:p>
    <w:p w14:paraId="0E5A3E64" w14:textId="20ADB830" w:rsidR="00FC2AFE" w:rsidRPr="00A4072A" w:rsidRDefault="00FC2AFE"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Примечания:</w:t>
      </w:r>
    </w:p>
    <w:p w14:paraId="0D1C5367" w14:textId="3E65FE5A"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1</w:t>
      </w:r>
      <w:r w:rsidR="00FC2AFE" w:rsidRPr="00A4072A">
        <w:rPr>
          <w:rFonts w:ascii="Times New Roman" w:hAnsi="Times New Roman" w:cs="Times New Roman"/>
          <w:sz w:val="20"/>
          <w:szCs w:val="20"/>
        </w:rPr>
        <w:t>. </w:t>
      </w:r>
      <w:r w:rsidRPr="00A4072A">
        <w:rPr>
          <w:rFonts w:ascii="Times New Roman" w:hAnsi="Times New Roman" w:cs="Times New Roman"/>
          <w:sz w:val="20"/>
          <w:szCs w:val="20"/>
        </w:rPr>
        <w:t>В договорных отношениях «потребитель» может именоваться «покупателем».</w:t>
      </w:r>
    </w:p>
    <w:p w14:paraId="12B84CD2" w14:textId="208650F6"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2</w:t>
      </w:r>
      <w:r w:rsidR="00FC2AFE" w:rsidRPr="00A4072A">
        <w:rPr>
          <w:rFonts w:ascii="Times New Roman" w:hAnsi="Times New Roman" w:cs="Times New Roman"/>
          <w:sz w:val="20"/>
          <w:szCs w:val="20"/>
        </w:rPr>
        <w:t>. </w:t>
      </w:r>
      <w:r w:rsidRPr="00A4072A">
        <w:rPr>
          <w:rFonts w:ascii="Times New Roman" w:hAnsi="Times New Roman" w:cs="Times New Roman"/>
          <w:sz w:val="20"/>
          <w:szCs w:val="20"/>
        </w:rPr>
        <w:t>«Потребителем» может быть, например, конечный потребитель, пользователь, бенефициар или покупатель.</w:t>
      </w:r>
    </w:p>
    <w:p w14:paraId="4367C2D2" w14:textId="317B38CE"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3</w:t>
      </w:r>
      <w:r w:rsidR="00FC2AFE" w:rsidRPr="00A4072A">
        <w:rPr>
          <w:rFonts w:ascii="Times New Roman" w:hAnsi="Times New Roman" w:cs="Times New Roman"/>
          <w:sz w:val="20"/>
          <w:szCs w:val="20"/>
        </w:rPr>
        <w:t>. </w:t>
      </w:r>
      <w:r w:rsidRPr="00A4072A">
        <w:rPr>
          <w:rFonts w:ascii="Times New Roman" w:hAnsi="Times New Roman" w:cs="Times New Roman"/>
          <w:sz w:val="20"/>
          <w:szCs w:val="20"/>
        </w:rPr>
        <w:t>«Потребитель» может быть как внешним, так и внутренним по отношению к организации.</w:t>
      </w:r>
    </w:p>
    <w:p w14:paraId="7EA9C46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1E0CCFB" w14:textId="1B47B79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4.9</w:t>
      </w:r>
      <w:r w:rsidR="00FC2A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Обмен данными между потребителем/поставщиком (Customer/</w:t>
      </w:r>
      <w:proofErr w:type="spellStart"/>
      <w:r w:rsidRPr="00A4072A">
        <w:rPr>
          <w:rFonts w:ascii="Times New Roman" w:hAnsi="Times New Roman" w:cs="Times New Roman"/>
          <w:b/>
          <w:bCs/>
          <w:sz w:val="24"/>
          <w:szCs w:val="24"/>
        </w:rPr>
        <w:t>utility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data</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exchange</w:t>
      </w:r>
      <w:proofErr w:type="spellEnd"/>
      <w:r w:rsidRPr="00A4072A">
        <w:rPr>
          <w:rFonts w:ascii="Times New Roman" w:hAnsi="Times New Roman" w:cs="Times New Roman"/>
          <w:b/>
          <w:bCs/>
          <w:sz w:val="24"/>
          <w:szCs w:val="24"/>
        </w:rPr>
        <w:t>)</w:t>
      </w:r>
    </w:p>
    <w:p w14:paraId="3824951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Обмен информацией (показаниями, счетами, сообщениями) между потребителями и энергоснабжающими организациями через одну или несколько сетей связи с использованием соответствующих интерфейсов между системами и субъектами.</w:t>
      </w:r>
    </w:p>
    <w:p w14:paraId="6E799B3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A44FF86" w14:textId="1586D3C0"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4.10</w:t>
      </w:r>
      <w:r w:rsidR="00FC2AFE" w:rsidRPr="00A4072A">
        <w:rPr>
          <w:rFonts w:ascii="Times New Roman" w:hAnsi="Times New Roman" w:cs="Times New Roman"/>
          <w:b/>
          <w:bCs/>
          <w:sz w:val="24"/>
          <w:szCs w:val="24"/>
          <w:lang w:val="en-US"/>
        </w:rPr>
        <w:t xml:space="preserve"> </w:t>
      </w:r>
      <w:r w:rsidR="00EC77CB" w:rsidRPr="00A4072A">
        <w:rPr>
          <w:rFonts w:ascii="Times New Roman" w:hAnsi="Times New Roman" w:cs="Times New Roman"/>
          <w:b/>
          <w:bCs/>
          <w:sz w:val="24"/>
          <w:szCs w:val="24"/>
        </w:rPr>
        <w:t>Оборудование</w:t>
      </w:r>
      <w:r w:rsidR="00EC77CB" w:rsidRPr="00A4072A">
        <w:rPr>
          <w:rFonts w:ascii="Times New Roman" w:hAnsi="Times New Roman" w:cs="Times New Roman"/>
          <w:b/>
          <w:bCs/>
          <w:sz w:val="24"/>
          <w:szCs w:val="24"/>
          <w:lang w:val="en-US"/>
        </w:rPr>
        <w:t xml:space="preserve"> </w:t>
      </w:r>
      <w:r w:rsidR="00EC77CB" w:rsidRPr="00A4072A">
        <w:rPr>
          <w:rFonts w:ascii="Times New Roman" w:hAnsi="Times New Roman" w:cs="Times New Roman"/>
          <w:b/>
          <w:bCs/>
          <w:sz w:val="24"/>
          <w:szCs w:val="24"/>
        </w:rPr>
        <w:t>а</w:t>
      </w:r>
      <w:r w:rsidRPr="00A4072A">
        <w:rPr>
          <w:rFonts w:ascii="Times New Roman" w:hAnsi="Times New Roman" w:cs="Times New Roman"/>
          <w:b/>
          <w:bCs/>
          <w:sz w:val="24"/>
          <w:szCs w:val="24"/>
        </w:rPr>
        <w:t>бонентско</w:t>
      </w:r>
      <w:r w:rsidR="00EC77CB" w:rsidRPr="00A4072A">
        <w:rPr>
          <w:rFonts w:ascii="Times New Roman" w:hAnsi="Times New Roman" w:cs="Times New Roman"/>
          <w:b/>
          <w:bCs/>
          <w:sz w:val="24"/>
          <w:szCs w:val="24"/>
        </w:rPr>
        <w:t>й</w:t>
      </w:r>
      <w:r w:rsidRPr="00A4072A">
        <w:rPr>
          <w:rFonts w:ascii="Times New Roman" w:hAnsi="Times New Roman" w:cs="Times New Roman"/>
          <w:b/>
          <w:bCs/>
          <w:sz w:val="24"/>
          <w:szCs w:val="24"/>
          <w:lang w:val="en-US"/>
        </w:rPr>
        <w:t xml:space="preserve"> </w:t>
      </w:r>
      <w:r w:rsidR="00EC77CB" w:rsidRPr="00A4072A">
        <w:rPr>
          <w:rFonts w:ascii="Times New Roman" w:hAnsi="Times New Roman" w:cs="Times New Roman"/>
          <w:b/>
          <w:bCs/>
          <w:sz w:val="24"/>
          <w:szCs w:val="24"/>
        </w:rPr>
        <w:t>системы</w:t>
      </w:r>
      <w:r w:rsidRPr="00A4072A">
        <w:rPr>
          <w:rFonts w:ascii="Times New Roman" w:hAnsi="Times New Roman" w:cs="Times New Roman"/>
          <w:b/>
          <w:bCs/>
          <w:sz w:val="24"/>
          <w:szCs w:val="24"/>
          <w:lang w:val="en-US"/>
        </w:rPr>
        <w:t xml:space="preserve"> (Customer premises equipment</w:t>
      </w:r>
      <w:r w:rsidR="007C5F04"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lang w:val="en-US"/>
        </w:rPr>
        <w:t>CPE)</w:t>
      </w:r>
    </w:p>
    <w:p w14:paraId="540B9078"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Оборудование, установленное на территории (в помещении) потребителя.</w:t>
      </w:r>
    </w:p>
    <w:p w14:paraId="5AB22EC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0BA34D6" w14:textId="7076269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4.11</w:t>
      </w:r>
      <w:r w:rsidR="00FC2A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Система управления обслуживанием </w:t>
      </w:r>
      <w:r w:rsidR="009F285B" w:rsidRPr="00A4072A">
        <w:rPr>
          <w:rFonts w:ascii="Times New Roman" w:hAnsi="Times New Roman" w:cs="Times New Roman"/>
          <w:b/>
          <w:bCs/>
          <w:sz w:val="24"/>
          <w:szCs w:val="24"/>
        </w:rPr>
        <w:t xml:space="preserve">потребителей </w:t>
      </w:r>
      <w:r w:rsidRPr="00A4072A">
        <w:rPr>
          <w:rFonts w:ascii="Times New Roman" w:hAnsi="Times New Roman" w:cs="Times New Roman"/>
          <w:b/>
          <w:bCs/>
          <w:sz w:val="24"/>
          <w:szCs w:val="24"/>
        </w:rPr>
        <w:t xml:space="preserve">(Customer </w:t>
      </w:r>
      <w:proofErr w:type="spellStart"/>
      <w:r w:rsidRPr="00A4072A">
        <w:rPr>
          <w:rFonts w:ascii="Times New Roman" w:hAnsi="Times New Roman" w:cs="Times New Roman"/>
          <w:b/>
          <w:bCs/>
          <w:sz w:val="24"/>
          <w:szCs w:val="24"/>
        </w:rPr>
        <w:t>service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management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system</w:t>
      </w:r>
      <w:proofErr w:type="spellEnd"/>
      <w:r w:rsidRPr="00A4072A">
        <w:rPr>
          <w:rFonts w:ascii="Times New Roman" w:hAnsi="Times New Roman" w:cs="Times New Roman"/>
          <w:b/>
          <w:bCs/>
          <w:sz w:val="24"/>
          <w:szCs w:val="24"/>
        </w:rPr>
        <w:t>)</w:t>
      </w:r>
    </w:p>
    <w:p w14:paraId="0289985D" w14:textId="2305D532" w:rsidR="0085666D" w:rsidRPr="00A4072A" w:rsidRDefault="00B94E6E"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Информационная система, предназначенная для обеспечения деятельности персонала, взаимодействующего непосредственно с потребителями (абонентами). Конфигурация системы обеспечивает возможность модификации данных и установления связей между различными элементами данных, такими как</w:t>
      </w:r>
      <w:r w:rsidR="001B541A" w:rsidRPr="00A4072A">
        <w:rPr>
          <w:rFonts w:ascii="Times New Roman" w:hAnsi="Times New Roman" w:cs="Times New Roman"/>
          <w:sz w:val="24"/>
          <w:szCs w:val="24"/>
        </w:rPr>
        <w:t>:</w:t>
      </w:r>
    </w:p>
    <w:p w14:paraId="73A6D81D" w14:textId="575553D7" w:rsidR="0085666D" w:rsidRPr="00A4072A" w:rsidRDefault="00AC0316"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б</w:t>
      </w:r>
      <w:r w:rsidR="0085666D" w:rsidRPr="00A4072A">
        <w:rPr>
          <w:rFonts w:ascii="Times New Roman" w:hAnsi="Times New Roman" w:cs="Times New Roman"/>
          <w:sz w:val="24"/>
          <w:szCs w:val="24"/>
        </w:rPr>
        <w:t>)</w:t>
      </w:r>
      <w:r w:rsidR="00FC2AFE" w:rsidRPr="00A4072A">
        <w:rPr>
          <w:rFonts w:ascii="Times New Roman" w:hAnsi="Times New Roman" w:cs="Times New Roman"/>
          <w:sz w:val="24"/>
          <w:szCs w:val="24"/>
        </w:rPr>
        <w:t xml:space="preserve"> </w:t>
      </w:r>
      <w:r w:rsidR="005C1C49" w:rsidRPr="00A4072A">
        <w:rPr>
          <w:rFonts w:ascii="Times New Roman" w:hAnsi="Times New Roman" w:cs="Times New Roman"/>
          <w:sz w:val="24"/>
          <w:szCs w:val="24"/>
        </w:rPr>
        <w:t>заявки на поставку (подключение);</w:t>
      </w:r>
    </w:p>
    <w:p w14:paraId="62BDBBF1" w14:textId="52CCDB03" w:rsidR="0085666D" w:rsidRPr="00A4072A" w:rsidRDefault="00AC0316"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б</w:t>
      </w:r>
      <w:r w:rsidR="0085666D" w:rsidRPr="00A4072A">
        <w:rPr>
          <w:rFonts w:ascii="Times New Roman" w:hAnsi="Times New Roman" w:cs="Times New Roman"/>
          <w:sz w:val="24"/>
          <w:szCs w:val="24"/>
        </w:rPr>
        <w:t>)</w:t>
      </w:r>
      <w:r w:rsidR="00FC2AFE"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 xml:space="preserve">автоматическая переадресация телефонных вызовов </w:t>
      </w:r>
      <w:r w:rsidR="005C1C49" w:rsidRPr="00A4072A">
        <w:rPr>
          <w:rFonts w:ascii="Times New Roman" w:hAnsi="Times New Roman" w:cs="Times New Roman"/>
          <w:sz w:val="24"/>
          <w:szCs w:val="24"/>
        </w:rPr>
        <w:t xml:space="preserve">для </w:t>
      </w:r>
      <w:r w:rsidR="0085666D" w:rsidRPr="00A4072A">
        <w:rPr>
          <w:rFonts w:ascii="Times New Roman" w:hAnsi="Times New Roman" w:cs="Times New Roman"/>
          <w:sz w:val="24"/>
          <w:szCs w:val="24"/>
        </w:rPr>
        <w:t>бытовых потребителей;</w:t>
      </w:r>
    </w:p>
    <w:p w14:paraId="23DFF155" w14:textId="576E4AF6" w:rsidR="0085666D" w:rsidRPr="00A4072A" w:rsidRDefault="00AC0316"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w:t>
      </w:r>
      <w:r w:rsidR="0085666D" w:rsidRPr="00A4072A">
        <w:rPr>
          <w:rFonts w:ascii="Times New Roman" w:hAnsi="Times New Roman" w:cs="Times New Roman"/>
          <w:sz w:val="24"/>
          <w:szCs w:val="24"/>
        </w:rPr>
        <w:t>)</w:t>
      </w:r>
      <w:r w:rsidR="00FC2AFE"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зарегистрированные потребители;</w:t>
      </w:r>
      <w:r w:rsidR="005C1C49" w:rsidRPr="00A4072A">
        <w:rPr>
          <w:rFonts w:ascii="Times New Roman" w:hAnsi="Times New Roman" w:cs="Times New Roman"/>
          <w:sz w:val="24"/>
          <w:szCs w:val="24"/>
        </w:rPr>
        <w:t xml:space="preserve"> </w:t>
      </w:r>
    </w:p>
    <w:p w14:paraId="613A091E" w14:textId="7F7E429B" w:rsidR="0085666D" w:rsidRPr="00A4072A" w:rsidRDefault="00AC0316"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г</w:t>
      </w:r>
      <w:r w:rsidR="0085666D" w:rsidRPr="00A4072A">
        <w:rPr>
          <w:rFonts w:ascii="Times New Roman" w:hAnsi="Times New Roman" w:cs="Times New Roman"/>
          <w:sz w:val="24"/>
          <w:szCs w:val="24"/>
        </w:rPr>
        <w:t>)</w:t>
      </w:r>
      <w:r w:rsidR="00FC2AFE" w:rsidRPr="00A4072A">
        <w:rPr>
          <w:rFonts w:ascii="Times New Roman" w:hAnsi="Times New Roman" w:cs="Times New Roman"/>
          <w:sz w:val="24"/>
          <w:szCs w:val="24"/>
        </w:rPr>
        <w:t xml:space="preserve"> </w:t>
      </w:r>
      <w:r w:rsidR="002D10BD" w:rsidRPr="00A4072A">
        <w:rPr>
          <w:rFonts w:ascii="Times New Roman" w:hAnsi="Times New Roman" w:cs="Times New Roman"/>
          <w:sz w:val="24"/>
          <w:szCs w:val="24"/>
        </w:rPr>
        <w:t>объекты (помещения)</w:t>
      </w:r>
      <w:r w:rsidR="0085666D" w:rsidRPr="00A4072A">
        <w:rPr>
          <w:rFonts w:ascii="Times New Roman" w:hAnsi="Times New Roman" w:cs="Times New Roman"/>
          <w:sz w:val="24"/>
          <w:szCs w:val="24"/>
        </w:rPr>
        <w:t>;</w:t>
      </w:r>
    </w:p>
    <w:p w14:paraId="0A7CA96E" w14:textId="72D3B1D8" w:rsidR="0085666D" w:rsidRPr="00A4072A" w:rsidRDefault="00AC0316"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w:t>
      </w:r>
      <w:r w:rsidR="0085666D" w:rsidRPr="00A4072A">
        <w:rPr>
          <w:rFonts w:ascii="Times New Roman" w:hAnsi="Times New Roman" w:cs="Times New Roman"/>
          <w:sz w:val="24"/>
          <w:szCs w:val="24"/>
        </w:rPr>
        <w:t>)</w:t>
      </w:r>
      <w:r w:rsidR="00FC2AFE"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зарегистрированные поручители;</w:t>
      </w:r>
    </w:p>
    <w:p w14:paraId="6B7C9928" w14:textId="29CE3CE8" w:rsidR="0085666D" w:rsidRPr="00A4072A" w:rsidRDefault="00AC0316"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е</w:t>
      </w:r>
      <w:r w:rsidR="0085666D" w:rsidRPr="00A4072A">
        <w:rPr>
          <w:rFonts w:ascii="Times New Roman" w:hAnsi="Times New Roman" w:cs="Times New Roman"/>
          <w:sz w:val="24"/>
          <w:szCs w:val="24"/>
        </w:rPr>
        <w:t>)</w:t>
      </w:r>
      <w:r w:rsidR="00FC2AFE" w:rsidRPr="00A4072A">
        <w:rPr>
          <w:rFonts w:ascii="Times New Roman" w:hAnsi="Times New Roman" w:cs="Times New Roman"/>
          <w:sz w:val="24"/>
          <w:szCs w:val="24"/>
        </w:rPr>
        <w:t xml:space="preserve"> </w:t>
      </w:r>
      <w:r w:rsidR="002D10BD" w:rsidRPr="00A4072A">
        <w:rPr>
          <w:rFonts w:ascii="Times New Roman" w:hAnsi="Times New Roman" w:cs="Times New Roman"/>
          <w:sz w:val="24"/>
          <w:szCs w:val="24"/>
        </w:rPr>
        <w:t>договоры поручительства (гарантийные соглашения);</w:t>
      </w:r>
    </w:p>
    <w:p w14:paraId="260C7637" w14:textId="610EB25A" w:rsidR="0085666D" w:rsidRPr="00A4072A" w:rsidRDefault="00AC0316"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ж</w:t>
      </w:r>
      <w:r w:rsidR="0085666D" w:rsidRPr="00A4072A">
        <w:rPr>
          <w:rFonts w:ascii="Times New Roman" w:hAnsi="Times New Roman" w:cs="Times New Roman"/>
          <w:sz w:val="24"/>
          <w:szCs w:val="24"/>
        </w:rPr>
        <w:t>)</w:t>
      </w:r>
      <w:r w:rsidR="00FC2AFE" w:rsidRPr="00A4072A">
        <w:rPr>
          <w:rFonts w:ascii="Times New Roman" w:hAnsi="Times New Roman" w:cs="Times New Roman"/>
          <w:sz w:val="24"/>
          <w:szCs w:val="24"/>
        </w:rPr>
        <w:t xml:space="preserve"> </w:t>
      </w:r>
      <w:r w:rsidR="002D10BD" w:rsidRPr="00A4072A">
        <w:rPr>
          <w:rFonts w:ascii="Times New Roman" w:hAnsi="Times New Roman" w:cs="Times New Roman"/>
          <w:sz w:val="24"/>
          <w:szCs w:val="24"/>
        </w:rPr>
        <w:t>заявки на обслуживание (сервисные запросы)</w:t>
      </w:r>
      <w:r w:rsidR="0085666D" w:rsidRPr="00A4072A">
        <w:rPr>
          <w:rFonts w:ascii="Times New Roman" w:hAnsi="Times New Roman" w:cs="Times New Roman"/>
          <w:sz w:val="24"/>
          <w:szCs w:val="24"/>
        </w:rPr>
        <w:t>.</w:t>
      </w:r>
    </w:p>
    <w:p w14:paraId="471FD7FF" w14:textId="787F50B1" w:rsidR="0085666D" w:rsidRPr="00A4072A" w:rsidRDefault="0064653F"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Доступ к данным обеспечивается посредством таких идентификаторов, как: ФИО (наименование) потребителя, ФИО (наименование) поручителя, номер лицевого счета, номер договора поручительства или номер прибора учета. </w:t>
      </w:r>
      <w:r w:rsidR="00870715" w:rsidRPr="00A4072A">
        <w:rPr>
          <w:rFonts w:ascii="Times New Roman" w:hAnsi="Times New Roman" w:cs="Times New Roman"/>
          <w:sz w:val="24"/>
          <w:szCs w:val="24"/>
        </w:rPr>
        <w:t>Система обеспечивает централизованное хранение полных сведений о потребителях и технических характеристиках объектов (установок), а также автоматизацию процессов обработки договоров на поставку</w:t>
      </w:r>
      <w:r w:rsidR="0085666D" w:rsidRPr="00A4072A">
        <w:rPr>
          <w:rFonts w:ascii="Times New Roman" w:hAnsi="Times New Roman" w:cs="Times New Roman"/>
          <w:sz w:val="24"/>
          <w:szCs w:val="24"/>
        </w:rPr>
        <w:t xml:space="preserve">. </w:t>
      </w:r>
      <w:r w:rsidR="0060487F" w:rsidRPr="00A4072A">
        <w:rPr>
          <w:rFonts w:ascii="Times New Roman" w:hAnsi="Times New Roman" w:cs="Times New Roman"/>
          <w:sz w:val="24"/>
          <w:szCs w:val="24"/>
        </w:rPr>
        <w:t xml:space="preserve">Функционал системы предусматривает наличие экранных форм </w:t>
      </w:r>
      <w:r w:rsidR="0060487F" w:rsidRPr="00A4072A">
        <w:rPr>
          <w:rFonts w:ascii="Times New Roman" w:hAnsi="Times New Roman" w:cs="Times New Roman"/>
          <w:sz w:val="24"/>
          <w:szCs w:val="24"/>
        </w:rPr>
        <w:lastRenderedPageBreak/>
        <w:t>(интерфейсов поиска) для идентификации потребителя или объекта учета в условиях дефицита исходной информации. Также обеспечивается ведение детальной истории всех изменений существенных условий договоров, что позволяет осуществлять их последующую реконструкцию на любой момент времени</w:t>
      </w:r>
      <w:r w:rsidR="0085666D" w:rsidRPr="00A4072A">
        <w:rPr>
          <w:rFonts w:ascii="Times New Roman" w:hAnsi="Times New Roman" w:cs="Times New Roman"/>
          <w:sz w:val="24"/>
          <w:szCs w:val="24"/>
        </w:rPr>
        <w:t>.</w:t>
      </w:r>
    </w:p>
    <w:p w14:paraId="6675E541" w14:textId="77777777" w:rsidR="00FF69AF" w:rsidRPr="00A4072A" w:rsidRDefault="00FF69AF" w:rsidP="00A4072A">
      <w:pPr>
        <w:spacing w:after="0" w:line="240" w:lineRule="auto"/>
        <w:ind w:firstLine="567"/>
        <w:jc w:val="both"/>
        <w:rPr>
          <w:rFonts w:ascii="Times New Roman" w:hAnsi="Times New Roman" w:cs="Times New Roman"/>
          <w:b/>
          <w:bCs/>
          <w:sz w:val="24"/>
          <w:szCs w:val="24"/>
        </w:rPr>
      </w:pPr>
    </w:p>
    <w:p w14:paraId="569DF846" w14:textId="4BAA7C7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4.12</w:t>
      </w:r>
      <w:r w:rsidR="00E27A64" w:rsidRPr="00A4072A">
        <w:rPr>
          <w:rFonts w:ascii="Times New Roman" w:hAnsi="Times New Roman" w:cs="Times New Roman"/>
          <w:b/>
          <w:bCs/>
          <w:sz w:val="24"/>
          <w:szCs w:val="24"/>
        </w:rPr>
        <w:t xml:space="preserve"> </w:t>
      </w:r>
      <w:r w:rsidR="00520A25" w:rsidRPr="00A4072A">
        <w:rPr>
          <w:rFonts w:ascii="Times New Roman" w:hAnsi="Times New Roman" w:cs="Times New Roman"/>
          <w:b/>
          <w:bCs/>
          <w:sz w:val="24"/>
          <w:szCs w:val="24"/>
        </w:rPr>
        <w:t xml:space="preserve">Бытовой прибор учета (прибор коммерческого учета) </w:t>
      </w:r>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Domestic</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meter</w:t>
      </w:r>
      <w:proofErr w:type="spellEnd"/>
      <w:r w:rsidRPr="00A4072A">
        <w:rPr>
          <w:rFonts w:ascii="Times New Roman" w:hAnsi="Times New Roman" w:cs="Times New Roman"/>
          <w:b/>
          <w:bCs/>
          <w:sz w:val="24"/>
          <w:szCs w:val="24"/>
        </w:rPr>
        <w:t>)</w:t>
      </w:r>
    </w:p>
    <w:p w14:paraId="054A6801" w14:textId="1E631BB0" w:rsidR="0085666D" w:rsidRPr="00A4072A" w:rsidRDefault="00AC41F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Прибор учета, предназначенный для установки на объектах (в помещениях) бытовых потребителей.</w:t>
      </w:r>
    </w:p>
    <w:p w14:paraId="1284A84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638BBA9" w14:textId="7032B36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4.13</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Электромагнитная совместимость (</w:t>
      </w:r>
      <w:proofErr w:type="spellStart"/>
      <w:r w:rsidRPr="00A4072A">
        <w:rPr>
          <w:rFonts w:ascii="Times New Roman" w:hAnsi="Times New Roman" w:cs="Times New Roman"/>
          <w:b/>
          <w:bCs/>
          <w:sz w:val="24"/>
          <w:szCs w:val="24"/>
        </w:rPr>
        <w:t>Electromagnetic</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compatibility</w:t>
      </w:r>
      <w:proofErr w:type="spellEnd"/>
      <w:r w:rsidRPr="00A4072A">
        <w:rPr>
          <w:rFonts w:ascii="Times New Roman" w:hAnsi="Times New Roman" w:cs="Times New Roman"/>
          <w:b/>
          <w:bCs/>
          <w:sz w:val="24"/>
          <w:szCs w:val="24"/>
        </w:rPr>
        <w:t>)</w:t>
      </w:r>
    </w:p>
    <w:p w14:paraId="4983EC47" w14:textId="721EDFD2"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Способность устройства, оборудования или системы удовлетворительно функционировать </w:t>
      </w:r>
      <w:r w:rsidR="00DA2B11" w:rsidRPr="00A4072A">
        <w:rPr>
          <w:rFonts w:ascii="Times New Roman" w:hAnsi="Times New Roman" w:cs="Times New Roman"/>
          <w:sz w:val="24"/>
          <w:szCs w:val="24"/>
        </w:rPr>
        <w:t>в заданной электромагнитной обстановке</w:t>
      </w:r>
      <w:r w:rsidRPr="00A4072A">
        <w:rPr>
          <w:rFonts w:ascii="Times New Roman" w:hAnsi="Times New Roman" w:cs="Times New Roman"/>
          <w:sz w:val="24"/>
          <w:szCs w:val="24"/>
        </w:rPr>
        <w:t xml:space="preserve">, не создавая недопустимых электромагнитных помех </w:t>
      </w:r>
      <w:r w:rsidR="00AB0C54" w:rsidRPr="00A4072A">
        <w:rPr>
          <w:rFonts w:ascii="Times New Roman" w:hAnsi="Times New Roman" w:cs="Times New Roman"/>
          <w:sz w:val="24"/>
          <w:szCs w:val="24"/>
        </w:rPr>
        <w:t>друг</w:t>
      </w:r>
      <w:r w:rsidR="001B7BD3" w:rsidRPr="00A4072A">
        <w:rPr>
          <w:rFonts w:ascii="Times New Roman" w:hAnsi="Times New Roman" w:cs="Times New Roman"/>
          <w:sz w:val="24"/>
          <w:szCs w:val="24"/>
        </w:rPr>
        <w:t xml:space="preserve">ому </w:t>
      </w:r>
      <w:r w:rsidR="00AB0C54" w:rsidRPr="00A4072A">
        <w:rPr>
          <w:rFonts w:ascii="Times New Roman" w:hAnsi="Times New Roman" w:cs="Times New Roman"/>
          <w:sz w:val="24"/>
          <w:szCs w:val="24"/>
        </w:rPr>
        <w:t>оборудованию или системам в этой</w:t>
      </w:r>
      <w:r w:rsidR="003D5F6A" w:rsidRPr="00A4072A">
        <w:rPr>
          <w:rFonts w:ascii="Times New Roman" w:hAnsi="Times New Roman" w:cs="Times New Roman"/>
          <w:sz w:val="24"/>
          <w:szCs w:val="24"/>
        </w:rPr>
        <w:t xml:space="preserve"> среде</w:t>
      </w:r>
      <w:r w:rsidR="00AB0C54" w:rsidRPr="00A4072A">
        <w:rPr>
          <w:rFonts w:ascii="Times New Roman" w:hAnsi="Times New Roman" w:cs="Times New Roman"/>
          <w:sz w:val="24"/>
          <w:szCs w:val="24"/>
        </w:rPr>
        <w:t xml:space="preserve"> </w:t>
      </w:r>
      <w:r w:rsidRPr="00A4072A">
        <w:rPr>
          <w:rFonts w:ascii="Times New Roman" w:hAnsi="Times New Roman" w:cs="Times New Roman"/>
          <w:sz w:val="24"/>
          <w:szCs w:val="24"/>
        </w:rPr>
        <w:t>(</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161-01-07).</w:t>
      </w:r>
      <w:r w:rsidR="00DA2B11" w:rsidRPr="00A4072A">
        <w:rPr>
          <w:rFonts w:ascii="Times New Roman" w:hAnsi="Times New Roman" w:cs="Times New Roman"/>
          <w:sz w:val="24"/>
          <w:szCs w:val="24"/>
        </w:rPr>
        <w:t xml:space="preserve"> </w:t>
      </w:r>
    </w:p>
    <w:p w14:paraId="650C4E3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242249F6" w14:textId="329D1CA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4.14</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Уровень электромагнитной совместимости (</w:t>
      </w:r>
      <w:proofErr w:type="spellStart"/>
      <w:r w:rsidRPr="00A4072A">
        <w:rPr>
          <w:rFonts w:ascii="Times New Roman" w:hAnsi="Times New Roman" w:cs="Times New Roman"/>
          <w:b/>
          <w:bCs/>
          <w:sz w:val="24"/>
          <w:szCs w:val="24"/>
        </w:rPr>
        <w:t>Electromagnetic</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compatibility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level</w:t>
      </w:r>
      <w:proofErr w:type="spellEnd"/>
      <w:r w:rsidRPr="00A4072A">
        <w:rPr>
          <w:rFonts w:ascii="Times New Roman" w:hAnsi="Times New Roman" w:cs="Times New Roman"/>
          <w:b/>
          <w:bCs/>
          <w:sz w:val="24"/>
          <w:szCs w:val="24"/>
        </w:rPr>
        <w:t>)</w:t>
      </w:r>
    </w:p>
    <w:p w14:paraId="61E39D46" w14:textId="6DC6320D" w:rsidR="00390734" w:rsidRPr="00A4072A" w:rsidRDefault="00390734"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Установленное максимальное значение электромагнитной помехи, воздействующей на конкретное устройство, оборудование или систему, при котором сохраняется их работоспособность с заданным качеством.</w:t>
      </w:r>
    </w:p>
    <w:p w14:paraId="6485E120" w14:textId="77777777" w:rsidR="00A15D9E" w:rsidRPr="00A4072A" w:rsidRDefault="00A15D9E" w:rsidP="00A4072A">
      <w:pPr>
        <w:spacing w:after="0" w:line="240" w:lineRule="auto"/>
        <w:ind w:firstLine="567"/>
        <w:jc w:val="both"/>
        <w:rPr>
          <w:rFonts w:ascii="Times New Roman" w:hAnsi="Times New Roman" w:cs="Times New Roman"/>
          <w:sz w:val="24"/>
          <w:szCs w:val="24"/>
        </w:rPr>
      </w:pPr>
    </w:p>
    <w:p w14:paraId="5E86E46E" w14:textId="15B93E8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4.15</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Электромагнитные помехи (</w:t>
      </w:r>
      <w:proofErr w:type="spellStart"/>
      <w:r w:rsidRPr="00A4072A">
        <w:rPr>
          <w:rFonts w:ascii="Times New Roman" w:hAnsi="Times New Roman" w:cs="Times New Roman"/>
          <w:b/>
          <w:bCs/>
          <w:sz w:val="24"/>
          <w:szCs w:val="24"/>
        </w:rPr>
        <w:t>Electromagnetic</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disturbance</w:t>
      </w:r>
      <w:proofErr w:type="spellEnd"/>
      <w:r w:rsidRPr="00A4072A">
        <w:rPr>
          <w:rFonts w:ascii="Times New Roman" w:hAnsi="Times New Roman" w:cs="Times New Roman"/>
          <w:b/>
          <w:bCs/>
          <w:sz w:val="24"/>
          <w:szCs w:val="24"/>
        </w:rPr>
        <w:t>)</w:t>
      </w:r>
    </w:p>
    <w:p w14:paraId="77F62766" w14:textId="4A48C82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Любое электромагнитное явление, которое </w:t>
      </w:r>
      <w:r w:rsidR="00D613EC" w:rsidRPr="00A4072A">
        <w:rPr>
          <w:rFonts w:ascii="Times New Roman" w:hAnsi="Times New Roman" w:cs="Times New Roman"/>
          <w:sz w:val="24"/>
          <w:szCs w:val="24"/>
        </w:rPr>
        <w:t xml:space="preserve">снижает или может снизить качество функционирования </w:t>
      </w:r>
      <w:r w:rsidRPr="00A4072A">
        <w:rPr>
          <w:rFonts w:ascii="Times New Roman" w:hAnsi="Times New Roman" w:cs="Times New Roman"/>
          <w:sz w:val="24"/>
          <w:szCs w:val="24"/>
        </w:rPr>
        <w:t>устройства, оборудования или системы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161-01-05).</w:t>
      </w:r>
    </w:p>
    <w:p w14:paraId="3952734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2B1D7B7B" w14:textId="5A563E2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4.16</w:t>
      </w:r>
      <w:r w:rsidR="00E27A64" w:rsidRPr="00A4072A">
        <w:rPr>
          <w:rFonts w:ascii="Times New Roman" w:hAnsi="Times New Roman" w:cs="Times New Roman"/>
          <w:b/>
          <w:bCs/>
          <w:sz w:val="24"/>
          <w:szCs w:val="24"/>
        </w:rPr>
        <w:t xml:space="preserve"> </w:t>
      </w:r>
      <w:r w:rsidR="00D12C75" w:rsidRPr="00A4072A">
        <w:rPr>
          <w:rFonts w:ascii="Times New Roman" w:hAnsi="Times New Roman" w:cs="Times New Roman"/>
          <w:b/>
          <w:bCs/>
          <w:sz w:val="24"/>
          <w:szCs w:val="24"/>
        </w:rPr>
        <w:t xml:space="preserve">Электромагнитная эмиссия </w:t>
      </w:r>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Electromagnetic</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emission</w:t>
      </w:r>
      <w:proofErr w:type="spellEnd"/>
      <w:r w:rsidRPr="00A4072A">
        <w:rPr>
          <w:rFonts w:ascii="Times New Roman" w:hAnsi="Times New Roman" w:cs="Times New Roman"/>
          <w:b/>
          <w:bCs/>
          <w:sz w:val="24"/>
          <w:szCs w:val="24"/>
        </w:rPr>
        <w:t>)</w:t>
      </w:r>
    </w:p>
    <w:p w14:paraId="2516EDDC" w14:textId="2EC09FA5"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Явление, при котором электромагнитная энергия исходит от источника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161-01-08).</w:t>
      </w:r>
    </w:p>
    <w:p w14:paraId="7BAFD20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5BF7989" w14:textId="77777777" w:rsidR="00E27A64"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4.17</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Электромагнитное воздействие (</w:t>
      </w:r>
      <w:proofErr w:type="spellStart"/>
      <w:r w:rsidRPr="00A4072A">
        <w:rPr>
          <w:rFonts w:ascii="Times New Roman" w:hAnsi="Times New Roman" w:cs="Times New Roman"/>
          <w:b/>
          <w:bCs/>
          <w:sz w:val="24"/>
          <w:szCs w:val="24"/>
        </w:rPr>
        <w:t>Electromagnetic</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interference</w:t>
      </w:r>
      <w:proofErr w:type="spellEnd"/>
      <w:r w:rsidRPr="00A4072A">
        <w:rPr>
          <w:rFonts w:ascii="Times New Roman" w:hAnsi="Times New Roman" w:cs="Times New Roman"/>
          <w:b/>
          <w:bCs/>
          <w:sz w:val="24"/>
          <w:szCs w:val="24"/>
        </w:rPr>
        <w:t>)</w:t>
      </w:r>
    </w:p>
    <w:p w14:paraId="22FE5710" w14:textId="12B3FCD6" w:rsidR="0085666D" w:rsidRPr="00A4072A" w:rsidRDefault="00F55021"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Снижение показателей качества функционирования </w:t>
      </w:r>
      <w:r w:rsidR="0085666D" w:rsidRPr="00A4072A">
        <w:rPr>
          <w:rFonts w:ascii="Times New Roman" w:hAnsi="Times New Roman" w:cs="Times New Roman"/>
          <w:sz w:val="24"/>
          <w:szCs w:val="24"/>
        </w:rPr>
        <w:t>устройства,</w:t>
      </w:r>
      <w:r w:rsidR="00AC0316"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оборудования</w:t>
      </w:r>
      <w:r w:rsidR="00ED538A"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или</w:t>
      </w:r>
      <w:r w:rsidR="00E27A64"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системы,</w:t>
      </w:r>
      <w:r w:rsidR="00E27A64"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вызванное электромагнитными помехами (</w:t>
      </w:r>
      <w:r w:rsidR="00CC63CF" w:rsidRPr="00A4072A">
        <w:rPr>
          <w:rFonts w:ascii="Times New Roman" w:hAnsi="Times New Roman" w:cs="Times New Roman"/>
          <w:sz w:val="24"/>
          <w:szCs w:val="24"/>
        </w:rPr>
        <w:t>МЭС</w:t>
      </w:r>
      <w:r w:rsidR="0085666D" w:rsidRPr="00A4072A">
        <w:rPr>
          <w:rFonts w:ascii="Times New Roman" w:hAnsi="Times New Roman" w:cs="Times New Roman"/>
          <w:sz w:val="24"/>
          <w:szCs w:val="24"/>
        </w:rPr>
        <w:t xml:space="preserve"> 161-01-06).</w:t>
      </w:r>
    </w:p>
    <w:p w14:paraId="125EC68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8F1CD21" w14:textId="760A0B7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4.18</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Функция (</w:t>
      </w:r>
      <w:proofErr w:type="spellStart"/>
      <w:r w:rsidRPr="00A4072A">
        <w:rPr>
          <w:rFonts w:ascii="Times New Roman" w:hAnsi="Times New Roman" w:cs="Times New Roman"/>
          <w:b/>
          <w:bCs/>
          <w:sz w:val="24"/>
          <w:szCs w:val="24"/>
        </w:rPr>
        <w:t>Function</w:t>
      </w:r>
      <w:proofErr w:type="spellEnd"/>
      <w:r w:rsidRPr="00A4072A">
        <w:rPr>
          <w:rFonts w:ascii="Times New Roman" w:hAnsi="Times New Roman" w:cs="Times New Roman"/>
          <w:b/>
          <w:bCs/>
          <w:sz w:val="24"/>
          <w:szCs w:val="24"/>
        </w:rPr>
        <w:t>)</w:t>
      </w:r>
    </w:p>
    <w:p w14:paraId="4F574068" w14:textId="326AFD74"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Функция </w:t>
      </w:r>
      <w:r w:rsidR="00203D79" w:rsidRPr="00A4072A">
        <w:rPr>
          <w:rFonts w:ascii="Times New Roman" w:hAnsi="Times New Roman" w:cs="Times New Roman"/>
          <w:sz w:val="24"/>
          <w:szCs w:val="24"/>
        </w:rPr>
        <w:t>–</w:t>
      </w:r>
      <w:r w:rsidRPr="00A4072A">
        <w:rPr>
          <w:rFonts w:ascii="Times New Roman" w:hAnsi="Times New Roman" w:cs="Times New Roman"/>
          <w:sz w:val="24"/>
          <w:szCs w:val="24"/>
        </w:rPr>
        <w:t xml:space="preserve"> это процесс, который постоянно или через определенные промежутки времени, автоматически или по требованию, выполняет определенные действия, такие как выборка данных, считывание набора данных, проверка или изменение статуса или активация переключателя. Приложение состоит из одной или нескольких функций. Функция может быть базовой или дополнительной.</w:t>
      </w:r>
    </w:p>
    <w:p w14:paraId="614EB25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31BB3C8" w14:textId="708169A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4.19</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Переносной терминал (</w:t>
      </w:r>
      <w:proofErr w:type="spellStart"/>
      <w:r w:rsidRPr="00A4072A">
        <w:rPr>
          <w:rFonts w:ascii="Times New Roman" w:hAnsi="Times New Roman" w:cs="Times New Roman"/>
          <w:b/>
          <w:bCs/>
          <w:sz w:val="24"/>
          <w:szCs w:val="24"/>
        </w:rPr>
        <w:t>Hand-held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unit</w:t>
      </w:r>
      <w:proofErr w:type="spellEnd"/>
      <w:r w:rsidR="007C5F0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HHU)</w:t>
      </w:r>
    </w:p>
    <w:p w14:paraId="78CCB7C6"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Портативное устройство, предназначенное для считывания данных и программирования оборудования или счетчиков на территории потребителя или в точке доступа.</w:t>
      </w:r>
    </w:p>
    <w:p w14:paraId="60B3290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438F1CA" w14:textId="329B471B"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4.20</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Взаимозаменяемость (</w:t>
      </w:r>
      <w:proofErr w:type="spellStart"/>
      <w:r w:rsidRPr="00A4072A">
        <w:rPr>
          <w:rFonts w:ascii="Times New Roman" w:hAnsi="Times New Roman" w:cs="Times New Roman"/>
          <w:b/>
          <w:bCs/>
          <w:sz w:val="24"/>
          <w:szCs w:val="24"/>
        </w:rPr>
        <w:t>Interoperability</w:t>
      </w:r>
      <w:proofErr w:type="spellEnd"/>
      <w:r w:rsidRPr="00A4072A">
        <w:rPr>
          <w:rFonts w:ascii="Times New Roman" w:hAnsi="Times New Roman" w:cs="Times New Roman"/>
          <w:b/>
          <w:bCs/>
          <w:sz w:val="24"/>
          <w:szCs w:val="24"/>
        </w:rPr>
        <w:t>)</w:t>
      </w:r>
    </w:p>
    <w:p w14:paraId="0CE0A30C" w14:textId="60C66B5F" w:rsidR="00D7529F" w:rsidRPr="00A4072A" w:rsidRDefault="00D7529F"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Способность изделий (счетчиков) различных типов и производителей функционировать в одной и той же сети при одинаковых условиях и правилах.</w:t>
      </w:r>
    </w:p>
    <w:p w14:paraId="5BB9645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4A99874" w14:textId="77777777" w:rsidR="00FF69AF" w:rsidRPr="00A4072A" w:rsidRDefault="00FF69AF"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724AF7AE" w14:textId="53E8CA6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4.21</w:t>
      </w:r>
      <w:r w:rsidR="00E27A64" w:rsidRPr="00A4072A">
        <w:rPr>
          <w:rFonts w:ascii="Times New Roman" w:hAnsi="Times New Roman" w:cs="Times New Roman"/>
          <w:b/>
          <w:bCs/>
          <w:sz w:val="24"/>
          <w:szCs w:val="24"/>
        </w:rPr>
        <w:t xml:space="preserve"> </w:t>
      </w:r>
      <w:r w:rsidR="003C1F92" w:rsidRPr="00A4072A">
        <w:rPr>
          <w:rFonts w:ascii="Times New Roman" w:hAnsi="Times New Roman" w:cs="Times New Roman"/>
          <w:b/>
          <w:bCs/>
          <w:sz w:val="24"/>
          <w:szCs w:val="24"/>
        </w:rPr>
        <w:t>Прибор учета</w:t>
      </w:r>
      <w:r w:rsidR="00197F22" w:rsidRPr="00A4072A">
        <w:rPr>
          <w:rFonts w:ascii="Times New Roman" w:hAnsi="Times New Roman" w:cs="Times New Roman"/>
          <w:b/>
          <w:bCs/>
          <w:sz w:val="24"/>
          <w:szCs w:val="24"/>
        </w:rPr>
        <w:t xml:space="preserve"> электрической энергии</w:t>
      </w:r>
      <w:r w:rsidR="003C1F92" w:rsidRPr="00A4072A">
        <w:rPr>
          <w:rFonts w:ascii="Times New Roman" w:hAnsi="Times New Roman" w:cs="Times New Roman"/>
          <w:b/>
          <w:bCs/>
          <w:sz w:val="24"/>
          <w:szCs w:val="24"/>
        </w:rPr>
        <w:t xml:space="preserve"> (счетчик) </w:t>
      </w:r>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Meter</w:t>
      </w:r>
      <w:proofErr w:type="spellEnd"/>
      <w:r w:rsidRPr="00A4072A">
        <w:rPr>
          <w:rFonts w:ascii="Times New Roman" w:hAnsi="Times New Roman" w:cs="Times New Roman"/>
          <w:b/>
          <w:bCs/>
          <w:sz w:val="24"/>
          <w:szCs w:val="24"/>
        </w:rPr>
        <w:t>)</w:t>
      </w:r>
    </w:p>
    <w:p w14:paraId="410CB024" w14:textId="37CB6BC1" w:rsidR="0085666D" w:rsidRPr="00A4072A" w:rsidRDefault="00E32192"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предназначенное для измерения и суммирования переменного расхода (потребления) продукта. Архитектура прибора учета включает первичный преобразователь (датчик) и интегрирующее устройство (вычислитель), обеспечивающее отображение суммарного потребления в установленных единицах измерения (метрологических единицах)</w:t>
      </w:r>
      <w:r w:rsidR="0085666D" w:rsidRPr="00A4072A">
        <w:rPr>
          <w:rFonts w:ascii="Times New Roman" w:hAnsi="Times New Roman" w:cs="Times New Roman"/>
          <w:sz w:val="24"/>
          <w:szCs w:val="24"/>
        </w:rPr>
        <w:t>.</w:t>
      </w:r>
    </w:p>
    <w:p w14:paraId="1ECE3E8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940A424" w14:textId="11F195BF"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4.22</w:t>
      </w:r>
      <w:r w:rsidR="00E27A64" w:rsidRPr="00A4072A">
        <w:rPr>
          <w:rFonts w:ascii="Times New Roman" w:hAnsi="Times New Roman" w:cs="Times New Roman"/>
          <w:b/>
          <w:bCs/>
          <w:sz w:val="24"/>
          <w:szCs w:val="24"/>
          <w:lang w:val="en-US"/>
        </w:rPr>
        <w:t xml:space="preserve"> </w:t>
      </w:r>
      <w:r w:rsidR="00E07C16" w:rsidRPr="00A4072A">
        <w:rPr>
          <w:rFonts w:ascii="Times New Roman" w:hAnsi="Times New Roman" w:cs="Times New Roman"/>
          <w:b/>
          <w:bCs/>
          <w:sz w:val="24"/>
          <w:szCs w:val="24"/>
        </w:rPr>
        <w:t>Учет</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и</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контроль</w:t>
      </w:r>
      <w:r w:rsidRPr="00A4072A">
        <w:rPr>
          <w:rFonts w:ascii="Times New Roman" w:hAnsi="Times New Roman" w:cs="Times New Roman"/>
          <w:b/>
          <w:bCs/>
          <w:sz w:val="24"/>
          <w:szCs w:val="24"/>
          <w:lang w:val="en-US"/>
        </w:rPr>
        <w:t xml:space="preserve"> (Metering and control)</w:t>
      </w:r>
    </w:p>
    <w:p w14:paraId="2AB7FBEE" w14:textId="36F51DBD" w:rsidR="0047435B" w:rsidRPr="00A4072A" w:rsidRDefault="007D6B86"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sz w:val="24"/>
          <w:szCs w:val="24"/>
        </w:rPr>
        <w:t>Совокупность средств, обеспечивающих регистрацию данных, поступающих от приборов учета электрической энергии внутри объекта, и формирование управляющих сигналов для регулирования их подачи (доступности)</w:t>
      </w:r>
      <w:r w:rsidR="0047435B" w:rsidRPr="00A4072A">
        <w:rPr>
          <w:rFonts w:ascii="Times New Roman" w:hAnsi="Times New Roman" w:cs="Times New Roman"/>
          <w:sz w:val="24"/>
          <w:szCs w:val="24"/>
        </w:rPr>
        <w:t>.</w:t>
      </w:r>
    </w:p>
    <w:p w14:paraId="4F5ECD52" w14:textId="77777777" w:rsidR="0047435B" w:rsidRPr="00A4072A" w:rsidRDefault="0047435B" w:rsidP="00A4072A">
      <w:pPr>
        <w:spacing w:after="0" w:line="240" w:lineRule="auto"/>
        <w:ind w:firstLine="567"/>
        <w:jc w:val="both"/>
        <w:rPr>
          <w:rFonts w:ascii="Times New Roman" w:hAnsi="Times New Roman" w:cs="Times New Roman"/>
          <w:b/>
          <w:bCs/>
          <w:sz w:val="24"/>
          <w:szCs w:val="24"/>
        </w:rPr>
      </w:pPr>
    </w:p>
    <w:p w14:paraId="7918264D" w14:textId="11A69EAB"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4.23</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Дополнительные функции (</w:t>
      </w:r>
      <w:proofErr w:type="spellStart"/>
      <w:r w:rsidRPr="00A4072A">
        <w:rPr>
          <w:rFonts w:ascii="Times New Roman" w:hAnsi="Times New Roman" w:cs="Times New Roman"/>
          <w:b/>
          <w:bCs/>
          <w:sz w:val="24"/>
          <w:szCs w:val="24"/>
        </w:rPr>
        <w:t>Optional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functions</w:t>
      </w:r>
      <w:proofErr w:type="spellEnd"/>
      <w:r w:rsidRPr="00A4072A">
        <w:rPr>
          <w:rFonts w:ascii="Times New Roman" w:hAnsi="Times New Roman" w:cs="Times New Roman"/>
          <w:b/>
          <w:bCs/>
          <w:sz w:val="24"/>
          <w:szCs w:val="24"/>
        </w:rPr>
        <w:t>)</w:t>
      </w:r>
    </w:p>
    <w:p w14:paraId="2E82551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Все функции, за исключением базовых. Они являются частью стандартной процедуры, но при реализации могут быть опущены, если в них нет необходимости.</w:t>
      </w:r>
    </w:p>
    <w:p w14:paraId="5907AD7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696CB6F" w14:textId="013B08C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4.24</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Организация (Organization)</w:t>
      </w:r>
    </w:p>
    <w:p w14:paraId="320717F3" w14:textId="59AE553C"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Компания, корпорация, фирма, предприятие или учреждение (либо их часть), как юридическое лицо, государственное или частное, имеющее собственные функции и административное управление (</w:t>
      </w:r>
      <w:r w:rsidR="00F30D9A" w:rsidRPr="00A4072A">
        <w:rPr>
          <w:rFonts w:ascii="Times New Roman" w:hAnsi="Times New Roman" w:cs="Times New Roman"/>
          <w:sz w:val="24"/>
          <w:szCs w:val="24"/>
        </w:rPr>
        <w:t>ISO 8402</w:t>
      </w:r>
      <w:r w:rsidRPr="00A4072A">
        <w:rPr>
          <w:rFonts w:ascii="Times New Roman" w:hAnsi="Times New Roman" w:cs="Times New Roman"/>
          <w:sz w:val="24"/>
          <w:szCs w:val="24"/>
        </w:rPr>
        <w:t>).</w:t>
      </w:r>
    </w:p>
    <w:p w14:paraId="552E88B6"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753F9A3C" w14:textId="2F8CEA7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4.25</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Реальное время (Real </w:t>
      </w:r>
      <w:proofErr w:type="spellStart"/>
      <w:r w:rsidRPr="00A4072A">
        <w:rPr>
          <w:rFonts w:ascii="Times New Roman" w:hAnsi="Times New Roman" w:cs="Times New Roman"/>
          <w:b/>
          <w:bCs/>
          <w:sz w:val="24"/>
          <w:szCs w:val="24"/>
        </w:rPr>
        <w:t>time</w:t>
      </w:r>
      <w:proofErr w:type="spellEnd"/>
      <w:r w:rsidRPr="00A4072A">
        <w:rPr>
          <w:rFonts w:ascii="Times New Roman" w:hAnsi="Times New Roman" w:cs="Times New Roman"/>
          <w:b/>
          <w:bCs/>
          <w:sz w:val="24"/>
          <w:szCs w:val="24"/>
        </w:rPr>
        <w:t>)</w:t>
      </w:r>
    </w:p>
    <w:p w14:paraId="240CF41F" w14:textId="3E5E0D5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Фактическое время, в течение которого протекает физический процесс. Применительно к системам или режимам работы </w:t>
      </w:r>
      <w:r w:rsidR="002D08F8" w:rsidRPr="00A4072A">
        <w:rPr>
          <w:rFonts w:ascii="Times New Roman" w:hAnsi="Times New Roman" w:cs="Times New Roman"/>
          <w:sz w:val="24"/>
          <w:szCs w:val="24"/>
        </w:rPr>
        <w:t>–</w:t>
      </w:r>
      <w:r w:rsidRPr="00A4072A">
        <w:rPr>
          <w:rFonts w:ascii="Times New Roman" w:hAnsi="Times New Roman" w:cs="Times New Roman"/>
          <w:sz w:val="24"/>
          <w:szCs w:val="24"/>
        </w:rPr>
        <w:t xml:space="preserve"> это выполнение вычислений одновременно с протеканием внешнего процесса таким образом, чтобы результаты вычислений могли быть использованы для управления, мониторинга или своевременного реагирования на этот внешний процесс в правильной логической последовательности.</w:t>
      </w:r>
    </w:p>
    <w:p w14:paraId="1FFE1AB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2537C99" w14:textId="5A0165DB"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4.26</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Система реального времени (Real-</w:t>
      </w:r>
      <w:proofErr w:type="spellStart"/>
      <w:r w:rsidRPr="00A4072A">
        <w:rPr>
          <w:rFonts w:ascii="Times New Roman" w:hAnsi="Times New Roman" w:cs="Times New Roman"/>
          <w:b/>
          <w:bCs/>
          <w:sz w:val="24"/>
          <w:szCs w:val="24"/>
        </w:rPr>
        <w:t>time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system</w:t>
      </w:r>
      <w:proofErr w:type="spellEnd"/>
      <w:r w:rsidRPr="00A4072A">
        <w:rPr>
          <w:rFonts w:ascii="Times New Roman" w:hAnsi="Times New Roman" w:cs="Times New Roman"/>
          <w:b/>
          <w:bCs/>
          <w:sz w:val="24"/>
          <w:szCs w:val="24"/>
        </w:rPr>
        <w:t>)</w:t>
      </w:r>
    </w:p>
    <w:p w14:paraId="07DFFA8A"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Система, время отклика которой сопоставимо с длительностью физического процесса.</w:t>
      </w:r>
    </w:p>
    <w:p w14:paraId="369B247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8D31377" w14:textId="7482A0AB"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4.27</w:t>
      </w:r>
      <w:r w:rsidR="00FA0C13" w:rsidRPr="00A4072A">
        <w:rPr>
          <w:rFonts w:ascii="Times New Roman" w:hAnsi="Times New Roman" w:cs="Times New Roman"/>
          <w:b/>
          <w:bCs/>
          <w:sz w:val="24"/>
          <w:szCs w:val="24"/>
        </w:rPr>
        <w:t xml:space="preserve"> </w:t>
      </w:r>
      <w:r w:rsidR="00E7272D" w:rsidRPr="00A4072A">
        <w:rPr>
          <w:rFonts w:ascii="Times New Roman" w:hAnsi="Times New Roman" w:cs="Times New Roman"/>
          <w:b/>
          <w:bCs/>
          <w:sz w:val="24"/>
          <w:szCs w:val="24"/>
        </w:rPr>
        <w:t xml:space="preserve">Дистанционный </w:t>
      </w:r>
      <w:r w:rsidRPr="00A4072A">
        <w:rPr>
          <w:rFonts w:ascii="Times New Roman" w:hAnsi="Times New Roman" w:cs="Times New Roman"/>
          <w:b/>
          <w:bCs/>
          <w:sz w:val="24"/>
          <w:szCs w:val="24"/>
        </w:rPr>
        <w:t>(Remote)</w:t>
      </w:r>
    </w:p>
    <w:p w14:paraId="66E3D4C3" w14:textId="1DA147D9" w:rsidR="0085666D" w:rsidRPr="00A4072A" w:rsidRDefault="000855CF"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Характеризует способность вызывать требуемый отклик или обеспечивать выполнение функции на расстоянии.</w:t>
      </w:r>
    </w:p>
    <w:p w14:paraId="009C6B76" w14:textId="77777777" w:rsidR="000855CF" w:rsidRPr="00A4072A" w:rsidRDefault="000855CF" w:rsidP="00A4072A">
      <w:pPr>
        <w:spacing w:after="0" w:line="240" w:lineRule="auto"/>
        <w:ind w:firstLine="567"/>
        <w:jc w:val="both"/>
        <w:rPr>
          <w:rFonts w:ascii="Times New Roman" w:hAnsi="Times New Roman" w:cs="Times New Roman"/>
          <w:sz w:val="24"/>
          <w:szCs w:val="24"/>
        </w:rPr>
      </w:pPr>
    </w:p>
    <w:p w14:paraId="4D662464" w14:textId="525AA52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4.28</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Дистанционное считывание показаний (Remote </w:t>
      </w:r>
      <w:proofErr w:type="spellStart"/>
      <w:r w:rsidRPr="00A4072A">
        <w:rPr>
          <w:rFonts w:ascii="Times New Roman" w:hAnsi="Times New Roman" w:cs="Times New Roman"/>
          <w:b/>
          <w:bCs/>
          <w:sz w:val="24"/>
          <w:szCs w:val="24"/>
        </w:rPr>
        <w:t>meter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reading</w:t>
      </w:r>
      <w:proofErr w:type="spellEnd"/>
      <w:r w:rsidRPr="00A4072A">
        <w:rPr>
          <w:rFonts w:ascii="Times New Roman" w:hAnsi="Times New Roman" w:cs="Times New Roman"/>
          <w:b/>
          <w:bCs/>
          <w:sz w:val="24"/>
          <w:szCs w:val="24"/>
        </w:rPr>
        <w:t>)</w:t>
      </w:r>
    </w:p>
    <w:p w14:paraId="628EEB37" w14:textId="13671BC5" w:rsidR="0085666D" w:rsidRPr="00A4072A" w:rsidRDefault="006345BB"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Функциональная возможность, обеспечивающая дистанционный опрос и получение данных коммерческого учета с прибора учета, установленного на объекте, посредством каналов связи из удаленной точки доступа</w:t>
      </w:r>
      <w:r w:rsidR="0085666D" w:rsidRPr="00A4072A">
        <w:rPr>
          <w:rFonts w:ascii="Times New Roman" w:hAnsi="Times New Roman" w:cs="Times New Roman"/>
          <w:sz w:val="24"/>
          <w:szCs w:val="24"/>
        </w:rPr>
        <w:t>.</w:t>
      </w:r>
    </w:p>
    <w:p w14:paraId="1FE2837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FDAF21B" w14:textId="5A47CA1B"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4.29</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Уровень жесткости испытаний (</w:t>
      </w:r>
      <w:proofErr w:type="spellStart"/>
      <w:r w:rsidRPr="00A4072A">
        <w:rPr>
          <w:rFonts w:ascii="Times New Roman" w:hAnsi="Times New Roman" w:cs="Times New Roman"/>
          <w:b/>
          <w:bCs/>
          <w:sz w:val="24"/>
          <w:szCs w:val="24"/>
        </w:rPr>
        <w:t>Severity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level</w:t>
      </w:r>
      <w:proofErr w:type="spellEnd"/>
      <w:r w:rsidRPr="00A4072A">
        <w:rPr>
          <w:rFonts w:ascii="Times New Roman" w:hAnsi="Times New Roman" w:cs="Times New Roman"/>
          <w:b/>
          <w:bCs/>
          <w:sz w:val="24"/>
          <w:szCs w:val="24"/>
        </w:rPr>
        <w:t>)</w:t>
      </w:r>
    </w:p>
    <w:p w14:paraId="1D86C948" w14:textId="003CF69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Значение</w:t>
      </w:r>
      <w:r w:rsidR="00AC0316" w:rsidRPr="00A4072A">
        <w:rPr>
          <w:rFonts w:ascii="Times New Roman" w:hAnsi="Times New Roman" w:cs="Times New Roman"/>
          <w:sz w:val="24"/>
          <w:szCs w:val="24"/>
        </w:rPr>
        <w:t xml:space="preserve"> </w:t>
      </w:r>
      <w:r w:rsidRPr="00A4072A">
        <w:rPr>
          <w:rFonts w:ascii="Times New Roman" w:hAnsi="Times New Roman" w:cs="Times New Roman"/>
          <w:sz w:val="24"/>
          <w:szCs w:val="24"/>
        </w:rPr>
        <w:t>воздействующей</w:t>
      </w:r>
      <w:r w:rsidR="00AC0316" w:rsidRPr="00A4072A">
        <w:rPr>
          <w:rFonts w:ascii="Times New Roman" w:hAnsi="Times New Roman" w:cs="Times New Roman"/>
          <w:sz w:val="24"/>
          <w:szCs w:val="24"/>
        </w:rPr>
        <w:t xml:space="preserve"> </w:t>
      </w:r>
      <w:r w:rsidRPr="00A4072A">
        <w:rPr>
          <w:rFonts w:ascii="Times New Roman" w:hAnsi="Times New Roman" w:cs="Times New Roman"/>
          <w:sz w:val="24"/>
          <w:szCs w:val="24"/>
        </w:rPr>
        <w:t>электромагнитной</w:t>
      </w:r>
      <w:r w:rsidR="00AC0316" w:rsidRPr="00A4072A">
        <w:rPr>
          <w:rFonts w:ascii="Times New Roman" w:hAnsi="Times New Roman" w:cs="Times New Roman"/>
          <w:sz w:val="24"/>
          <w:szCs w:val="24"/>
        </w:rPr>
        <w:t xml:space="preserve"> </w:t>
      </w:r>
      <w:r w:rsidRPr="00A4072A">
        <w:rPr>
          <w:rFonts w:ascii="Times New Roman" w:hAnsi="Times New Roman" w:cs="Times New Roman"/>
          <w:sz w:val="24"/>
          <w:szCs w:val="24"/>
        </w:rPr>
        <w:t>величины,</w:t>
      </w:r>
      <w:r w:rsidR="002646C5" w:rsidRPr="00A4072A">
        <w:rPr>
          <w:rFonts w:ascii="Times New Roman" w:hAnsi="Times New Roman" w:cs="Times New Roman"/>
          <w:sz w:val="24"/>
          <w:szCs w:val="24"/>
        </w:rPr>
        <w:t xml:space="preserve"> </w:t>
      </w:r>
      <w:r w:rsidRPr="00A4072A">
        <w:rPr>
          <w:rFonts w:ascii="Times New Roman" w:hAnsi="Times New Roman" w:cs="Times New Roman"/>
          <w:sz w:val="24"/>
          <w:szCs w:val="24"/>
        </w:rPr>
        <w:t>установленное</w:t>
      </w:r>
      <w:r w:rsidR="00E27A64" w:rsidRPr="00A4072A">
        <w:rPr>
          <w:rFonts w:ascii="Times New Roman" w:hAnsi="Times New Roman" w:cs="Times New Roman"/>
          <w:sz w:val="24"/>
          <w:szCs w:val="24"/>
        </w:rPr>
        <w:t xml:space="preserve"> </w:t>
      </w:r>
      <w:r w:rsidR="00984C41" w:rsidRPr="00A4072A">
        <w:rPr>
          <w:rFonts w:ascii="Times New Roman" w:hAnsi="Times New Roman" w:cs="Times New Roman"/>
          <w:sz w:val="24"/>
          <w:szCs w:val="24"/>
        </w:rPr>
        <w:t>для испытаний технических средств на помехоустойчивость</w:t>
      </w:r>
    </w:p>
    <w:p w14:paraId="2B98E484" w14:textId="77777777" w:rsidR="00E27A64" w:rsidRPr="00A4072A" w:rsidRDefault="00E27A64" w:rsidP="00A4072A">
      <w:pPr>
        <w:spacing w:after="0" w:line="240" w:lineRule="auto"/>
        <w:ind w:firstLine="567"/>
        <w:jc w:val="both"/>
        <w:rPr>
          <w:rFonts w:ascii="Times New Roman" w:hAnsi="Times New Roman" w:cs="Times New Roman"/>
          <w:sz w:val="24"/>
          <w:szCs w:val="24"/>
        </w:rPr>
      </w:pPr>
    </w:p>
    <w:p w14:paraId="56E48FF8" w14:textId="6BD35EAA" w:rsidR="0085666D" w:rsidRPr="00A4072A" w:rsidRDefault="00E27A64"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Стандарт на методы испытаний может устанавливать несколько уровней жесткости в соответствии с несколькими уровнями помехоустойчивости.</w:t>
      </w:r>
    </w:p>
    <w:p w14:paraId="1973FB8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184589C" w14:textId="059C1E1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4.30</w:t>
      </w:r>
      <w:r w:rsidR="00E27A64" w:rsidRPr="00A4072A">
        <w:rPr>
          <w:rFonts w:ascii="Times New Roman" w:hAnsi="Times New Roman" w:cs="Times New Roman"/>
          <w:b/>
          <w:bCs/>
          <w:sz w:val="24"/>
          <w:szCs w:val="24"/>
        </w:rPr>
        <w:t xml:space="preserve"> </w:t>
      </w:r>
      <w:r w:rsidR="0002012D" w:rsidRPr="00A4072A">
        <w:rPr>
          <w:rFonts w:ascii="Times New Roman" w:hAnsi="Times New Roman" w:cs="Times New Roman"/>
          <w:b/>
          <w:bCs/>
          <w:sz w:val="24"/>
          <w:szCs w:val="24"/>
        </w:rPr>
        <w:t xml:space="preserve">Интеллектуальный </w:t>
      </w:r>
      <w:r w:rsidRPr="00A4072A">
        <w:rPr>
          <w:rFonts w:ascii="Times New Roman" w:hAnsi="Times New Roman" w:cs="Times New Roman"/>
          <w:b/>
          <w:bCs/>
          <w:sz w:val="24"/>
          <w:szCs w:val="24"/>
        </w:rPr>
        <w:t xml:space="preserve">счетчик (Smart </w:t>
      </w:r>
      <w:proofErr w:type="spellStart"/>
      <w:r w:rsidRPr="00A4072A">
        <w:rPr>
          <w:rFonts w:ascii="Times New Roman" w:hAnsi="Times New Roman" w:cs="Times New Roman"/>
          <w:b/>
          <w:bCs/>
          <w:sz w:val="24"/>
          <w:szCs w:val="24"/>
        </w:rPr>
        <w:t>meter</w:t>
      </w:r>
      <w:proofErr w:type="spellEnd"/>
      <w:r w:rsidRPr="00A4072A">
        <w:rPr>
          <w:rFonts w:ascii="Times New Roman" w:hAnsi="Times New Roman" w:cs="Times New Roman"/>
          <w:b/>
          <w:bCs/>
          <w:sz w:val="24"/>
          <w:szCs w:val="24"/>
        </w:rPr>
        <w:t>)</w:t>
      </w:r>
    </w:p>
    <w:p w14:paraId="4643E629" w14:textId="6D932E5A" w:rsidR="00063789" w:rsidRPr="00A4072A" w:rsidRDefault="00063789"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Сложный измерительный прибор с расширенными функциональными возможностями, которые могут включать в себя управление нагрузкой, многотарифный учёт и другие дополнительные функции.</w:t>
      </w:r>
    </w:p>
    <w:p w14:paraId="7287E2A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20E6253" w14:textId="0E5C760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4.31</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Энергоснабжающая организация (Utility)</w:t>
      </w:r>
    </w:p>
    <w:p w14:paraId="24F27824" w14:textId="75A11441" w:rsidR="00B10519" w:rsidRPr="00A4072A" w:rsidRDefault="00516D92"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Организация, осуществляющая поставку электрической энергии, газа, воды, тепловой энергии, услуг телекоммуникаций или иных сопутствующих услуг своим потребителям</w:t>
      </w:r>
      <w:r w:rsidR="00B10519" w:rsidRPr="00A4072A">
        <w:rPr>
          <w:rFonts w:ascii="Times New Roman" w:hAnsi="Times New Roman" w:cs="Times New Roman"/>
          <w:sz w:val="24"/>
          <w:szCs w:val="24"/>
        </w:rPr>
        <w:t>.</w:t>
      </w:r>
    </w:p>
    <w:p w14:paraId="72E51F0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AE36452" w14:textId="4FA56AA5" w:rsidR="0085666D" w:rsidRPr="00A4072A" w:rsidRDefault="0085666D" w:rsidP="00A4072A">
      <w:pPr>
        <w:pStyle w:val="a"/>
        <w:numPr>
          <w:ilvl w:val="0"/>
          <w:numId w:val="0"/>
        </w:numPr>
        <w:tabs>
          <w:tab w:val="clear" w:pos="1134"/>
          <w:tab w:val="left" w:pos="851"/>
        </w:tabs>
        <w:spacing w:before="0" w:line="240" w:lineRule="auto"/>
        <w:ind w:left="567"/>
        <w:rPr>
          <w:color w:val="auto"/>
          <w:sz w:val="24"/>
          <w:szCs w:val="24"/>
        </w:rPr>
      </w:pPr>
      <w:bookmarkStart w:id="7" w:name="_Toc222362148"/>
      <w:r w:rsidRPr="00A4072A">
        <w:rPr>
          <w:color w:val="auto"/>
          <w:sz w:val="24"/>
          <w:szCs w:val="24"/>
        </w:rPr>
        <w:t>5</w:t>
      </w:r>
      <w:r w:rsidR="00E27A64" w:rsidRPr="00A4072A">
        <w:rPr>
          <w:color w:val="auto"/>
          <w:sz w:val="24"/>
          <w:szCs w:val="24"/>
        </w:rPr>
        <w:t xml:space="preserve"> </w:t>
      </w:r>
      <w:r w:rsidRPr="00A4072A">
        <w:rPr>
          <w:color w:val="auto"/>
          <w:sz w:val="24"/>
          <w:szCs w:val="24"/>
        </w:rPr>
        <w:t xml:space="preserve">Энергетические системы/коммуникации (Utility </w:t>
      </w:r>
      <w:proofErr w:type="spellStart"/>
      <w:r w:rsidRPr="00A4072A">
        <w:rPr>
          <w:color w:val="auto"/>
          <w:sz w:val="24"/>
          <w:szCs w:val="24"/>
        </w:rPr>
        <w:t>systems</w:t>
      </w:r>
      <w:proofErr w:type="spellEnd"/>
      <w:r w:rsidRPr="00A4072A">
        <w:rPr>
          <w:color w:val="auto"/>
          <w:sz w:val="24"/>
          <w:szCs w:val="24"/>
        </w:rPr>
        <w:t>/</w:t>
      </w:r>
      <w:proofErr w:type="spellStart"/>
      <w:r w:rsidRPr="00A4072A">
        <w:rPr>
          <w:color w:val="auto"/>
          <w:sz w:val="24"/>
          <w:szCs w:val="24"/>
        </w:rPr>
        <w:t>services</w:t>
      </w:r>
      <w:proofErr w:type="spellEnd"/>
      <w:r w:rsidRPr="00A4072A">
        <w:rPr>
          <w:color w:val="auto"/>
          <w:sz w:val="24"/>
          <w:szCs w:val="24"/>
        </w:rPr>
        <w:t>)</w:t>
      </w:r>
      <w:bookmarkEnd w:id="7"/>
    </w:p>
    <w:p w14:paraId="0DDB5032" w14:textId="77777777" w:rsidR="00E27A64" w:rsidRPr="00A4072A" w:rsidRDefault="00E27A64" w:rsidP="00A4072A">
      <w:pPr>
        <w:spacing w:after="0" w:line="240" w:lineRule="auto"/>
        <w:ind w:firstLine="567"/>
        <w:jc w:val="both"/>
        <w:rPr>
          <w:rFonts w:ascii="Times New Roman" w:hAnsi="Times New Roman" w:cs="Times New Roman"/>
          <w:sz w:val="24"/>
          <w:szCs w:val="24"/>
        </w:rPr>
      </w:pPr>
    </w:p>
    <w:p w14:paraId="608C7A79" w14:textId="46002013"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5.1</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Отключение/Повторное подключение (</w:t>
      </w:r>
      <w:proofErr w:type="spellStart"/>
      <w:r w:rsidRPr="00A4072A">
        <w:rPr>
          <w:rFonts w:ascii="Times New Roman" w:hAnsi="Times New Roman" w:cs="Times New Roman"/>
          <w:b/>
          <w:bCs/>
          <w:sz w:val="24"/>
          <w:szCs w:val="24"/>
        </w:rPr>
        <w:t>Disconnection</w:t>
      </w:r>
      <w:proofErr w:type="spellEnd"/>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reconnection</w:t>
      </w:r>
      <w:proofErr w:type="spellEnd"/>
      <w:r w:rsidRPr="00A4072A">
        <w:rPr>
          <w:rFonts w:ascii="Times New Roman" w:hAnsi="Times New Roman" w:cs="Times New Roman"/>
          <w:b/>
          <w:bCs/>
          <w:sz w:val="24"/>
          <w:szCs w:val="24"/>
        </w:rPr>
        <w:t>)</w:t>
      </w:r>
    </w:p>
    <w:p w14:paraId="08436840"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Прекращение подачи электроснабжения в помещение потребителя путем физического отключения электроснабжения. Повторное подключение - обратная операция, т.е. восстановление подачи электроснабжения.</w:t>
      </w:r>
    </w:p>
    <w:p w14:paraId="006F71D4" w14:textId="13B69F57" w:rsidR="00F93043" w:rsidRPr="00A4072A" w:rsidRDefault="00536BCE"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sz w:val="24"/>
          <w:szCs w:val="24"/>
        </w:rPr>
        <w:t xml:space="preserve"> </w:t>
      </w:r>
    </w:p>
    <w:p w14:paraId="1D030F22" w14:textId="1FA43AD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5.2</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Управление распределенными объектами (</w:t>
      </w:r>
      <w:proofErr w:type="spellStart"/>
      <w:r w:rsidRPr="00A4072A">
        <w:rPr>
          <w:rFonts w:ascii="Times New Roman" w:hAnsi="Times New Roman" w:cs="Times New Roman"/>
          <w:b/>
          <w:bCs/>
          <w:sz w:val="24"/>
          <w:szCs w:val="24"/>
        </w:rPr>
        <w:t>Distributed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facilities</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management</w:t>
      </w:r>
      <w:proofErr w:type="spellEnd"/>
      <w:r w:rsidR="007C5F0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DFM)</w:t>
      </w:r>
    </w:p>
    <w:p w14:paraId="0F844B0D" w14:textId="24916A3E" w:rsidR="00D25986" w:rsidRPr="00A4072A" w:rsidRDefault="007E3D62"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Корпоративная система, предназначенная для учета и хранения детальной информации об объектах распределительной сети.</w:t>
      </w:r>
      <w:r w:rsidR="000A61A0" w:rsidRPr="00A4072A">
        <w:rPr>
          <w:rFonts w:ascii="Times New Roman" w:hAnsi="Times New Roman" w:cs="Times New Roman"/>
          <w:sz w:val="24"/>
          <w:szCs w:val="24"/>
        </w:rPr>
        <w:t xml:space="preserve"> </w:t>
      </w:r>
      <w:r w:rsidR="006A646B" w:rsidRPr="00A4072A">
        <w:rPr>
          <w:rFonts w:ascii="Times New Roman" w:hAnsi="Times New Roman" w:cs="Times New Roman"/>
          <w:sz w:val="24"/>
          <w:szCs w:val="24"/>
        </w:rPr>
        <w:t>Запись об объекте должна включать его местоположение и основные сведения, связанные с базой данных, содержащей подробные технические характеристики объектов.</w:t>
      </w:r>
      <w:r w:rsidR="0081638E" w:rsidRPr="00A4072A">
        <w:rPr>
          <w:rFonts w:ascii="Times New Roman" w:hAnsi="Times New Roman" w:cs="Times New Roman"/>
          <w:sz w:val="24"/>
          <w:szCs w:val="24"/>
        </w:rPr>
        <w:t xml:space="preserve"> </w:t>
      </w:r>
      <w:r w:rsidR="00D25986" w:rsidRPr="00A4072A">
        <w:rPr>
          <w:rFonts w:ascii="Times New Roman" w:hAnsi="Times New Roman" w:cs="Times New Roman"/>
          <w:sz w:val="24"/>
          <w:szCs w:val="24"/>
        </w:rPr>
        <w:t>Система автоматизации может обеспечивать прямой ввод и обновление данных о топологии линий электропередачи</w:t>
      </w:r>
      <w:r w:rsidR="00EE1764" w:rsidRPr="00A4072A">
        <w:rPr>
          <w:rFonts w:ascii="Times New Roman" w:hAnsi="Times New Roman" w:cs="Times New Roman"/>
          <w:sz w:val="24"/>
          <w:szCs w:val="24"/>
        </w:rPr>
        <w:t xml:space="preserve">, </w:t>
      </w:r>
      <w:r w:rsidR="00D25986" w:rsidRPr="00A4072A">
        <w:rPr>
          <w:rFonts w:ascii="Times New Roman" w:hAnsi="Times New Roman" w:cs="Times New Roman"/>
          <w:sz w:val="24"/>
          <w:szCs w:val="24"/>
        </w:rPr>
        <w:t>например, автоматическое картирование сетей низкого напряжения с использованием технологий передачи сигналов по линиям электропередачи.</w:t>
      </w:r>
    </w:p>
    <w:p w14:paraId="49C34787" w14:textId="41D74AAA" w:rsidR="00E27A64" w:rsidRPr="00A4072A" w:rsidRDefault="0081638E"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Данная система также известна как автоматизированное картографирование/управление объектами или географическая информационная система.</w:t>
      </w:r>
    </w:p>
    <w:p w14:paraId="7F2A417D" w14:textId="77777777" w:rsidR="00EE1764" w:rsidRPr="00A4072A" w:rsidRDefault="00EE1764" w:rsidP="00A4072A">
      <w:pPr>
        <w:spacing w:after="0" w:line="240" w:lineRule="auto"/>
        <w:ind w:firstLine="567"/>
        <w:jc w:val="both"/>
        <w:rPr>
          <w:rFonts w:ascii="Times New Roman" w:hAnsi="Times New Roman" w:cs="Times New Roman"/>
          <w:sz w:val="24"/>
          <w:szCs w:val="24"/>
        </w:rPr>
      </w:pPr>
    </w:p>
    <w:p w14:paraId="56DCDF80" w14:textId="6F4A42D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5.3</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Мониторинг перебоев в подаче электроэнергии (</w:t>
      </w:r>
      <w:proofErr w:type="spellStart"/>
      <w:r w:rsidRPr="00A4072A">
        <w:rPr>
          <w:rFonts w:ascii="Times New Roman" w:hAnsi="Times New Roman" w:cs="Times New Roman"/>
          <w:b/>
          <w:bCs/>
          <w:sz w:val="24"/>
          <w:szCs w:val="24"/>
        </w:rPr>
        <w:t>Loss-of-supply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monitoring</w:t>
      </w:r>
      <w:proofErr w:type="spellEnd"/>
      <w:r w:rsidRPr="00A4072A">
        <w:rPr>
          <w:rFonts w:ascii="Times New Roman" w:hAnsi="Times New Roman" w:cs="Times New Roman"/>
          <w:b/>
          <w:bCs/>
          <w:sz w:val="24"/>
          <w:szCs w:val="24"/>
        </w:rPr>
        <w:t>)</w:t>
      </w:r>
    </w:p>
    <w:p w14:paraId="3AB0C184" w14:textId="0C45BE91" w:rsidR="000D25AE" w:rsidRPr="00A4072A" w:rsidRDefault="000D25AE"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Функция, обеспечивающая дистанционную передачу сигнала поставщику услуг (энергоснабжающей организации) о полном или частичном отсутствии питания в месте установки оборудования.</w:t>
      </w:r>
    </w:p>
    <w:p w14:paraId="5C3457B0" w14:textId="7B9E5120" w:rsidR="0085666D" w:rsidRPr="00A4072A" w:rsidRDefault="0085666D" w:rsidP="00A4072A">
      <w:pPr>
        <w:spacing w:after="0" w:line="240" w:lineRule="auto"/>
        <w:ind w:firstLine="567"/>
        <w:jc w:val="both"/>
        <w:rPr>
          <w:rFonts w:ascii="Times New Roman" w:hAnsi="Times New Roman" w:cs="Times New Roman"/>
          <w:sz w:val="24"/>
          <w:szCs w:val="24"/>
        </w:rPr>
      </w:pPr>
    </w:p>
    <w:p w14:paraId="5F14F525" w14:textId="4411B3F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5.4</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Управление парком счетчиков (</w:t>
      </w:r>
      <w:proofErr w:type="spellStart"/>
      <w:r w:rsidRPr="00A4072A">
        <w:rPr>
          <w:rFonts w:ascii="Times New Roman" w:hAnsi="Times New Roman" w:cs="Times New Roman"/>
          <w:b/>
          <w:bCs/>
          <w:sz w:val="24"/>
          <w:szCs w:val="24"/>
        </w:rPr>
        <w:t>Meter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asset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management</w:t>
      </w:r>
      <w:proofErr w:type="spellEnd"/>
      <w:r w:rsidRPr="00A4072A">
        <w:rPr>
          <w:rFonts w:ascii="Times New Roman" w:hAnsi="Times New Roman" w:cs="Times New Roman"/>
          <w:b/>
          <w:bCs/>
          <w:sz w:val="24"/>
          <w:szCs w:val="24"/>
        </w:rPr>
        <w:t>)</w:t>
      </w:r>
    </w:p>
    <w:p w14:paraId="420D701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Система ведения данных о характеристиках счетчиков и измерительного оборудования для обеспечения эффективного управления ими, их эксплуатации и своевременной замены. Все устройства, срок технического обслуживания и калибровки которых подходит к концу, указываются в отчетах для проведения испытаний и замены с целью обеспечения точности учета. Местоположение оборудования можно легко отследить в любой момент времени, чтобы обеспечить контроль за его использованием.</w:t>
      </w:r>
    </w:p>
    <w:p w14:paraId="189238E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C9D3315" w14:textId="63D256B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5.5</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Управление сетью (Network </w:t>
      </w:r>
      <w:proofErr w:type="spellStart"/>
      <w:r w:rsidRPr="00A4072A">
        <w:rPr>
          <w:rFonts w:ascii="Times New Roman" w:hAnsi="Times New Roman" w:cs="Times New Roman"/>
          <w:b/>
          <w:bCs/>
          <w:sz w:val="24"/>
          <w:szCs w:val="24"/>
        </w:rPr>
        <w:t>management</w:t>
      </w:r>
      <w:proofErr w:type="spellEnd"/>
      <w:r w:rsidRPr="00A4072A">
        <w:rPr>
          <w:rFonts w:ascii="Times New Roman" w:hAnsi="Times New Roman" w:cs="Times New Roman"/>
          <w:b/>
          <w:bCs/>
          <w:sz w:val="24"/>
          <w:szCs w:val="24"/>
        </w:rPr>
        <w:t>)</w:t>
      </w:r>
    </w:p>
    <w:p w14:paraId="75BD859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Набор функций, который предоставляет оператору сети возможность отслеживать, координировать и контролировать использование сетевых ресурсов. Ключевые области включают в себя следующее:</w:t>
      </w:r>
    </w:p>
    <w:p w14:paraId="02B9FCD2" w14:textId="56A6A9C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a)</w:t>
      </w:r>
      <w:r w:rsidR="00E27A64" w:rsidRPr="00A4072A">
        <w:rPr>
          <w:rFonts w:ascii="Times New Roman" w:hAnsi="Times New Roman" w:cs="Times New Roman"/>
          <w:sz w:val="24"/>
          <w:szCs w:val="24"/>
        </w:rPr>
        <w:t> </w:t>
      </w:r>
      <w:r w:rsidRPr="00A4072A">
        <w:rPr>
          <w:rFonts w:ascii="Times New Roman" w:hAnsi="Times New Roman" w:cs="Times New Roman"/>
          <w:sz w:val="24"/>
          <w:szCs w:val="24"/>
        </w:rPr>
        <w:t>управление неисправностями: тестирование и верификация, обнаружение, изоляция и исправление;</w:t>
      </w:r>
    </w:p>
    <w:p w14:paraId="3424C28E" w14:textId="625C442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b)</w:t>
      </w:r>
      <w:r w:rsidR="00E27A64" w:rsidRPr="00A4072A">
        <w:rPr>
          <w:rFonts w:ascii="Times New Roman" w:hAnsi="Times New Roman" w:cs="Times New Roman"/>
          <w:sz w:val="24"/>
          <w:szCs w:val="24"/>
        </w:rPr>
        <w:t> </w:t>
      </w:r>
      <w:r w:rsidRPr="00A4072A">
        <w:rPr>
          <w:rFonts w:ascii="Times New Roman" w:hAnsi="Times New Roman" w:cs="Times New Roman"/>
          <w:sz w:val="24"/>
          <w:szCs w:val="24"/>
        </w:rPr>
        <w:t>управление конфигурацией: инвентаризация сетевого оборудования, реорганизация сети, подключение и отключение служб, настройка параметров и адресов;</w:t>
      </w:r>
    </w:p>
    <w:p w14:paraId="01489942" w14:textId="493A2B4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c)</w:t>
      </w:r>
      <w:r w:rsidR="00E27A64" w:rsidRPr="00A4072A">
        <w:rPr>
          <w:rFonts w:ascii="Times New Roman" w:hAnsi="Times New Roman" w:cs="Times New Roman"/>
          <w:sz w:val="24"/>
          <w:szCs w:val="24"/>
        </w:rPr>
        <w:t> </w:t>
      </w:r>
      <w:r w:rsidRPr="00A4072A">
        <w:rPr>
          <w:rFonts w:ascii="Times New Roman" w:hAnsi="Times New Roman" w:cs="Times New Roman"/>
          <w:sz w:val="24"/>
          <w:szCs w:val="24"/>
        </w:rPr>
        <w:t>управление производительностью: измерение и анализ уровней использования и времени отклика, корректировка/синхронизация конфигурации сети.;</w:t>
      </w:r>
    </w:p>
    <w:p w14:paraId="592C3106" w14:textId="20B2E92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d)</w:t>
      </w:r>
      <w:r w:rsidR="00E27A64" w:rsidRPr="00A4072A">
        <w:rPr>
          <w:rFonts w:ascii="Times New Roman" w:hAnsi="Times New Roman" w:cs="Times New Roman"/>
          <w:sz w:val="24"/>
          <w:szCs w:val="24"/>
        </w:rPr>
        <w:t> </w:t>
      </w:r>
      <w:r w:rsidRPr="00A4072A">
        <w:rPr>
          <w:rFonts w:ascii="Times New Roman" w:hAnsi="Times New Roman" w:cs="Times New Roman"/>
          <w:sz w:val="24"/>
          <w:szCs w:val="24"/>
        </w:rPr>
        <w:t>управление учетом: сбор и сопоставление данных об использовании, распределение затрат;</w:t>
      </w:r>
    </w:p>
    <w:p w14:paraId="0F6187EE" w14:textId="768A663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lastRenderedPageBreak/>
        <w:t>e)</w:t>
      </w:r>
      <w:r w:rsidR="00E27A64" w:rsidRPr="00A4072A">
        <w:rPr>
          <w:rFonts w:ascii="Times New Roman" w:hAnsi="Times New Roman" w:cs="Times New Roman"/>
          <w:sz w:val="24"/>
          <w:szCs w:val="24"/>
        </w:rPr>
        <w:t> </w:t>
      </w:r>
      <w:r w:rsidRPr="00A4072A">
        <w:rPr>
          <w:rFonts w:ascii="Times New Roman" w:hAnsi="Times New Roman" w:cs="Times New Roman"/>
          <w:sz w:val="24"/>
          <w:szCs w:val="24"/>
        </w:rPr>
        <w:t>управление безопасностью: аутентификация и контроль различных уровней доступа к терминалам и сети, регистрация доступа для анализа и аудита.</w:t>
      </w:r>
    </w:p>
    <w:p w14:paraId="2BA85EB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547A272" w14:textId="4D29844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5.6</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Повторная продажа (перепродажа) (On-</w:t>
      </w:r>
      <w:proofErr w:type="spellStart"/>
      <w:r w:rsidRPr="00A4072A">
        <w:rPr>
          <w:rFonts w:ascii="Times New Roman" w:hAnsi="Times New Roman" w:cs="Times New Roman"/>
          <w:b/>
          <w:bCs/>
          <w:sz w:val="24"/>
          <w:szCs w:val="24"/>
        </w:rPr>
        <w:t>selling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reselling</w:t>
      </w:r>
      <w:proofErr w:type="spellEnd"/>
      <w:r w:rsidR="00AC4D59" w:rsidRPr="00A4072A">
        <w:rPr>
          <w:rFonts w:ascii="Times New Roman" w:hAnsi="Times New Roman" w:cs="Times New Roman"/>
          <w:b/>
          <w:bCs/>
          <w:sz w:val="24"/>
          <w:szCs w:val="24"/>
        </w:rPr>
        <w:t>)</w:t>
      </w:r>
    </w:p>
    <w:p w14:paraId="582FE02E" w14:textId="46CB091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Продажа промежуточной стороной продукта или услуги (закупленной у производителя или поставщика) третьему лицу (обычно конечному пользователю), </w:t>
      </w:r>
      <w:r w:rsidR="005109ED" w:rsidRPr="00A4072A">
        <w:rPr>
          <w:rFonts w:ascii="Times New Roman" w:hAnsi="Times New Roman" w:cs="Times New Roman"/>
          <w:sz w:val="24"/>
          <w:szCs w:val="24"/>
        </w:rPr>
        <w:t>осуществляемая, как правило, с наценкой к первоначальной стоимости.</w:t>
      </w:r>
    </w:p>
    <w:p w14:paraId="3FB82CC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79B0053" w14:textId="484341F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5.7</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Исследования в реальном времени (Real-</w:t>
      </w:r>
      <w:proofErr w:type="spellStart"/>
      <w:r w:rsidRPr="00A4072A">
        <w:rPr>
          <w:rFonts w:ascii="Times New Roman" w:hAnsi="Times New Roman" w:cs="Times New Roman"/>
          <w:b/>
          <w:bCs/>
          <w:sz w:val="24"/>
          <w:szCs w:val="24"/>
        </w:rPr>
        <w:t>time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investigations</w:t>
      </w:r>
      <w:proofErr w:type="spellEnd"/>
      <w:r w:rsidRPr="00A4072A">
        <w:rPr>
          <w:rFonts w:ascii="Times New Roman" w:hAnsi="Times New Roman" w:cs="Times New Roman"/>
          <w:b/>
          <w:bCs/>
          <w:sz w:val="24"/>
          <w:szCs w:val="24"/>
        </w:rPr>
        <w:t>)</w:t>
      </w:r>
    </w:p>
    <w:p w14:paraId="11F03314" w14:textId="77777777" w:rsidR="0075373B" w:rsidRPr="00A4072A" w:rsidRDefault="0075373B" w:rsidP="00A4072A">
      <w:pPr>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Совокупность средств для проведения удаленного анализа работы распределительной или коммуникационной сети посредством измерения и оценки параметров, необходимых для определения текущего состояния этой сети в режиме реального времени. </w:t>
      </w:r>
    </w:p>
    <w:p w14:paraId="756FD2EB" w14:textId="4E6E73D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5.8</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Управление сервисными заказами (Service </w:t>
      </w:r>
      <w:proofErr w:type="spellStart"/>
      <w:r w:rsidRPr="00A4072A">
        <w:rPr>
          <w:rFonts w:ascii="Times New Roman" w:hAnsi="Times New Roman" w:cs="Times New Roman"/>
          <w:b/>
          <w:bCs/>
          <w:sz w:val="24"/>
          <w:szCs w:val="24"/>
        </w:rPr>
        <w:t>order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management</w:t>
      </w:r>
      <w:proofErr w:type="spellEnd"/>
      <w:r w:rsidRPr="00A4072A">
        <w:rPr>
          <w:rFonts w:ascii="Times New Roman" w:hAnsi="Times New Roman" w:cs="Times New Roman"/>
          <w:b/>
          <w:bCs/>
          <w:sz w:val="24"/>
          <w:szCs w:val="24"/>
        </w:rPr>
        <w:t>)</w:t>
      </w:r>
    </w:p>
    <w:p w14:paraId="5DFB71C3" w14:textId="6E6A85D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Деятельность по обеспечению</w:t>
      </w:r>
      <w:r w:rsidR="006449FD" w:rsidRPr="00A4072A">
        <w:rPr>
          <w:rFonts w:ascii="Times New Roman" w:hAnsi="Times New Roman" w:cs="Times New Roman"/>
          <w:sz w:val="24"/>
          <w:szCs w:val="24"/>
        </w:rPr>
        <w:t xml:space="preserve"> </w:t>
      </w:r>
      <w:r w:rsidR="002C21F4" w:rsidRPr="00A4072A">
        <w:rPr>
          <w:rFonts w:ascii="Times New Roman" w:hAnsi="Times New Roman" w:cs="Times New Roman"/>
          <w:sz w:val="24"/>
          <w:szCs w:val="24"/>
        </w:rPr>
        <w:t>возможности формирования всех сервисных поручений или заказ-нарядов на выполнение работ, связанных с подключением, техническим обслуживанием и отключением электроснабжения потребителя.</w:t>
      </w:r>
      <w:r w:rsidR="0034442D" w:rsidRPr="00A4072A">
        <w:rPr>
          <w:rFonts w:ascii="Times New Roman" w:hAnsi="Times New Roman" w:cs="Times New Roman"/>
          <w:sz w:val="24"/>
          <w:szCs w:val="24"/>
        </w:rPr>
        <w:t xml:space="preserve"> </w:t>
      </w:r>
      <w:r w:rsidRPr="00A4072A">
        <w:rPr>
          <w:rFonts w:ascii="Times New Roman" w:hAnsi="Times New Roman" w:cs="Times New Roman"/>
          <w:sz w:val="24"/>
          <w:szCs w:val="24"/>
        </w:rPr>
        <w:t>Запросы на обслуживание обычно регистрируются в подсистеме управления сервисными заказами через подсистему обслуживания клиентов. Эти запросы впоследствии преобразуются в печатные наряды-допуски или распоряжения по усмотрению конкретного сервисного подразделения для принятия необходимых мер.</w:t>
      </w:r>
    </w:p>
    <w:p w14:paraId="1E5DD928" w14:textId="77777777" w:rsidR="00E27A64" w:rsidRPr="00A4072A" w:rsidRDefault="00E27A64" w:rsidP="00A4072A">
      <w:pPr>
        <w:spacing w:after="0" w:line="240" w:lineRule="auto"/>
        <w:ind w:firstLine="567"/>
        <w:jc w:val="both"/>
        <w:rPr>
          <w:rFonts w:ascii="Times New Roman" w:hAnsi="Times New Roman" w:cs="Times New Roman"/>
          <w:sz w:val="24"/>
          <w:szCs w:val="24"/>
        </w:rPr>
      </w:pPr>
    </w:p>
    <w:p w14:paraId="1248315D" w14:textId="16E9B1F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5.9</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Поставщик услуг (Service </w:t>
      </w:r>
      <w:proofErr w:type="spellStart"/>
      <w:r w:rsidRPr="00A4072A">
        <w:rPr>
          <w:rFonts w:ascii="Times New Roman" w:hAnsi="Times New Roman" w:cs="Times New Roman"/>
          <w:b/>
          <w:bCs/>
          <w:sz w:val="24"/>
          <w:szCs w:val="24"/>
        </w:rPr>
        <w:t>provider</w:t>
      </w:r>
      <w:proofErr w:type="spellEnd"/>
      <w:r w:rsidRPr="00A4072A">
        <w:rPr>
          <w:rFonts w:ascii="Times New Roman" w:hAnsi="Times New Roman" w:cs="Times New Roman"/>
          <w:b/>
          <w:bCs/>
          <w:sz w:val="24"/>
          <w:szCs w:val="24"/>
        </w:rPr>
        <w:t>)</w:t>
      </w:r>
    </w:p>
    <w:p w14:paraId="769A895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Организация, предоставляющая продукт или услугу потребителю или энергоснабжающей организации.</w:t>
      </w:r>
    </w:p>
    <w:p w14:paraId="3F3688C1" w14:textId="77777777" w:rsidR="00E27A64" w:rsidRPr="00A4072A" w:rsidRDefault="00E27A64" w:rsidP="00A4072A">
      <w:pPr>
        <w:spacing w:after="0" w:line="240" w:lineRule="auto"/>
        <w:ind w:firstLine="567"/>
        <w:jc w:val="both"/>
        <w:rPr>
          <w:rFonts w:ascii="Times New Roman" w:hAnsi="Times New Roman" w:cs="Times New Roman"/>
          <w:sz w:val="24"/>
          <w:szCs w:val="24"/>
        </w:rPr>
      </w:pPr>
    </w:p>
    <w:p w14:paraId="219480B1" w14:textId="05ACFFA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5.10</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Услуги с добавленной стоимостью (Value </w:t>
      </w:r>
      <w:proofErr w:type="spellStart"/>
      <w:r w:rsidRPr="00A4072A">
        <w:rPr>
          <w:rFonts w:ascii="Times New Roman" w:hAnsi="Times New Roman" w:cs="Times New Roman"/>
          <w:b/>
          <w:bCs/>
          <w:sz w:val="24"/>
          <w:szCs w:val="24"/>
        </w:rPr>
        <w:t>added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services</w:t>
      </w:r>
      <w:proofErr w:type="spellEnd"/>
      <w:r w:rsidRPr="00A4072A">
        <w:rPr>
          <w:rFonts w:ascii="Times New Roman" w:hAnsi="Times New Roman" w:cs="Times New Roman"/>
          <w:b/>
          <w:bCs/>
          <w:sz w:val="24"/>
          <w:szCs w:val="24"/>
        </w:rPr>
        <w:t>)</w:t>
      </w:r>
    </w:p>
    <w:p w14:paraId="5919B9ED" w14:textId="5F4DFF71"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Услуги, </w:t>
      </w:r>
      <w:r w:rsidR="001A03F4" w:rsidRPr="00A4072A">
        <w:rPr>
          <w:rFonts w:ascii="Times New Roman" w:hAnsi="Times New Roman" w:cs="Times New Roman"/>
          <w:sz w:val="24"/>
          <w:szCs w:val="24"/>
        </w:rPr>
        <w:t xml:space="preserve">предоставляемые потребителю сверх базового набора услуг, реализуемые непосредственно на территории потребителя, </w:t>
      </w:r>
      <w:r w:rsidRPr="00A4072A">
        <w:rPr>
          <w:rFonts w:ascii="Times New Roman" w:hAnsi="Times New Roman" w:cs="Times New Roman"/>
          <w:sz w:val="24"/>
          <w:szCs w:val="24"/>
        </w:rPr>
        <w:t>например: охранная и медицинская сигнализация, банковские услуги и электронные переводы денежных средств.</w:t>
      </w:r>
    </w:p>
    <w:p w14:paraId="4AFE98B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43528E7" w14:textId="0639B86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5.11</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Транзит электроэнергии (</w:t>
      </w:r>
      <w:proofErr w:type="spellStart"/>
      <w:r w:rsidRPr="00A4072A">
        <w:rPr>
          <w:rFonts w:ascii="Times New Roman" w:hAnsi="Times New Roman" w:cs="Times New Roman"/>
          <w:b/>
          <w:bCs/>
          <w:sz w:val="24"/>
          <w:szCs w:val="24"/>
        </w:rPr>
        <w:t>Wheeling</w:t>
      </w:r>
      <w:proofErr w:type="spellEnd"/>
      <w:r w:rsidRPr="00A4072A">
        <w:rPr>
          <w:rFonts w:ascii="Times New Roman" w:hAnsi="Times New Roman" w:cs="Times New Roman"/>
          <w:b/>
          <w:bCs/>
          <w:sz w:val="24"/>
          <w:szCs w:val="24"/>
        </w:rPr>
        <w:t>)</w:t>
      </w:r>
    </w:p>
    <w:p w14:paraId="266EF4E5"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Прямая продажа производителем продукта или услуги третьему лицу (обычно конечному потребителю) через трансмиссионную или распределительную систему второй стороны. Вторая сторона обычно взимает плату за транспортировку или передачу.</w:t>
      </w:r>
    </w:p>
    <w:p w14:paraId="09B5B9E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BA99C0D" w14:textId="5AD33F2F" w:rsidR="0085666D" w:rsidRPr="00A4072A" w:rsidRDefault="0085666D" w:rsidP="00A4072A">
      <w:pPr>
        <w:pStyle w:val="a"/>
        <w:numPr>
          <w:ilvl w:val="0"/>
          <w:numId w:val="0"/>
        </w:numPr>
        <w:tabs>
          <w:tab w:val="clear" w:pos="1134"/>
          <w:tab w:val="left" w:pos="851"/>
        </w:tabs>
        <w:spacing w:before="0" w:line="240" w:lineRule="auto"/>
        <w:ind w:left="567"/>
        <w:rPr>
          <w:color w:val="auto"/>
          <w:sz w:val="24"/>
          <w:szCs w:val="24"/>
        </w:rPr>
      </w:pPr>
      <w:bookmarkStart w:id="8" w:name="_Toc222362149"/>
      <w:r w:rsidRPr="00A4072A">
        <w:rPr>
          <w:color w:val="auto"/>
          <w:sz w:val="24"/>
          <w:szCs w:val="24"/>
        </w:rPr>
        <w:t>6</w:t>
      </w:r>
      <w:r w:rsidR="00E27A64" w:rsidRPr="00A4072A">
        <w:rPr>
          <w:color w:val="auto"/>
          <w:sz w:val="24"/>
          <w:szCs w:val="24"/>
        </w:rPr>
        <w:t xml:space="preserve"> </w:t>
      </w:r>
      <w:r w:rsidRPr="00A4072A">
        <w:rPr>
          <w:color w:val="auto"/>
          <w:sz w:val="24"/>
          <w:szCs w:val="24"/>
        </w:rPr>
        <w:t>Физические приборы учета и измерения (</w:t>
      </w:r>
      <w:proofErr w:type="spellStart"/>
      <w:r w:rsidRPr="00A4072A">
        <w:rPr>
          <w:color w:val="auto"/>
          <w:sz w:val="24"/>
          <w:szCs w:val="24"/>
        </w:rPr>
        <w:t>Physical</w:t>
      </w:r>
      <w:proofErr w:type="spellEnd"/>
      <w:r w:rsidRPr="00A4072A">
        <w:rPr>
          <w:color w:val="auto"/>
          <w:sz w:val="24"/>
          <w:szCs w:val="24"/>
        </w:rPr>
        <w:t xml:space="preserve"> </w:t>
      </w:r>
      <w:proofErr w:type="spellStart"/>
      <w:r w:rsidRPr="00A4072A">
        <w:rPr>
          <w:color w:val="auto"/>
          <w:sz w:val="24"/>
          <w:szCs w:val="24"/>
        </w:rPr>
        <w:t>meters</w:t>
      </w:r>
      <w:proofErr w:type="spellEnd"/>
      <w:r w:rsidRPr="00A4072A">
        <w:rPr>
          <w:color w:val="auto"/>
          <w:sz w:val="24"/>
          <w:szCs w:val="24"/>
        </w:rPr>
        <w:t xml:space="preserve"> </w:t>
      </w:r>
      <w:proofErr w:type="spellStart"/>
      <w:r w:rsidRPr="00A4072A">
        <w:rPr>
          <w:color w:val="auto"/>
          <w:sz w:val="24"/>
          <w:szCs w:val="24"/>
        </w:rPr>
        <w:t>and</w:t>
      </w:r>
      <w:proofErr w:type="spellEnd"/>
      <w:r w:rsidRPr="00A4072A">
        <w:rPr>
          <w:color w:val="auto"/>
          <w:sz w:val="24"/>
          <w:szCs w:val="24"/>
        </w:rPr>
        <w:t xml:space="preserve"> </w:t>
      </w:r>
      <w:proofErr w:type="spellStart"/>
      <w:r w:rsidRPr="00A4072A">
        <w:rPr>
          <w:color w:val="auto"/>
          <w:sz w:val="24"/>
          <w:szCs w:val="24"/>
        </w:rPr>
        <w:t>metering</w:t>
      </w:r>
      <w:proofErr w:type="spellEnd"/>
      <w:r w:rsidRPr="00A4072A">
        <w:rPr>
          <w:color w:val="auto"/>
          <w:sz w:val="24"/>
          <w:szCs w:val="24"/>
        </w:rPr>
        <w:t>)</w:t>
      </w:r>
      <w:bookmarkEnd w:id="8"/>
    </w:p>
    <w:p w14:paraId="54D45CF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2002D93" w14:textId="2E4D4EE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6.1</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Абсолютный энкодер (</w:t>
      </w:r>
      <w:proofErr w:type="spellStart"/>
      <w:r w:rsidRPr="00A4072A">
        <w:rPr>
          <w:rFonts w:ascii="Times New Roman" w:hAnsi="Times New Roman" w:cs="Times New Roman"/>
          <w:b/>
          <w:bCs/>
          <w:sz w:val="24"/>
          <w:szCs w:val="24"/>
        </w:rPr>
        <w:t>Absolute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encoder</w:t>
      </w:r>
      <w:proofErr w:type="spellEnd"/>
      <w:r w:rsidRPr="00A4072A">
        <w:rPr>
          <w:rFonts w:ascii="Times New Roman" w:hAnsi="Times New Roman" w:cs="Times New Roman"/>
          <w:b/>
          <w:bCs/>
          <w:sz w:val="24"/>
          <w:szCs w:val="24"/>
        </w:rPr>
        <w:t>)</w:t>
      </w:r>
    </w:p>
    <w:p w14:paraId="0BE14E2D" w14:textId="1E52D0FA"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w:t>
      </w:r>
      <w:r w:rsidR="00AC4D59" w:rsidRPr="00A4072A">
        <w:rPr>
          <w:rFonts w:ascii="Times New Roman" w:hAnsi="Times New Roman" w:cs="Times New Roman"/>
          <w:sz w:val="24"/>
          <w:szCs w:val="24"/>
        </w:rPr>
        <w:t xml:space="preserve"> </w:t>
      </w:r>
      <w:r w:rsidRPr="00A4072A">
        <w:rPr>
          <w:rFonts w:ascii="Times New Roman" w:hAnsi="Times New Roman" w:cs="Times New Roman"/>
          <w:sz w:val="24"/>
          <w:szCs w:val="24"/>
        </w:rPr>
        <w:t>формирующее</w:t>
      </w:r>
      <w:r w:rsidR="00AC4D59" w:rsidRPr="00A4072A">
        <w:rPr>
          <w:rFonts w:ascii="Times New Roman" w:hAnsi="Times New Roman" w:cs="Times New Roman"/>
          <w:sz w:val="24"/>
          <w:szCs w:val="24"/>
        </w:rPr>
        <w:t xml:space="preserve"> </w:t>
      </w:r>
      <w:r w:rsidRPr="00A4072A">
        <w:rPr>
          <w:rFonts w:ascii="Times New Roman" w:hAnsi="Times New Roman" w:cs="Times New Roman"/>
          <w:sz w:val="24"/>
          <w:szCs w:val="24"/>
        </w:rPr>
        <w:t>электрический</w:t>
      </w:r>
      <w:r w:rsidR="00124485" w:rsidRPr="00A4072A">
        <w:rPr>
          <w:rFonts w:ascii="Times New Roman" w:hAnsi="Times New Roman" w:cs="Times New Roman"/>
          <w:sz w:val="24"/>
          <w:szCs w:val="24"/>
        </w:rPr>
        <w:t xml:space="preserve"> </w:t>
      </w:r>
      <w:r w:rsidRPr="00A4072A">
        <w:rPr>
          <w:rFonts w:ascii="Times New Roman" w:hAnsi="Times New Roman" w:cs="Times New Roman"/>
          <w:sz w:val="24"/>
          <w:szCs w:val="24"/>
        </w:rPr>
        <w:t>кодированный</w:t>
      </w:r>
      <w:r w:rsidR="00AC4D59" w:rsidRPr="00A4072A">
        <w:rPr>
          <w:rFonts w:ascii="Times New Roman" w:hAnsi="Times New Roman" w:cs="Times New Roman"/>
          <w:sz w:val="24"/>
          <w:szCs w:val="24"/>
        </w:rPr>
        <w:t xml:space="preserve"> </w:t>
      </w:r>
      <w:r w:rsidRPr="00A4072A">
        <w:rPr>
          <w:rFonts w:ascii="Times New Roman" w:hAnsi="Times New Roman" w:cs="Times New Roman"/>
          <w:sz w:val="24"/>
          <w:szCs w:val="24"/>
        </w:rPr>
        <w:t>сигнал,</w:t>
      </w:r>
      <w:r w:rsidR="00E27A64" w:rsidRPr="00A4072A">
        <w:rPr>
          <w:rFonts w:ascii="Times New Roman" w:hAnsi="Times New Roman" w:cs="Times New Roman"/>
          <w:sz w:val="24"/>
          <w:szCs w:val="24"/>
        </w:rPr>
        <w:t xml:space="preserve"> </w:t>
      </w:r>
      <w:r w:rsidRPr="00A4072A">
        <w:rPr>
          <w:rFonts w:ascii="Times New Roman" w:hAnsi="Times New Roman" w:cs="Times New Roman"/>
          <w:sz w:val="24"/>
          <w:szCs w:val="24"/>
        </w:rPr>
        <w:t>соответствующий фактическому значению механического отсчетного устройства счетчика.</w:t>
      </w:r>
    </w:p>
    <w:p w14:paraId="5D80CBD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119F458" w14:textId="17D2146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6.2</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Активный датчик импульсов (Active </w:t>
      </w:r>
      <w:proofErr w:type="spellStart"/>
      <w:r w:rsidRPr="00A4072A">
        <w:rPr>
          <w:rFonts w:ascii="Times New Roman" w:hAnsi="Times New Roman" w:cs="Times New Roman"/>
          <w:b/>
          <w:bCs/>
          <w:sz w:val="24"/>
          <w:szCs w:val="24"/>
        </w:rPr>
        <w:t>pulser</w:t>
      </w:r>
      <w:proofErr w:type="spellEnd"/>
      <w:r w:rsidRPr="00A4072A">
        <w:rPr>
          <w:rFonts w:ascii="Times New Roman" w:hAnsi="Times New Roman" w:cs="Times New Roman"/>
          <w:b/>
          <w:bCs/>
          <w:sz w:val="24"/>
          <w:szCs w:val="24"/>
        </w:rPr>
        <w:t>)</w:t>
      </w:r>
    </w:p>
    <w:p w14:paraId="4BBF8EA3" w14:textId="349EFEBE" w:rsidR="0085666D" w:rsidRPr="00A4072A" w:rsidRDefault="00DA2462"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формирования импульсов</w:t>
      </w:r>
      <w:r w:rsidR="0085666D" w:rsidRPr="00A4072A">
        <w:rPr>
          <w:rFonts w:ascii="Times New Roman" w:hAnsi="Times New Roman" w:cs="Times New Roman"/>
          <w:sz w:val="24"/>
          <w:szCs w:val="24"/>
        </w:rPr>
        <w:t>, которому требуется внешний источник питания для работы цепи генерации импульсов.</w:t>
      </w:r>
    </w:p>
    <w:p w14:paraId="0ECFE5A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8AAC4E2" w14:textId="30CB8D4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6.3</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Часы (</w:t>
      </w:r>
      <w:proofErr w:type="spellStart"/>
      <w:r w:rsidRPr="00A4072A">
        <w:rPr>
          <w:rFonts w:ascii="Times New Roman" w:hAnsi="Times New Roman" w:cs="Times New Roman"/>
          <w:b/>
          <w:bCs/>
          <w:sz w:val="24"/>
          <w:szCs w:val="24"/>
        </w:rPr>
        <w:t>Clock</w:t>
      </w:r>
      <w:proofErr w:type="spellEnd"/>
      <w:r w:rsidRPr="00A4072A">
        <w:rPr>
          <w:rFonts w:ascii="Times New Roman" w:hAnsi="Times New Roman" w:cs="Times New Roman"/>
          <w:b/>
          <w:bCs/>
          <w:sz w:val="24"/>
          <w:szCs w:val="24"/>
        </w:rPr>
        <w:t>)</w:t>
      </w:r>
    </w:p>
    <w:p w14:paraId="2A50044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отсчета времени, предназначенное для формирования временных меток с заданным периодом.</w:t>
      </w:r>
    </w:p>
    <w:p w14:paraId="5AC1843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CF92890" w14:textId="5A1DBAD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6.4</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Часы/календарь (</w:t>
      </w:r>
      <w:proofErr w:type="spellStart"/>
      <w:r w:rsidRPr="00A4072A">
        <w:rPr>
          <w:rFonts w:ascii="Times New Roman" w:hAnsi="Times New Roman" w:cs="Times New Roman"/>
          <w:b/>
          <w:bCs/>
          <w:sz w:val="24"/>
          <w:szCs w:val="24"/>
        </w:rPr>
        <w:t>Clock</w:t>
      </w:r>
      <w:proofErr w:type="spellEnd"/>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calendar</w:t>
      </w:r>
      <w:proofErr w:type="spellEnd"/>
      <w:r w:rsidRPr="00A4072A">
        <w:rPr>
          <w:rFonts w:ascii="Times New Roman" w:hAnsi="Times New Roman" w:cs="Times New Roman"/>
          <w:b/>
          <w:bCs/>
          <w:sz w:val="24"/>
          <w:szCs w:val="24"/>
        </w:rPr>
        <w:t>)</w:t>
      </w:r>
    </w:p>
    <w:p w14:paraId="4C535060" w14:textId="51ED9BE4" w:rsidR="0085666D" w:rsidRPr="00A4072A" w:rsidRDefault="00FB29B3"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Часы с полным набором функций отображения и учета даты (день, месяц, год).</w:t>
      </w:r>
    </w:p>
    <w:p w14:paraId="5D852E1D" w14:textId="77777777" w:rsidR="00FB29B3" w:rsidRPr="00A4072A" w:rsidRDefault="00FB29B3" w:rsidP="00A4072A">
      <w:pPr>
        <w:spacing w:after="0" w:line="240" w:lineRule="auto"/>
        <w:ind w:firstLine="567"/>
        <w:jc w:val="both"/>
        <w:rPr>
          <w:rFonts w:ascii="Times New Roman" w:hAnsi="Times New Roman" w:cs="Times New Roman"/>
          <w:sz w:val="24"/>
          <w:szCs w:val="24"/>
        </w:rPr>
      </w:pPr>
    </w:p>
    <w:p w14:paraId="333F4FB6" w14:textId="3F92EA97"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6.5</w:t>
      </w:r>
      <w:r w:rsidR="00E27A64"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Комплексный преобразователь управления (</w:t>
      </w:r>
      <w:proofErr w:type="spellStart"/>
      <w:r w:rsidRPr="00A4072A">
        <w:rPr>
          <w:rFonts w:ascii="Times New Roman" w:hAnsi="Times New Roman" w:cs="Times New Roman"/>
          <w:b/>
          <w:sz w:val="24"/>
          <w:szCs w:val="24"/>
        </w:rPr>
        <w:t>Complex</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control</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transducer</w:t>
      </w:r>
      <w:proofErr w:type="spellEnd"/>
      <w:r w:rsidR="009B0249"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CCT)</w:t>
      </w:r>
    </w:p>
    <w:p w14:paraId="1EE1D4F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Электронный преобразователь, который принимает одно или несколько значений данных, переданных в виде сообщения, и преобразует их в физические действия по управлению подачей ресурса потребителю.</w:t>
      </w:r>
    </w:p>
    <w:p w14:paraId="58B46F2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D1A3B4A" w14:textId="0621F4A2"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6.6</w:t>
      </w:r>
      <w:r w:rsidR="00E27A64"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Комплексный измерительный преобразователь (</w:t>
      </w:r>
      <w:proofErr w:type="spellStart"/>
      <w:r w:rsidRPr="00A4072A">
        <w:rPr>
          <w:rFonts w:ascii="Times New Roman" w:hAnsi="Times New Roman" w:cs="Times New Roman"/>
          <w:b/>
          <w:sz w:val="24"/>
          <w:szCs w:val="24"/>
        </w:rPr>
        <w:t>Complex</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measuring</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transducer</w:t>
      </w:r>
      <w:proofErr w:type="spellEnd"/>
      <w:r w:rsidR="009B0249"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CMT)</w:t>
      </w:r>
    </w:p>
    <w:p w14:paraId="126137DD"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Электронный преобразователь, который преобразует физическую величину в одно или несколько значений данных, передаваемых в виде информационного сообщения.</w:t>
      </w:r>
    </w:p>
    <w:p w14:paraId="36A8D2A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5A73C4C" w14:textId="65655D0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6.7</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Справочный номер потребителя (Customer </w:t>
      </w:r>
      <w:proofErr w:type="spellStart"/>
      <w:r w:rsidRPr="00A4072A">
        <w:rPr>
          <w:rFonts w:ascii="Times New Roman" w:hAnsi="Times New Roman" w:cs="Times New Roman"/>
          <w:b/>
          <w:bCs/>
          <w:sz w:val="24"/>
          <w:szCs w:val="24"/>
        </w:rPr>
        <w:t>reference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number</w:t>
      </w:r>
      <w:proofErr w:type="spellEnd"/>
      <w:r w:rsidRPr="00A4072A">
        <w:rPr>
          <w:rFonts w:ascii="Times New Roman" w:hAnsi="Times New Roman" w:cs="Times New Roman"/>
          <w:b/>
          <w:bCs/>
          <w:sz w:val="24"/>
          <w:szCs w:val="24"/>
        </w:rPr>
        <w:t>)</w:t>
      </w:r>
    </w:p>
    <w:p w14:paraId="7BC0F657"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Уникальный идентификационный номер потребителя в системе.</w:t>
      </w:r>
    </w:p>
    <w:p w14:paraId="34B7536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808651F" w14:textId="2E102F7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6.8</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Преобразователь энкодера (</w:t>
      </w:r>
      <w:proofErr w:type="spellStart"/>
      <w:r w:rsidRPr="00A4072A">
        <w:rPr>
          <w:rFonts w:ascii="Times New Roman" w:hAnsi="Times New Roman" w:cs="Times New Roman"/>
          <w:b/>
          <w:bCs/>
          <w:sz w:val="24"/>
          <w:szCs w:val="24"/>
        </w:rPr>
        <w:t>Encoder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converter</w:t>
      </w:r>
      <w:proofErr w:type="spellEnd"/>
      <w:r w:rsidRPr="00A4072A">
        <w:rPr>
          <w:rFonts w:ascii="Times New Roman" w:hAnsi="Times New Roman" w:cs="Times New Roman"/>
          <w:b/>
          <w:bCs/>
          <w:sz w:val="24"/>
          <w:szCs w:val="24"/>
        </w:rPr>
        <w:t>)</w:t>
      </w:r>
    </w:p>
    <w:p w14:paraId="751C3F02"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с электронной схемой для обработки сигнала энкодера (с дисплеем или без него), способное преобразовывать данные о потреблении в стандартизированное сообщение. Преобразователь может содержать дополнительные данные счетчика и/или обслуживать несколько счетчиков.</w:t>
      </w:r>
    </w:p>
    <w:p w14:paraId="57AA2D8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6A19359" w14:textId="023E68C5"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bCs/>
          <w:sz w:val="24"/>
          <w:szCs w:val="24"/>
        </w:rPr>
        <w:t>6.9</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Учет экспорта (</w:t>
      </w:r>
      <w:r w:rsidR="009E23DC" w:rsidRPr="00A4072A">
        <w:rPr>
          <w:rFonts w:ascii="Times New Roman" w:hAnsi="Times New Roman" w:cs="Times New Roman"/>
          <w:b/>
          <w:bCs/>
          <w:sz w:val="24"/>
          <w:szCs w:val="24"/>
        </w:rPr>
        <w:t>пере</w:t>
      </w:r>
      <w:r w:rsidRPr="00A4072A">
        <w:rPr>
          <w:rFonts w:ascii="Times New Roman" w:hAnsi="Times New Roman" w:cs="Times New Roman"/>
          <w:b/>
          <w:bCs/>
          <w:sz w:val="24"/>
          <w:szCs w:val="24"/>
        </w:rPr>
        <w:t>дача электроэнергии в сеть) (</w:t>
      </w:r>
      <w:r w:rsidRPr="00A4072A">
        <w:rPr>
          <w:rFonts w:ascii="Times New Roman" w:hAnsi="Times New Roman" w:cs="Times New Roman"/>
          <w:b/>
          <w:bCs/>
          <w:sz w:val="24"/>
          <w:szCs w:val="24"/>
          <w:lang w:val="en-US"/>
        </w:rPr>
        <w:t>Export</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metering</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customer</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export</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metering</w:t>
      </w:r>
      <w:r w:rsidRPr="00A4072A">
        <w:rPr>
          <w:rFonts w:ascii="Times New Roman" w:hAnsi="Times New Roman" w:cs="Times New Roman"/>
          <w:b/>
          <w:bCs/>
          <w:sz w:val="24"/>
          <w:szCs w:val="24"/>
        </w:rPr>
        <w:t>)</w:t>
      </w:r>
    </w:p>
    <w:p w14:paraId="6F9E881C" w14:textId="08BFDCD8"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Измерительная система, способная измерять и фиксировать объем продукта или услуги, переданных потребителем в сеть энергоснабжающей организации (</w:t>
      </w:r>
      <w:r w:rsidR="00FD1868" w:rsidRPr="00A4072A">
        <w:rPr>
          <w:rFonts w:ascii="Times New Roman" w:hAnsi="Times New Roman" w:cs="Times New Roman"/>
          <w:sz w:val="24"/>
          <w:szCs w:val="24"/>
        </w:rPr>
        <w:t>AS 4140</w:t>
      </w:r>
      <w:r w:rsidRPr="00A4072A">
        <w:rPr>
          <w:rFonts w:ascii="Times New Roman" w:hAnsi="Times New Roman" w:cs="Times New Roman"/>
          <w:sz w:val="24"/>
          <w:szCs w:val="24"/>
        </w:rPr>
        <w:t>).</w:t>
      </w:r>
    </w:p>
    <w:p w14:paraId="7CD6F28F" w14:textId="77777777" w:rsidR="00E27A64" w:rsidRPr="00A4072A" w:rsidRDefault="00E27A64" w:rsidP="00A4072A">
      <w:pPr>
        <w:spacing w:after="0" w:line="240" w:lineRule="auto"/>
        <w:ind w:firstLine="567"/>
        <w:jc w:val="both"/>
        <w:rPr>
          <w:rFonts w:ascii="Times New Roman" w:hAnsi="Times New Roman" w:cs="Times New Roman"/>
          <w:sz w:val="24"/>
          <w:szCs w:val="24"/>
        </w:rPr>
      </w:pPr>
    </w:p>
    <w:p w14:paraId="54F231F3" w14:textId="61D576AF" w:rsidR="00E27A64" w:rsidRPr="00A4072A" w:rsidRDefault="00E27A64"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Примечания:</w:t>
      </w:r>
    </w:p>
    <w:p w14:paraId="2FD87EA7" w14:textId="569B83CF"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1</w:t>
      </w:r>
      <w:r w:rsidR="00E27A64" w:rsidRPr="00A4072A">
        <w:rPr>
          <w:rFonts w:ascii="Times New Roman" w:hAnsi="Times New Roman" w:cs="Times New Roman"/>
          <w:sz w:val="20"/>
          <w:szCs w:val="20"/>
        </w:rPr>
        <w:t>. </w:t>
      </w:r>
      <w:r w:rsidRPr="00A4072A">
        <w:rPr>
          <w:rFonts w:ascii="Times New Roman" w:hAnsi="Times New Roman" w:cs="Times New Roman"/>
          <w:sz w:val="20"/>
          <w:szCs w:val="20"/>
        </w:rPr>
        <w:t>Данное определение используется в стандартах IEC на продукцию и принято в Европе. В некоторых странах может существовать обратная концепция, т.е. это может называться «учетом импорта».</w:t>
      </w:r>
    </w:p>
    <w:p w14:paraId="1F7F967A" w14:textId="2CC84314"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2</w:t>
      </w:r>
      <w:r w:rsidR="00E27A64" w:rsidRPr="00A4072A">
        <w:rPr>
          <w:rFonts w:ascii="Times New Roman" w:hAnsi="Times New Roman" w:cs="Times New Roman"/>
          <w:sz w:val="20"/>
          <w:szCs w:val="20"/>
        </w:rPr>
        <w:t>. </w:t>
      </w:r>
      <w:r w:rsidRPr="00A4072A">
        <w:rPr>
          <w:rFonts w:ascii="Times New Roman" w:hAnsi="Times New Roman" w:cs="Times New Roman"/>
          <w:sz w:val="20"/>
          <w:szCs w:val="20"/>
        </w:rPr>
        <w:t xml:space="preserve">Общемировой конвенции для термина </w:t>
      </w:r>
      <w:r w:rsidR="00906077" w:rsidRPr="00A4072A">
        <w:rPr>
          <w:rFonts w:ascii="Times New Roman" w:hAnsi="Times New Roman" w:cs="Times New Roman"/>
          <w:sz w:val="20"/>
          <w:szCs w:val="20"/>
        </w:rPr>
        <w:t>«</w:t>
      </w:r>
      <w:r w:rsidRPr="00A4072A">
        <w:rPr>
          <w:rFonts w:ascii="Times New Roman" w:hAnsi="Times New Roman" w:cs="Times New Roman"/>
          <w:sz w:val="20"/>
          <w:szCs w:val="20"/>
        </w:rPr>
        <w:t>учет экспорта</w:t>
      </w:r>
      <w:r w:rsidR="00906077" w:rsidRPr="00A4072A">
        <w:rPr>
          <w:rFonts w:ascii="Times New Roman" w:hAnsi="Times New Roman" w:cs="Times New Roman"/>
          <w:sz w:val="20"/>
          <w:szCs w:val="20"/>
        </w:rPr>
        <w:t>»</w:t>
      </w:r>
      <w:r w:rsidRPr="00A4072A">
        <w:rPr>
          <w:rFonts w:ascii="Times New Roman" w:hAnsi="Times New Roman" w:cs="Times New Roman"/>
          <w:sz w:val="20"/>
          <w:szCs w:val="20"/>
        </w:rPr>
        <w:t xml:space="preserve"> без уточнений не существует, поэтому при использовании этого термина следует проявлять осторожность.</w:t>
      </w:r>
    </w:p>
    <w:p w14:paraId="7CBC769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51DBE57" w14:textId="36F6292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6.10</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Идентификационный номер (</w:t>
      </w:r>
      <w:proofErr w:type="spellStart"/>
      <w:r w:rsidRPr="00A4072A">
        <w:rPr>
          <w:rFonts w:ascii="Times New Roman" w:hAnsi="Times New Roman" w:cs="Times New Roman"/>
          <w:b/>
          <w:bCs/>
          <w:sz w:val="24"/>
          <w:szCs w:val="24"/>
        </w:rPr>
        <w:t>Identification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number</w:t>
      </w:r>
      <w:proofErr w:type="spellEnd"/>
      <w:r w:rsidR="009B0249"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ID)</w:t>
      </w:r>
    </w:p>
    <w:p w14:paraId="411C00D3"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Уникальный (случайный) номер, присвоенный энергоснабжающей организацией или поставщиком услуг счетчику и/или потребителю для идентификации в базе данных.</w:t>
      </w:r>
    </w:p>
    <w:p w14:paraId="7E30326F" w14:textId="77777777" w:rsidR="00E27A64" w:rsidRPr="00A4072A" w:rsidRDefault="00E27A64" w:rsidP="00A4072A">
      <w:pPr>
        <w:spacing w:after="0" w:line="240" w:lineRule="auto"/>
        <w:ind w:firstLine="567"/>
        <w:jc w:val="both"/>
        <w:rPr>
          <w:rFonts w:ascii="Times New Roman" w:hAnsi="Times New Roman" w:cs="Times New Roman"/>
          <w:sz w:val="24"/>
          <w:szCs w:val="24"/>
        </w:rPr>
      </w:pPr>
    </w:p>
    <w:p w14:paraId="6A5863BC" w14:textId="0523560D" w:rsidR="0085666D" w:rsidRPr="00A4072A" w:rsidRDefault="00E27A64"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Может совпадать с серийным номером производителя.</w:t>
      </w:r>
    </w:p>
    <w:p w14:paraId="5BF70F44"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30119A17" w14:textId="1C964F8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6.11</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Учет импорта (потребление электроэнергии из сети) (</w:t>
      </w:r>
      <w:proofErr w:type="spellStart"/>
      <w:r w:rsidRPr="00A4072A">
        <w:rPr>
          <w:rFonts w:ascii="Times New Roman" w:hAnsi="Times New Roman" w:cs="Times New Roman"/>
          <w:b/>
          <w:bCs/>
          <w:sz w:val="24"/>
          <w:szCs w:val="24"/>
        </w:rPr>
        <w:t>Import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metering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customer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import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metering</w:t>
      </w:r>
      <w:proofErr w:type="spellEnd"/>
      <w:r w:rsidRPr="00A4072A">
        <w:rPr>
          <w:rFonts w:ascii="Times New Roman" w:hAnsi="Times New Roman" w:cs="Times New Roman"/>
          <w:b/>
          <w:bCs/>
          <w:sz w:val="24"/>
          <w:szCs w:val="24"/>
        </w:rPr>
        <w:t>)</w:t>
      </w:r>
    </w:p>
    <w:p w14:paraId="2E513DE5" w14:textId="7DCB33D8"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Измерительная система, способная измерять и фиксировать объем продукта или услуги, поставленных потребителю энергоснабжающей организацией (</w:t>
      </w:r>
      <w:r w:rsidR="00FD1868" w:rsidRPr="00A4072A">
        <w:rPr>
          <w:rFonts w:ascii="Times New Roman" w:hAnsi="Times New Roman" w:cs="Times New Roman"/>
          <w:sz w:val="24"/>
          <w:szCs w:val="24"/>
        </w:rPr>
        <w:t>AS 4140</w:t>
      </w:r>
      <w:r w:rsidRPr="00A4072A">
        <w:rPr>
          <w:rFonts w:ascii="Times New Roman" w:hAnsi="Times New Roman" w:cs="Times New Roman"/>
          <w:sz w:val="24"/>
          <w:szCs w:val="24"/>
        </w:rPr>
        <w:t>).</w:t>
      </w:r>
    </w:p>
    <w:p w14:paraId="0DABBA9C" w14:textId="77777777" w:rsidR="00E27A64" w:rsidRPr="00A4072A" w:rsidRDefault="00E27A64" w:rsidP="00A4072A">
      <w:pPr>
        <w:spacing w:after="0" w:line="240" w:lineRule="auto"/>
        <w:ind w:firstLine="567"/>
        <w:jc w:val="both"/>
        <w:rPr>
          <w:rFonts w:ascii="Times New Roman" w:hAnsi="Times New Roman" w:cs="Times New Roman"/>
          <w:sz w:val="24"/>
          <w:szCs w:val="24"/>
        </w:rPr>
      </w:pPr>
    </w:p>
    <w:p w14:paraId="18CF0814" w14:textId="77777777" w:rsidR="00E27A64" w:rsidRPr="00A4072A" w:rsidRDefault="00E27A64"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Примечания:</w:t>
      </w:r>
    </w:p>
    <w:p w14:paraId="7DC0565A" w14:textId="6B4537C9"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1</w:t>
      </w:r>
      <w:r w:rsidR="00E27A64" w:rsidRPr="00A4072A">
        <w:rPr>
          <w:rFonts w:ascii="Times New Roman" w:hAnsi="Times New Roman" w:cs="Times New Roman"/>
          <w:sz w:val="20"/>
          <w:szCs w:val="20"/>
        </w:rPr>
        <w:t>. </w:t>
      </w:r>
      <w:r w:rsidRPr="00A4072A">
        <w:rPr>
          <w:rFonts w:ascii="Times New Roman" w:hAnsi="Times New Roman" w:cs="Times New Roman"/>
          <w:sz w:val="20"/>
          <w:szCs w:val="20"/>
        </w:rPr>
        <w:t>Данное определение используется в стандартах IEC на продукцию и принято в Европе. В некоторых странах может существовать обратная концепция, т.е. это может называться «учетом экспорта».</w:t>
      </w:r>
    </w:p>
    <w:p w14:paraId="56BDA491" w14:textId="354C7AD1"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2</w:t>
      </w:r>
      <w:r w:rsidR="00E27A64" w:rsidRPr="00A4072A">
        <w:rPr>
          <w:rFonts w:ascii="Times New Roman" w:hAnsi="Times New Roman" w:cs="Times New Roman"/>
          <w:sz w:val="20"/>
          <w:szCs w:val="20"/>
        </w:rPr>
        <w:t>. </w:t>
      </w:r>
      <w:r w:rsidRPr="00A4072A">
        <w:rPr>
          <w:rFonts w:ascii="Times New Roman" w:hAnsi="Times New Roman" w:cs="Times New Roman"/>
          <w:sz w:val="20"/>
          <w:szCs w:val="20"/>
        </w:rPr>
        <w:t>Общемировой конвенции для термина учет импорта без уточнений не существует, поэтому при использовании этого термина следует проявлять осторожность.</w:t>
      </w:r>
    </w:p>
    <w:p w14:paraId="445F41D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EF52F76" w14:textId="77777777" w:rsidR="00FF69AF" w:rsidRPr="00A4072A" w:rsidRDefault="00FF69AF"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156DB5EA" w14:textId="4FE8544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6.12</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Пассивный датчик импульсов (</w:t>
      </w:r>
      <w:proofErr w:type="spellStart"/>
      <w:r w:rsidRPr="00A4072A">
        <w:rPr>
          <w:rFonts w:ascii="Times New Roman" w:hAnsi="Times New Roman" w:cs="Times New Roman"/>
          <w:b/>
          <w:bCs/>
          <w:sz w:val="24"/>
          <w:szCs w:val="24"/>
        </w:rPr>
        <w:t>Passive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pulser</w:t>
      </w:r>
      <w:proofErr w:type="spellEnd"/>
      <w:r w:rsidRPr="00A4072A">
        <w:rPr>
          <w:rFonts w:ascii="Times New Roman" w:hAnsi="Times New Roman" w:cs="Times New Roman"/>
          <w:b/>
          <w:bCs/>
          <w:sz w:val="24"/>
          <w:szCs w:val="24"/>
        </w:rPr>
        <w:t>)</w:t>
      </w:r>
    </w:p>
    <w:p w14:paraId="2CE89F8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Импульсное передающее устройство, не требующее электрической энергии для работы. Импульсы генерируются путем коммутации внешней цепи управления.</w:t>
      </w:r>
    </w:p>
    <w:p w14:paraId="733E0AB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E2DD92F" w14:textId="3B6D7E8B"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6.13</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Концентратор импульсов (</w:t>
      </w:r>
      <w:proofErr w:type="spellStart"/>
      <w:r w:rsidRPr="00A4072A">
        <w:rPr>
          <w:rFonts w:ascii="Times New Roman" w:hAnsi="Times New Roman" w:cs="Times New Roman"/>
          <w:b/>
          <w:bCs/>
          <w:sz w:val="24"/>
          <w:szCs w:val="24"/>
        </w:rPr>
        <w:t>Pulse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collector</w:t>
      </w:r>
      <w:proofErr w:type="spellEnd"/>
      <w:r w:rsidRPr="00A4072A">
        <w:rPr>
          <w:rFonts w:ascii="Times New Roman" w:hAnsi="Times New Roman" w:cs="Times New Roman"/>
          <w:b/>
          <w:bCs/>
          <w:sz w:val="24"/>
          <w:szCs w:val="24"/>
        </w:rPr>
        <w:t>)</w:t>
      </w:r>
    </w:p>
    <w:p w14:paraId="2FF1BDA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подсчета импульсов с электронным сумматором (с дисплеем или без него), способное преобразовывать данные о потреблении в стандартизированное информационное сообщение. Концентратор импульсов может содержать дополнительные данные одного или нескольких счетчиков.</w:t>
      </w:r>
    </w:p>
    <w:p w14:paraId="6805D13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237F622" w14:textId="73E63E6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6.14</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Датчик импульсов (</w:t>
      </w:r>
      <w:proofErr w:type="spellStart"/>
      <w:r w:rsidRPr="00A4072A">
        <w:rPr>
          <w:rFonts w:ascii="Times New Roman" w:hAnsi="Times New Roman" w:cs="Times New Roman"/>
          <w:b/>
          <w:bCs/>
          <w:sz w:val="24"/>
          <w:szCs w:val="24"/>
        </w:rPr>
        <w:t>Pulser</w:t>
      </w:r>
      <w:proofErr w:type="spellEnd"/>
      <w:r w:rsidRPr="00A4072A">
        <w:rPr>
          <w:rFonts w:ascii="Times New Roman" w:hAnsi="Times New Roman" w:cs="Times New Roman"/>
          <w:b/>
          <w:bCs/>
          <w:sz w:val="24"/>
          <w:szCs w:val="24"/>
        </w:rPr>
        <w:t>)</w:t>
      </w:r>
    </w:p>
    <w:p w14:paraId="77EA574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соединенное с сенсором или счетчиком, которое генерирует инкрементные импульсы, соответствующие определенному значению измеряемой среды.</w:t>
      </w:r>
    </w:p>
    <w:p w14:paraId="74244D2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FB1FC09" w14:textId="3BF69F8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6.15</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Регистр (</w:t>
      </w:r>
      <w:proofErr w:type="spellStart"/>
      <w:r w:rsidRPr="00A4072A">
        <w:rPr>
          <w:rFonts w:ascii="Times New Roman" w:hAnsi="Times New Roman" w:cs="Times New Roman"/>
          <w:b/>
          <w:bCs/>
          <w:sz w:val="24"/>
          <w:szCs w:val="24"/>
        </w:rPr>
        <w:t>Register</w:t>
      </w:r>
      <w:proofErr w:type="spellEnd"/>
      <w:r w:rsidRPr="00A4072A">
        <w:rPr>
          <w:rFonts w:ascii="Times New Roman" w:hAnsi="Times New Roman" w:cs="Times New Roman"/>
          <w:b/>
          <w:bCs/>
          <w:sz w:val="24"/>
          <w:szCs w:val="24"/>
        </w:rPr>
        <w:t>)</w:t>
      </w:r>
    </w:p>
    <w:p w14:paraId="5A1EB7C4"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Выделенная область памяти в блоке управления и учета для записи (и, как правило, отображения) данных, определенных программой устройства.</w:t>
      </w:r>
    </w:p>
    <w:p w14:paraId="677CB384" w14:textId="77777777" w:rsidR="0085666D" w:rsidRPr="00A4072A" w:rsidRDefault="0085666D" w:rsidP="00A4072A">
      <w:pPr>
        <w:spacing w:after="0" w:line="240" w:lineRule="auto"/>
        <w:ind w:firstLine="567"/>
        <w:jc w:val="both"/>
        <w:rPr>
          <w:rFonts w:ascii="Times New Roman" w:hAnsi="Times New Roman" w:cs="Times New Roman"/>
          <w:b/>
          <w:bCs/>
          <w:sz w:val="24"/>
          <w:szCs w:val="24"/>
        </w:rPr>
      </w:pPr>
    </w:p>
    <w:p w14:paraId="35FFBC93" w14:textId="30856FC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6.16</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Дистанционное программирование (Remote </w:t>
      </w:r>
      <w:proofErr w:type="spellStart"/>
      <w:r w:rsidRPr="00A4072A">
        <w:rPr>
          <w:rFonts w:ascii="Times New Roman" w:hAnsi="Times New Roman" w:cs="Times New Roman"/>
          <w:b/>
          <w:bCs/>
          <w:sz w:val="24"/>
          <w:szCs w:val="24"/>
        </w:rPr>
        <w:t>programming</w:t>
      </w:r>
      <w:proofErr w:type="spellEnd"/>
      <w:r w:rsidRPr="00A4072A">
        <w:rPr>
          <w:rFonts w:ascii="Times New Roman" w:hAnsi="Times New Roman" w:cs="Times New Roman"/>
          <w:b/>
          <w:bCs/>
          <w:sz w:val="24"/>
          <w:szCs w:val="24"/>
        </w:rPr>
        <w:t>)</w:t>
      </w:r>
    </w:p>
    <w:p w14:paraId="2EF22347"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Возможность установки и изменения тарифных параметров в счетчике, установленном на объекте, путем передачи данных из удаленной точки.</w:t>
      </w:r>
    </w:p>
    <w:p w14:paraId="1A40266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A0DD519" w14:textId="551809E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6.17</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Разрешение (</w:t>
      </w:r>
      <w:proofErr w:type="spellStart"/>
      <w:r w:rsidRPr="00A4072A">
        <w:rPr>
          <w:rFonts w:ascii="Times New Roman" w:hAnsi="Times New Roman" w:cs="Times New Roman"/>
          <w:b/>
          <w:bCs/>
          <w:sz w:val="24"/>
          <w:szCs w:val="24"/>
        </w:rPr>
        <w:t>Resolution</w:t>
      </w:r>
      <w:proofErr w:type="spellEnd"/>
      <w:r w:rsidRPr="00A4072A">
        <w:rPr>
          <w:rFonts w:ascii="Times New Roman" w:hAnsi="Times New Roman" w:cs="Times New Roman"/>
          <w:b/>
          <w:bCs/>
          <w:sz w:val="24"/>
          <w:szCs w:val="24"/>
        </w:rPr>
        <w:t>)</w:t>
      </w:r>
    </w:p>
    <w:p w14:paraId="6FB4E2D7"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Наименьший шаг (инкремент) измеряемой среды, отображаемый на отсчетном устройстве счетчика или содержащийся в передаваемых данных.</w:t>
      </w:r>
    </w:p>
    <w:p w14:paraId="096F4C3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DCC9D00" w14:textId="5920FFB1"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6.18</w:t>
      </w:r>
      <w:r w:rsidR="00E27A64"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Автономный</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датчик</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импульсов</w:t>
      </w:r>
      <w:r w:rsidRPr="00A4072A">
        <w:rPr>
          <w:rFonts w:ascii="Times New Roman" w:hAnsi="Times New Roman" w:cs="Times New Roman"/>
          <w:b/>
          <w:bCs/>
          <w:sz w:val="24"/>
          <w:szCs w:val="24"/>
          <w:lang w:val="en-US"/>
        </w:rPr>
        <w:t xml:space="preserve"> (Self-generating pulser)</w:t>
      </w:r>
    </w:p>
    <w:p w14:paraId="5A2C0280" w14:textId="0EDAF3E2" w:rsidR="0085666D" w:rsidRPr="00A4072A" w:rsidRDefault="00906E0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для формирования импульсов, которое вырабатывает электрические импульсы, используя энергию измеряемой среды.</w:t>
      </w:r>
    </w:p>
    <w:p w14:paraId="7EF50DAE" w14:textId="77777777" w:rsidR="00906E0D" w:rsidRPr="00A4072A" w:rsidRDefault="00906E0D" w:rsidP="00A4072A">
      <w:pPr>
        <w:spacing w:after="0" w:line="240" w:lineRule="auto"/>
        <w:ind w:firstLine="567"/>
        <w:jc w:val="both"/>
        <w:rPr>
          <w:rFonts w:ascii="Times New Roman" w:hAnsi="Times New Roman" w:cs="Times New Roman"/>
          <w:sz w:val="24"/>
          <w:szCs w:val="24"/>
        </w:rPr>
      </w:pPr>
    </w:p>
    <w:p w14:paraId="6568C5C9" w14:textId="2F45ECB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6.19</w:t>
      </w:r>
      <w:r w:rsidR="00E27A64" w:rsidRPr="00A4072A">
        <w:rPr>
          <w:rFonts w:ascii="Times New Roman" w:hAnsi="Times New Roman" w:cs="Times New Roman"/>
          <w:b/>
          <w:bCs/>
          <w:sz w:val="24"/>
          <w:szCs w:val="24"/>
        </w:rPr>
        <w:t xml:space="preserve"> </w:t>
      </w:r>
      <w:r w:rsidR="0001033B" w:rsidRPr="00A4072A">
        <w:rPr>
          <w:rFonts w:ascii="Times New Roman" w:hAnsi="Times New Roman" w:cs="Times New Roman"/>
          <w:b/>
          <w:bCs/>
          <w:sz w:val="24"/>
          <w:szCs w:val="24"/>
        </w:rPr>
        <w:t xml:space="preserve">Датчик (первичный преобразователь) </w:t>
      </w:r>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Sensor</w:t>
      </w:r>
      <w:proofErr w:type="spellEnd"/>
      <w:r w:rsidRPr="00A4072A">
        <w:rPr>
          <w:rFonts w:ascii="Times New Roman" w:hAnsi="Times New Roman" w:cs="Times New Roman"/>
          <w:b/>
          <w:bCs/>
          <w:sz w:val="24"/>
          <w:szCs w:val="24"/>
        </w:rPr>
        <w:t>)</w:t>
      </w:r>
    </w:p>
    <w:p w14:paraId="7F788F53" w14:textId="2897D7B8" w:rsidR="0085666D" w:rsidRPr="00A4072A" w:rsidRDefault="00A94E3B"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предназначенное для обнаружения, измерения или регистрации физических величин (явлений)</w:t>
      </w:r>
      <w:r w:rsidR="0085666D" w:rsidRPr="00A4072A">
        <w:rPr>
          <w:rFonts w:ascii="Times New Roman" w:hAnsi="Times New Roman" w:cs="Times New Roman"/>
          <w:sz w:val="24"/>
          <w:szCs w:val="24"/>
        </w:rPr>
        <w:t>.</w:t>
      </w:r>
    </w:p>
    <w:p w14:paraId="4F1F652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27868B5" w14:textId="75F71B1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6.20</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Серийный номер (</w:t>
      </w:r>
      <w:proofErr w:type="spellStart"/>
      <w:r w:rsidRPr="00A4072A">
        <w:rPr>
          <w:rFonts w:ascii="Times New Roman" w:hAnsi="Times New Roman" w:cs="Times New Roman"/>
          <w:b/>
          <w:bCs/>
          <w:sz w:val="24"/>
          <w:szCs w:val="24"/>
        </w:rPr>
        <w:t>Serial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number</w:t>
      </w:r>
      <w:proofErr w:type="spellEnd"/>
      <w:r w:rsidRPr="00A4072A">
        <w:rPr>
          <w:rFonts w:ascii="Times New Roman" w:hAnsi="Times New Roman" w:cs="Times New Roman"/>
          <w:b/>
          <w:bCs/>
          <w:sz w:val="24"/>
          <w:szCs w:val="24"/>
        </w:rPr>
        <w:t>)</w:t>
      </w:r>
    </w:p>
    <w:p w14:paraId="60558B9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Порядковый номер счетчика (присваиваемый производителем) в качестве постоянного идентификатора изделия. Согласно спецификации DLMS, данный номер является уникальным во всем мире.</w:t>
      </w:r>
    </w:p>
    <w:p w14:paraId="4CD8332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D2EA10E" w14:textId="1DE7EA6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6.21</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Управление сервисными заказами (Service </w:t>
      </w:r>
      <w:proofErr w:type="spellStart"/>
      <w:r w:rsidRPr="00A4072A">
        <w:rPr>
          <w:rFonts w:ascii="Times New Roman" w:hAnsi="Times New Roman" w:cs="Times New Roman"/>
          <w:b/>
          <w:bCs/>
          <w:sz w:val="24"/>
          <w:szCs w:val="24"/>
        </w:rPr>
        <w:t>order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management</w:t>
      </w:r>
      <w:proofErr w:type="spellEnd"/>
      <w:r w:rsidRPr="00A4072A">
        <w:rPr>
          <w:rFonts w:ascii="Times New Roman" w:hAnsi="Times New Roman" w:cs="Times New Roman"/>
          <w:b/>
          <w:bCs/>
          <w:sz w:val="24"/>
          <w:szCs w:val="24"/>
        </w:rPr>
        <w:t>)</w:t>
      </w:r>
    </w:p>
    <w:p w14:paraId="20E559A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Деятельность по обеспечению выпуска всех сервисных заказов или нарядов на работы, связанных с подключением, обслуживанием и отключением подачи ресурса потребителю. Запросы на обслуживание обычно регистрируются в подсистеме управления сервисными заказами через подсистему обслуживания клиентов. Эти запросы впоследствии преобразуются в печатные наряды-допуски или распоряжения по усмотрению конкретного сервисного подразделения для принятия необходимых мер.</w:t>
      </w:r>
    </w:p>
    <w:p w14:paraId="43419888" w14:textId="77777777" w:rsidR="00E27A64" w:rsidRPr="00A4072A" w:rsidRDefault="00E27A64" w:rsidP="00A4072A">
      <w:pPr>
        <w:spacing w:after="0" w:line="240" w:lineRule="auto"/>
        <w:ind w:firstLine="567"/>
        <w:jc w:val="both"/>
        <w:rPr>
          <w:rFonts w:ascii="Times New Roman" w:hAnsi="Times New Roman" w:cs="Times New Roman"/>
          <w:sz w:val="24"/>
          <w:szCs w:val="24"/>
        </w:rPr>
      </w:pPr>
    </w:p>
    <w:p w14:paraId="5C882FC2" w14:textId="77777777" w:rsidR="00FF69AF" w:rsidRPr="00A4072A" w:rsidRDefault="00FF69AF"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19ADEF2F" w14:textId="3F2A804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6.22</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Простой измерительный преобразователь управления (Simple </w:t>
      </w:r>
      <w:proofErr w:type="spellStart"/>
      <w:r w:rsidRPr="00A4072A">
        <w:rPr>
          <w:rFonts w:ascii="Times New Roman" w:hAnsi="Times New Roman" w:cs="Times New Roman"/>
          <w:b/>
          <w:bCs/>
          <w:sz w:val="24"/>
          <w:szCs w:val="24"/>
        </w:rPr>
        <w:t>control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transducer</w:t>
      </w:r>
      <w:proofErr w:type="spellEnd"/>
      <w:r w:rsidR="009B0249"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SCT)</w:t>
      </w:r>
    </w:p>
    <w:p w14:paraId="40BD8D6E" w14:textId="0D9A8908"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Устройство, </w:t>
      </w:r>
      <w:r w:rsidR="004D03F8" w:rsidRPr="00A4072A">
        <w:rPr>
          <w:rFonts w:ascii="Times New Roman" w:hAnsi="Times New Roman" w:cs="Times New Roman"/>
          <w:sz w:val="24"/>
          <w:szCs w:val="24"/>
        </w:rPr>
        <w:t xml:space="preserve">которое принимает сигнал о смене состояния (между двумя положениями) </w:t>
      </w:r>
      <w:r w:rsidRPr="00A4072A">
        <w:rPr>
          <w:rFonts w:ascii="Times New Roman" w:hAnsi="Times New Roman" w:cs="Times New Roman"/>
          <w:sz w:val="24"/>
          <w:szCs w:val="24"/>
        </w:rPr>
        <w:t>для выполнения физического действия по управлению подачей ресурса потребителю (</w:t>
      </w:r>
      <w:r w:rsidR="00FD1868" w:rsidRPr="00A4072A">
        <w:rPr>
          <w:rFonts w:ascii="Times New Roman" w:hAnsi="Times New Roman" w:cs="Times New Roman"/>
          <w:sz w:val="24"/>
          <w:szCs w:val="24"/>
        </w:rPr>
        <w:t>AS 4140</w:t>
      </w:r>
      <w:r w:rsidRPr="00A4072A">
        <w:rPr>
          <w:rFonts w:ascii="Times New Roman" w:hAnsi="Times New Roman" w:cs="Times New Roman"/>
          <w:sz w:val="24"/>
          <w:szCs w:val="24"/>
        </w:rPr>
        <w:t>). (См. также «Интеллектуальный преобразователь управления»).</w:t>
      </w:r>
    </w:p>
    <w:p w14:paraId="49032189" w14:textId="77777777" w:rsidR="00D305F2" w:rsidRPr="00A4072A" w:rsidRDefault="00D305F2" w:rsidP="00A4072A">
      <w:pPr>
        <w:spacing w:after="0" w:line="240" w:lineRule="auto"/>
        <w:ind w:firstLine="567"/>
        <w:jc w:val="both"/>
        <w:rPr>
          <w:rFonts w:ascii="Times New Roman" w:hAnsi="Times New Roman" w:cs="Times New Roman"/>
          <w:sz w:val="24"/>
          <w:szCs w:val="24"/>
        </w:rPr>
      </w:pPr>
    </w:p>
    <w:p w14:paraId="42E7870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7332D98" w14:textId="3147BEA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6.23</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Простой измерительный преобразователь (Simple </w:t>
      </w:r>
      <w:proofErr w:type="spellStart"/>
      <w:r w:rsidRPr="00A4072A">
        <w:rPr>
          <w:rFonts w:ascii="Times New Roman" w:hAnsi="Times New Roman" w:cs="Times New Roman"/>
          <w:b/>
          <w:bCs/>
          <w:sz w:val="24"/>
          <w:szCs w:val="24"/>
        </w:rPr>
        <w:t>measuring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transducer</w:t>
      </w:r>
      <w:proofErr w:type="spellEnd"/>
      <w:r w:rsidR="009B0249"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SMT)</w:t>
      </w:r>
    </w:p>
    <w:p w14:paraId="11690034" w14:textId="30459911"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фиксирующее изменение между двумя состояниями, которое пропорционально значению измеряемой физической величины (</w:t>
      </w:r>
      <w:r w:rsidR="00FD1868" w:rsidRPr="00A4072A">
        <w:rPr>
          <w:rFonts w:ascii="Times New Roman" w:hAnsi="Times New Roman" w:cs="Times New Roman"/>
          <w:sz w:val="24"/>
          <w:szCs w:val="24"/>
        </w:rPr>
        <w:t>AS 4140</w:t>
      </w:r>
      <w:r w:rsidRPr="00A4072A">
        <w:rPr>
          <w:rFonts w:ascii="Times New Roman" w:hAnsi="Times New Roman" w:cs="Times New Roman"/>
          <w:sz w:val="24"/>
          <w:szCs w:val="24"/>
        </w:rPr>
        <w:t>). (См. также «Интеллектуальный измерительный преобразователь»).</w:t>
      </w:r>
    </w:p>
    <w:p w14:paraId="0439988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09CE0B0" w14:textId="3BE6399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6.24</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Мониторинг вмешательства (</w:t>
      </w:r>
      <w:proofErr w:type="spellStart"/>
      <w:r w:rsidRPr="00A4072A">
        <w:rPr>
          <w:rFonts w:ascii="Times New Roman" w:hAnsi="Times New Roman" w:cs="Times New Roman"/>
          <w:b/>
          <w:bCs/>
          <w:sz w:val="24"/>
          <w:szCs w:val="24"/>
        </w:rPr>
        <w:t>Tamper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monitoring</w:t>
      </w:r>
      <w:proofErr w:type="spellEnd"/>
      <w:r w:rsidRPr="00A4072A">
        <w:rPr>
          <w:rFonts w:ascii="Times New Roman" w:hAnsi="Times New Roman" w:cs="Times New Roman"/>
          <w:b/>
          <w:bCs/>
          <w:sz w:val="24"/>
          <w:szCs w:val="24"/>
        </w:rPr>
        <w:t>)</w:t>
      </w:r>
    </w:p>
    <w:p w14:paraId="0C98FC66" w14:textId="7B15E1A5" w:rsidR="00CE66D3" w:rsidRPr="00A4072A" w:rsidRDefault="00CE66D3"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Функция прибора учета, обеспечивающая обнаружение и регистрацию попыток несанкционированного доступа или внешних воздействий, которые могут повлиять на метрологические характеристики или целостность данных прибора.»</w:t>
      </w:r>
    </w:p>
    <w:p w14:paraId="64897A33" w14:textId="77777777" w:rsidR="00086D74" w:rsidRPr="00A4072A" w:rsidRDefault="00086D74" w:rsidP="00A4072A">
      <w:pPr>
        <w:spacing w:after="0" w:line="240" w:lineRule="auto"/>
        <w:ind w:firstLine="567"/>
        <w:jc w:val="both"/>
        <w:rPr>
          <w:rFonts w:ascii="Times New Roman" w:hAnsi="Times New Roman" w:cs="Times New Roman"/>
          <w:b/>
          <w:bCs/>
          <w:sz w:val="24"/>
          <w:szCs w:val="24"/>
        </w:rPr>
      </w:pPr>
    </w:p>
    <w:p w14:paraId="0921E739" w14:textId="0B60D6A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6.25</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Обнаружение хищений (</w:t>
      </w:r>
      <w:proofErr w:type="spellStart"/>
      <w:r w:rsidRPr="00A4072A">
        <w:rPr>
          <w:rFonts w:ascii="Times New Roman" w:hAnsi="Times New Roman" w:cs="Times New Roman"/>
          <w:b/>
          <w:bCs/>
          <w:sz w:val="24"/>
          <w:szCs w:val="24"/>
        </w:rPr>
        <w:t>Theft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detection</w:t>
      </w:r>
      <w:proofErr w:type="spellEnd"/>
      <w:r w:rsidRPr="00A4072A">
        <w:rPr>
          <w:rFonts w:ascii="Times New Roman" w:hAnsi="Times New Roman" w:cs="Times New Roman"/>
          <w:b/>
          <w:bCs/>
          <w:sz w:val="24"/>
          <w:szCs w:val="24"/>
        </w:rPr>
        <w:t>)</w:t>
      </w:r>
    </w:p>
    <w:p w14:paraId="74B0305F" w14:textId="1A4871FE" w:rsidR="0085666D" w:rsidRPr="00A4072A" w:rsidRDefault="008D024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Функция, обеспечивающая выявление фактов потребления электрической энергии в обход приборов учета</w:t>
      </w:r>
      <w:r w:rsidR="0085666D" w:rsidRPr="00A4072A">
        <w:rPr>
          <w:rFonts w:ascii="Times New Roman" w:hAnsi="Times New Roman" w:cs="Times New Roman"/>
          <w:sz w:val="24"/>
          <w:szCs w:val="24"/>
        </w:rPr>
        <w:t>. Может предусматривать автоматическое формирование аварийного сообщения</w:t>
      </w:r>
      <w:r w:rsidR="00883023" w:rsidRPr="00A4072A">
        <w:rPr>
          <w:rFonts w:ascii="Times New Roman" w:hAnsi="Times New Roman" w:cs="Times New Roman"/>
          <w:sz w:val="24"/>
          <w:szCs w:val="24"/>
        </w:rPr>
        <w:t xml:space="preserve"> (сигнал тревоги)</w:t>
      </w:r>
      <w:r w:rsidR="00092A1D" w:rsidRPr="00A4072A">
        <w:rPr>
          <w:rFonts w:ascii="Times New Roman" w:hAnsi="Times New Roman" w:cs="Times New Roman"/>
          <w:sz w:val="24"/>
          <w:szCs w:val="24"/>
        </w:rPr>
        <w:t>.</w:t>
      </w:r>
      <w:r w:rsidR="00E14F8E" w:rsidRPr="00A4072A">
        <w:rPr>
          <w:rFonts w:ascii="Times New Roman" w:hAnsi="Times New Roman" w:cs="Times New Roman"/>
          <w:sz w:val="24"/>
          <w:szCs w:val="24"/>
        </w:rPr>
        <w:t xml:space="preserve"> </w:t>
      </w:r>
    </w:p>
    <w:p w14:paraId="7D5B47CB" w14:textId="77777777" w:rsidR="00883023" w:rsidRPr="00A4072A" w:rsidRDefault="00883023" w:rsidP="00A4072A">
      <w:pPr>
        <w:spacing w:after="0" w:line="240" w:lineRule="auto"/>
        <w:ind w:firstLine="567"/>
        <w:jc w:val="both"/>
        <w:rPr>
          <w:rFonts w:ascii="Times New Roman" w:hAnsi="Times New Roman" w:cs="Times New Roman"/>
          <w:sz w:val="24"/>
          <w:szCs w:val="24"/>
        </w:rPr>
      </w:pPr>
    </w:p>
    <w:p w14:paraId="02054B6F" w14:textId="1A715FA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6.26</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Многотарифный (</w:t>
      </w:r>
      <w:r w:rsidRPr="00A4072A">
        <w:rPr>
          <w:rFonts w:ascii="Times New Roman" w:hAnsi="Times New Roman" w:cs="Times New Roman"/>
          <w:b/>
          <w:bCs/>
          <w:sz w:val="24"/>
          <w:szCs w:val="24"/>
          <w:lang w:val="en-US"/>
        </w:rPr>
        <w:t>TOU</w:t>
      </w:r>
      <w:r w:rsidRPr="00A4072A">
        <w:rPr>
          <w:rFonts w:ascii="Times New Roman" w:hAnsi="Times New Roman" w:cs="Times New Roman"/>
          <w:b/>
          <w:bCs/>
          <w:sz w:val="24"/>
          <w:szCs w:val="24"/>
        </w:rPr>
        <w:t xml:space="preserve">) </w:t>
      </w:r>
      <w:r w:rsidR="00AE15CD" w:rsidRPr="00A4072A">
        <w:rPr>
          <w:rFonts w:ascii="Times New Roman" w:hAnsi="Times New Roman" w:cs="Times New Roman"/>
          <w:b/>
          <w:bCs/>
          <w:sz w:val="24"/>
          <w:szCs w:val="24"/>
        </w:rPr>
        <w:t>счетчик</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Time</w:t>
      </w:r>
      <w:r w:rsidRPr="00A4072A">
        <w:rPr>
          <w:rFonts w:ascii="Times New Roman" w:hAnsi="Times New Roman" w:cs="Times New Roman"/>
          <w:b/>
          <w:bCs/>
          <w:sz w:val="24"/>
          <w:szCs w:val="24"/>
        </w:rPr>
        <w:t>-</w:t>
      </w:r>
      <w:r w:rsidRPr="00A4072A">
        <w:rPr>
          <w:rFonts w:ascii="Times New Roman" w:hAnsi="Times New Roman" w:cs="Times New Roman"/>
          <w:b/>
          <w:bCs/>
          <w:sz w:val="24"/>
          <w:szCs w:val="24"/>
          <w:lang w:val="en-US"/>
        </w:rPr>
        <w:t>of</w:t>
      </w:r>
      <w:r w:rsidRPr="00A4072A">
        <w:rPr>
          <w:rFonts w:ascii="Times New Roman" w:hAnsi="Times New Roman" w:cs="Times New Roman"/>
          <w:b/>
          <w:bCs/>
          <w:sz w:val="24"/>
          <w:szCs w:val="24"/>
        </w:rPr>
        <w:t>-</w:t>
      </w:r>
      <w:r w:rsidRPr="00A4072A">
        <w:rPr>
          <w:rFonts w:ascii="Times New Roman" w:hAnsi="Times New Roman" w:cs="Times New Roman"/>
          <w:b/>
          <w:bCs/>
          <w:sz w:val="24"/>
          <w:szCs w:val="24"/>
          <w:lang w:val="en-US"/>
        </w:rPr>
        <w:t>use</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TOU</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metering</w:t>
      </w:r>
      <w:r w:rsidRPr="00A4072A">
        <w:rPr>
          <w:rFonts w:ascii="Times New Roman" w:hAnsi="Times New Roman" w:cs="Times New Roman"/>
          <w:b/>
          <w:bCs/>
          <w:sz w:val="24"/>
          <w:szCs w:val="24"/>
        </w:rPr>
        <w:t>)</w:t>
      </w:r>
    </w:p>
    <w:p w14:paraId="202B94BA" w14:textId="45B1E02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Счетчики, регистрирующие измеренные величины в зависимости от периодов суток</w:t>
      </w:r>
      <w:r w:rsidR="00F87E66" w:rsidRPr="00A4072A">
        <w:rPr>
          <w:rFonts w:ascii="Times New Roman" w:hAnsi="Times New Roman" w:cs="Times New Roman"/>
          <w:sz w:val="24"/>
          <w:szCs w:val="24"/>
        </w:rPr>
        <w:t>,</w:t>
      </w:r>
      <w:r w:rsidRPr="00A4072A">
        <w:rPr>
          <w:rFonts w:ascii="Times New Roman" w:hAnsi="Times New Roman" w:cs="Times New Roman"/>
          <w:sz w:val="24"/>
          <w:szCs w:val="24"/>
        </w:rPr>
        <w:t xml:space="preserve"> дней недели, месяца или года</w:t>
      </w:r>
      <w:r w:rsidR="00F87E66" w:rsidRPr="00A4072A">
        <w:rPr>
          <w:rFonts w:ascii="Times New Roman" w:hAnsi="Times New Roman" w:cs="Times New Roman"/>
          <w:sz w:val="24"/>
          <w:szCs w:val="24"/>
        </w:rPr>
        <w:t xml:space="preserve"> (например, потребление в часы пиковой нагрузки, в дневные часы, в часы минимальной нагрузки).</w:t>
      </w:r>
    </w:p>
    <w:p w14:paraId="42F56E4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C9467F1" w14:textId="08C5133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6.27</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Таймер (</w:t>
      </w:r>
      <w:proofErr w:type="spellStart"/>
      <w:r w:rsidRPr="00A4072A">
        <w:rPr>
          <w:rFonts w:ascii="Times New Roman" w:hAnsi="Times New Roman" w:cs="Times New Roman"/>
          <w:b/>
          <w:bCs/>
          <w:sz w:val="24"/>
          <w:szCs w:val="24"/>
        </w:rPr>
        <w:t>Timer</w:t>
      </w:r>
      <w:proofErr w:type="spellEnd"/>
      <w:r w:rsidRPr="00A4072A">
        <w:rPr>
          <w:rFonts w:ascii="Times New Roman" w:hAnsi="Times New Roman" w:cs="Times New Roman"/>
          <w:b/>
          <w:bCs/>
          <w:sz w:val="24"/>
          <w:szCs w:val="24"/>
        </w:rPr>
        <w:t>)</w:t>
      </w:r>
    </w:p>
    <w:p w14:paraId="446473B3" w14:textId="7850D594"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w:t>
      </w:r>
      <w:r w:rsidR="005F209C" w:rsidRPr="00A4072A">
        <w:rPr>
          <w:rFonts w:ascii="Times New Roman" w:hAnsi="Times New Roman" w:cs="Times New Roman"/>
          <w:sz w:val="24"/>
          <w:szCs w:val="24"/>
        </w:rPr>
        <w:t>,</w:t>
      </w:r>
      <w:r w:rsidR="005F209C" w:rsidRPr="00A4072A">
        <w:t xml:space="preserve"> </w:t>
      </w:r>
      <w:r w:rsidR="005F209C" w:rsidRPr="00A4072A">
        <w:rPr>
          <w:rFonts w:ascii="Times New Roman" w:hAnsi="Times New Roman" w:cs="Times New Roman"/>
          <w:sz w:val="24"/>
          <w:szCs w:val="24"/>
        </w:rPr>
        <w:t>предназначенное для отсчета заданного интервала времени</w:t>
      </w:r>
      <w:r w:rsidRPr="00A4072A">
        <w:rPr>
          <w:rFonts w:ascii="Times New Roman" w:hAnsi="Times New Roman" w:cs="Times New Roman"/>
          <w:sz w:val="24"/>
          <w:szCs w:val="24"/>
        </w:rPr>
        <w:t xml:space="preserve">, прошедшего с одного определенного или инициированного события до следующего события, то есть </w:t>
      </w:r>
      <w:r w:rsidR="00090AF6" w:rsidRPr="00A4072A">
        <w:rPr>
          <w:rFonts w:ascii="Times New Roman" w:hAnsi="Times New Roman" w:cs="Times New Roman"/>
          <w:sz w:val="24"/>
          <w:szCs w:val="24"/>
        </w:rPr>
        <w:t xml:space="preserve">прошедшего </w:t>
      </w:r>
      <w:r w:rsidRPr="00A4072A">
        <w:rPr>
          <w:rFonts w:ascii="Times New Roman" w:hAnsi="Times New Roman" w:cs="Times New Roman"/>
          <w:sz w:val="24"/>
          <w:szCs w:val="24"/>
        </w:rPr>
        <w:t>времени.</w:t>
      </w:r>
    </w:p>
    <w:p w14:paraId="5CB76A2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36F2E23" w14:textId="3732BBE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6.28</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Преобразователь (</w:t>
      </w:r>
      <w:proofErr w:type="spellStart"/>
      <w:r w:rsidRPr="00A4072A">
        <w:rPr>
          <w:rFonts w:ascii="Times New Roman" w:hAnsi="Times New Roman" w:cs="Times New Roman"/>
          <w:b/>
          <w:bCs/>
          <w:sz w:val="24"/>
          <w:szCs w:val="24"/>
        </w:rPr>
        <w:t>Transducer</w:t>
      </w:r>
      <w:proofErr w:type="spellEnd"/>
      <w:r w:rsidRPr="00A4072A">
        <w:rPr>
          <w:rFonts w:ascii="Times New Roman" w:hAnsi="Times New Roman" w:cs="Times New Roman"/>
          <w:b/>
          <w:bCs/>
          <w:sz w:val="24"/>
          <w:szCs w:val="24"/>
        </w:rPr>
        <w:t>)</w:t>
      </w:r>
    </w:p>
    <w:p w14:paraId="5B49A664"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преобразующее переменную физическую величину из одной формы в другую в соответствии с законом физики.</w:t>
      </w:r>
    </w:p>
    <w:p w14:paraId="3381349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ECADAF8" w14:textId="4BF3951D" w:rsidR="0085666D" w:rsidRPr="00A4072A" w:rsidRDefault="0085666D" w:rsidP="00A4072A">
      <w:pPr>
        <w:pStyle w:val="a"/>
        <w:numPr>
          <w:ilvl w:val="0"/>
          <w:numId w:val="0"/>
        </w:numPr>
        <w:tabs>
          <w:tab w:val="clear" w:pos="1134"/>
          <w:tab w:val="left" w:pos="851"/>
        </w:tabs>
        <w:spacing w:before="0" w:line="240" w:lineRule="auto"/>
        <w:ind w:left="567"/>
        <w:rPr>
          <w:color w:val="auto"/>
          <w:sz w:val="24"/>
          <w:szCs w:val="24"/>
        </w:rPr>
      </w:pPr>
      <w:bookmarkStart w:id="9" w:name="_Toc222362150"/>
      <w:r w:rsidRPr="00A4072A">
        <w:rPr>
          <w:color w:val="auto"/>
          <w:sz w:val="24"/>
          <w:szCs w:val="24"/>
        </w:rPr>
        <w:t>7</w:t>
      </w:r>
      <w:r w:rsidR="00E27A64" w:rsidRPr="00A4072A">
        <w:rPr>
          <w:color w:val="auto"/>
          <w:sz w:val="24"/>
          <w:szCs w:val="24"/>
        </w:rPr>
        <w:t xml:space="preserve"> </w:t>
      </w:r>
      <w:r w:rsidR="007D59C8" w:rsidRPr="00A4072A">
        <w:rPr>
          <w:color w:val="auto"/>
          <w:sz w:val="24"/>
          <w:szCs w:val="24"/>
        </w:rPr>
        <w:t xml:space="preserve">Считывание показаний приборов учета </w:t>
      </w:r>
      <w:r w:rsidRPr="00A4072A">
        <w:rPr>
          <w:color w:val="auto"/>
          <w:sz w:val="24"/>
          <w:szCs w:val="24"/>
        </w:rPr>
        <w:t>(</w:t>
      </w:r>
      <w:proofErr w:type="spellStart"/>
      <w:r w:rsidRPr="00A4072A">
        <w:rPr>
          <w:color w:val="auto"/>
          <w:sz w:val="24"/>
          <w:szCs w:val="24"/>
        </w:rPr>
        <w:t>Meter</w:t>
      </w:r>
      <w:proofErr w:type="spellEnd"/>
      <w:r w:rsidRPr="00A4072A">
        <w:rPr>
          <w:color w:val="auto"/>
          <w:sz w:val="24"/>
          <w:szCs w:val="24"/>
        </w:rPr>
        <w:t xml:space="preserve"> </w:t>
      </w:r>
      <w:proofErr w:type="spellStart"/>
      <w:r w:rsidRPr="00A4072A">
        <w:rPr>
          <w:color w:val="auto"/>
          <w:sz w:val="24"/>
          <w:szCs w:val="24"/>
        </w:rPr>
        <w:t>reading</w:t>
      </w:r>
      <w:proofErr w:type="spellEnd"/>
      <w:r w:rsidRPr="00A4072A">
        <w:rPr>
          <w:color w:val="auto"/>
          <w:sz w:val="24"/>
          <w:szCs w:val="24"/>
        </w:rPr>
        <w:t>)</w:t>
      </w:r>
      <w:bookmarkEnd w:id="9"/>
    </w:p>
    <w:p w14:paraId="7D394178" w14:textId="77777777" w:rsidR="00FA0C13" w:rsidRPr="00A4072A" w:rsidRDefault="00FA0C13" w:rsidP="00A4072A">
      <w:pPr>
        <w:spacing w:after="0" w:line="240" w:lineRule="auto"/>
        <w:ind w:firstLine="567"/>
        <w:jc w:val="both"/>
        <w:rPr>
          <w:rFonts w:ascii="Times New Roman" w:hAnsi="Times New Roman" w:cs="Times New Roman"/>
          <w:b/>
          <w:bCs/>
          <w:sz w:val="24"/>
          <w:szCs w:val="24"/>
        </w:rPr>
      </w:pPr>
    </w:p>
    <w:p w14:paraId="473F47B1" w14:textId="772538F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7.1</w:t>
      </w:r>
      <w:r w:rsidR="00E27A64" w:rsidRPr="00A4072A">
        <w:rPr>
          <w:rFonts w:ascii="Times New Roman" w:hAnsi="Times New Roman" w:cs="Times New Roman"/>
          <w:b/>
          <w:bCs/>
          <w:sz w:val="24"/>
          <w:szCs w:val="24"/>
        </w:rPr>
        <w:t xml:space="preserve"> </w:t>
      </w:r>
      <w:r w:rsidR="007C3B4E" w:rsidRPr="00A4072A">
        <w:rPr>
          <w:rFonts w:ascii="Times New Roman" w:hAnsi="Times New Roman" w:cs="Times New Roman"/>
          <w:b/>
          <w:bCs/>
          <w:sz w:val="24"/>
          <w:szCs w:val="24"/>
        </w:rPr>
        <w:t xml:space="preserve">Внеплановое снятие показаний счетчика </w:t>
      </w:r>
      <w:r w:rsidRPr="00A4072A">
        <w:rPr>
          <w:rFonts w:ascii="Times New Roman" w:hAnsi="Times New Roman" w:cs="Times New Roman"/>
          <w:b/>
          <w:bCs/>
          <w:sz w:val="24"/>
          <w:szCs w:val="24"/>
        </w:rPr>
        <w:t xml:space="preserve">(Ad </w:t>
      </w:r>
      <w:proofErr w:type="spellStart"/>
      <w:r w:rsidRPr="00A4072A">
        <w:rPr>
          <w:rFonts w:ascii="Times New Roman" w:hAnsi="Times New Roman" w:cs="Times New Roman"/>
          <w:b/>
          <w:bCs/>
          <w:sz w:val="24"/>
          <w:szCs w:val="24"/>
        </w:rPr>
        <w:t>hoc</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meter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reading</w:t>
      </w:r>
      <w:proofErr w:type="spellEnd"/>
      <w:r w:rsidRPr="00A4072A">
        <w:rPr>
          <w:rFonts w:ascii="Times New Roman" w:hAnsi="Times New Roman" w:cs="Times New Roman"/>
          <w:b/>
          <w:bCs/>
          <w:sz w:val="24"/>
          <w:szCs w:val="24"/>
        </w:rPr>
        <w:t>)</w:t>
      </w:r>
    </w:p>
    <w:p w14:paraId="61AE24D8" w14:textId="2394FE53" w:rsidR="0085666D" w:rsidRPr="00A4072A" w:rsidRDefault="00091F93"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Считывание показаний прибора учета, осуществляемое вне графика плановых (регламентных) работ</w:t>
      </w:r>
      <w:r w:rsidR="0085666D" w:rsidRPr="00A4072A">
        <w:rPr>
          <w:rFonts w:ascii="Times New Roman" w:hAnsi="Times New Roman" w:cs="Times New Roman"/>
          <w:sz w:val="24"/>
          <w:szCs w:val="24"/>
        </w:rPr>
        <w:t xml:space="preserve">. </w:t>
      </w:r>
      <w:r w:rsidR="002A114E" w:rsidRPr="00A4072A">
        <w:rPr>
          <w:rFonts w:ascii="Times New Roman" w:hAnsi="Times New Roman" w:cs="Times New Roman"/>
          <w:sz w:val="24"/>
          <w:szCs w:val="24"/>
        </w:rPr>
        <w:t>Данная процедура охватывает все виды специальных считываний, инициируемых как энергоснабжающая организацией, так и потребителем, в том числе</w:t>
      </w:r>
      <w:r w:rsidR="003052D0" w:rsidRPr="00A4072A">
        <w:rPr>
          <w:rFonts w:ascii="Times New Roman" w:hAnsi="Times New Roman" w:cs="Times New Roman"/>
          <w:sz w:val="24"/>
          <w:szCs w:val="24"/>
        </w:rPr>
        <w:t>:</w:t>
      </w:r>
      <w:r w:rsidR="0085666D" w:rsidRPr="00A4072A">
        <w:rPr>
          <w:rFonts w:ascii="Times New Roman" w:hAnsi="Times New Roman" w:cs="Times New Roman"/>
          <w:sz w:val="24"/>
          <w:szCs w:val="24"/>
        </w:rPr>
        <w:t xml:space="preserve"> </w:t>
      </w:r>
      <w:r w:rsidR="00FD3F85" w:rsidRPr="00A4072A">
        <w:rPr>
          <w:rFonts w:ascii="Times New Roman" w:hAnsi="Times New Roman" w:cs="Times New Roman"/>
          <w:sz w:val="24"/>
          <w:szCs w:val="24"/>
        </w:rPr>
        <w:t>внутреннюю проверку выставленных счетов</w:t>
      </w:r>
      <w:r w:rsidR="0085666D" w:rsidRPr="00A4072A">
        <w:rPr>
          <w:rFonts w:ascii="Times New Roman" w:hAnsi="Times New Roman" w:cs="Times New Roman"/>
          <w:sz w:val="24"/>
          <w:szCs w:val="24"/>
        </w:rPr>
        <w:t xml:space="preserve">, </w:t>
      </w:r>
      <w:r w:rsidR="00F30A2B" w:rsidRPr="00A4072A">
        <w:rPr>
          <w:rFonts w:ascii="Times New Roman" w:hAnsi="Times New Roman" w:cs="Times New Roman"/>
          <w:sz w:val="24"/>
          <w:szCs w:val="24"/>
        </w:rPr>
        <w:t>обработку запросов потребителей по состоянию лицевых счетов</w:t>
      </w:r>
      <w:r w:rsidR="0085666D" w:rsidRPr="00A4072A">
        <w:rPr>
          <w:rFonts w:ascii="Times New Roman" w:hAnsi="Times New Roman" w:cs="Times New Roman"/>
          <w:sz w:val="24"/>
          <w:szCs w:val="24"/>
        </w:rPr>
        <w:t xml:space="preserve">, </w:t>
      </w:r>
      <w:r w:rsidR="00F30A2B" w:rsidRPr="00A4072A">
        <w:rPr>
          <w:rFonts w:ascii="Times New Roman" w:hAnsi="Times New Roman" w:cs="Times New Roman"/>
          <w:sz w:val="24"/>
          <w:szCs w:val="24"/>
        </w:rPr>
        <w:t>Контрольное считывание для подтверждения данных</w:t>
      </w:r>
      <w:r w:rsidR="0085666D" w:rsidRPr="00A4072A">
        <w:rPr>
          <w:rFonts w:ascii="Times New Roman" w:hAnsi="Times New Roman" w:cs="Times New Roman"/>
          <w:sz w:val="24"/>
          <w:szCs w:val="24"/>
        </w:rPr>
        <w:t xml:space="preserve">, </w:t>
      </w:r>
      <w:r w:rsidR="00E22880" w:rsidRPr="00A4072A">
        <w:rPr>
          <w:rFonts w:ascii="Times New Roman" w:hAnsi="Times New Roman" w:cs="Times New Roman"/>
          <w:sz w:val="24"/>
          <w:szCs w:val="24"/>
        </w:rPr>
        <w:t>фиксацию начальных и конечных показаний при смене абонента (владельца объекта)</w:t>
      </w:r>
      <w:r w:rsidR="0085666D" w:rsidRPr="00A4072A">
        <w:rPr>
          <w:rFonts w:ascii="Times New Roman" w:hAnsi="Times New Roman" w:cs="Times New Roman"/>
          <w:sz w:val="24"/>
          <w:szCs w:val="24"/>
        </w:rPr>
        <w:t xml:space="preserve">, </w:t>
      </w:r>
      <w:r w:rsidR="00E22880" w:rsidRPr="00A4072A">
        <w:rPr>
          <w:rFonts w:ascii="Times New Roman" w:hAnsi="Times New Roman" w:cs="Times New Roman"/>
          <w:sz w:val="24"/>
          <w:szCs w:val="24"/>
        </w:rPr>
        <w:t>смену тарифного плана</w:t>
      </w:r>
      <w:r w:rsidR="0085666D" w:rsidRPr="00A4072A">
        <w:rPr>
          <w:rFonts w:ascii="Times New Roman" w:hAnsi="Times New Roman" w:cs="Times New Roman"/>
          <w:sz w:val="24"/>
          <w:szCs w:val="24"/>
        </w:rPr>
        <w:t xml:space="preserve">, </w:t>
      </w:r>
      <w:r w:rsidR="00E22880" w:rsidRPr="00A4072A">
        <w:rPr>
          <w:rFonts w:ascii="Times New Roman" w:hAnsi="Times New Roman" w:cs="Times New Roman"/>
          <w:sz w:val="24"/>
          <w:szCs w:val="24"/>
        </w:rPr>
        <w:t>отключение или возобновление подачи ресурса (подключение прибора учета)</w:t>
      </w:r>
      <w:r w:rsidR="0085666D" w:rsidRPr="00A4072A">
        <w:rPr>
          <w:rFonts w:ascii="Times New Roman" w:hAnsi="Times New Roman" w:cs="Times New Roman"/>
          <w:sz w:val="24"/>
          <w:szCs w:val="24"/>
        </w:rPr>
        <w:t>.</w:t>
      </w:r>
    </w:p>
    <w:p w14:paraId="70C8609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6BC03EB" w14:textId="77777777" w:rsidR="00FF69AF" w:rsidRPr="00A4072A" w:rsidRDefault="00FF69AF"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522F4153" w14:textId="6F9D0B0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7.2</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Регистрация даты выставления счета (</w:t>
      </w:r>
      <w:proofErr w:type="spellStart"/>
      <w:r w:rsidRPr="00A4072A">
        <w:rPr>
          <w:rFonts w:ascii="Times New Roman" w:hAnsi="Times New Roman" w:cs="Times New Roman"/>
          <w:b/>
          <w:bCs/>
          <w:sz w:val="24"/>
          <w:szCs w:val="24"/>
        </w:rPr>
        <w:t>Billing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date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register</w:t>
      </w:r>
      <w:proofErr w:type="spellEnd"/>
      <w:r w:rsidRPr="00A4072A">
        <w:rPr>
          <w:rFonts w:ascii="Times New Roman" w:hAnsi="Times New Roman" w:cs="Times New Roman"/>
          <w:b/>
          <w:bCs/>
          <w:sz w:val="24"/>
          <w:szCs w:val="24"/>
        </w:rPr>
        <w:t>)</w:t>
      </w:r>
    </w:p>
    <w:p w14:paraId="79E9E258" w14:textId="26A3274D"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Отдельный реестр для хранения показаний счетчика на дату выставления счета (дата, определенная энергоснабжающей организацией или поставщиком услуг для завершения заранее определенного расчетного периода). Возможно установление нескольких дат выставления счета для предоставления информации о сезонных тарифах.</w:t>
      </w:r>
    </w:p>
    <w:p w14:paraId="1C9D37F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678CB15" w14:textId="3FED08B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7.3</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Наружное снятие показаний (Outdoor </w:t>
      </w:r>
      <w:proofErr w:type="spellStart"/>
      <w:r w:rsidRPr="00A4072A">
        <w:rPr>
          <w:rFonts w:ascii="Times New Roman" w:hAnsi="Times New Roman" w:cs="Times New Roman"/>
          <w:b/>
          <w:bCs/>
          <w:sz w:val="24"/>
          <w:szCs w:val="24"/>
        </w:rPr>
        <w:t>reading</w:t>
      </w:r>
      <w:proofErr w:type="spellEnd"/>
      <w:r w:rsidRPr="00A4072A">
        <w:rPr>
          <w:rFonts w:ascii="Times New Roman" w:hAnsi="Times New Roman" w:cs="Times New Roman"/>
          <w:b/>
          <w:bCs/>
          <w:sz w:val="24"/>
          <w:szCs w:val="24"/>
        </w:rPr>
        <w:t>)</w:t>
      </w:r>
    </w:p>
    <w:p w14:paraId="7313C1FD"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Считывание показаний счетчика через доступ к общедоступным зонам (например, выносной шкаф, почтовый ящик и т.д.).</w:t>
      </w:r>
    </w:p>
    <w:p w14:paraId="5805ED3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6692207" w14:textId="0BC5826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7.4</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Дата снятия показаний (</w:t>
      </w:r>
      <w:proofErr w:type="spellStart"/>
      <w:r w:rsidRPr="00A4072A">
        <w:rPr>
          <w:rFonts w:ascii="Times New Roman" w:hAnsi="Times New Roman" w:cs="Times New Roman"/>
          <w:b/>
          <w:bCs/>
          <w:sz w:val="24"/>
          <w:szCs w:val="24"/>
        </w:rPr>
        <w:t>Reading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date</w:t>
      </w:r>
      <w:proofErr w:type="spellEnd"/>
      <w:r w:rsidRPr="00A4072A">
        <w:rPr>
          <w:rFonts w:ascii="Times New Roman" w:hAnsi="Times New Roman" w:cs="Times New Roman"/>
          <w:b/>
          <w:bCs/>
          <w:sz w:val="24"/>
          <w:szCs w:val="24"/>
        </w:rPr>
        <w:t>)</w:t>
      </w:r>
    </w:p>
    <w:p w14:paraId="3A4B4D58" w14:textId="60DD867D"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Дата фактического получения расчетных данных из счетчика. Исторически даты выставления счета и считывания совпадали, так как расчетный период завершался в тот самый момент, когда производилось снятие показаний со счетчика</w:t>
      </w:r>
      <w:r w:rsidR="00F6774A" w:rsidRPr="00A4072A">
        <w:rPr>
          <w:rFonts w:ascii="Times New Roman" w:hAnsi="Times New Roman" w:cs="Times New Roman"/>
          <w:sz w:val="24"/>
          <w:szCs w:val="24"/>
        </w:rPr>
        <w:t>.</w:t>
      </w:r>
    </w:p>
    <w:p w14:paraId="75E30AE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22602E8" w14:textId="116B9DD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7.5</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Считывающая заглушка (считывающая головка) (</w:t>
      </w:r>
      <w:proofErr w:type="spellStart"/>
      <w:r w:rsidRPr="00A4072A">
        <w:rPr>
          <w:rFonts w:ascii="Times New Roman" w:hAnsi="Times New Roman" w:cs="Times New Roman"/>
          <w:b/>
          <w:bCs/>
          <w:sz w:val="24"/>
          <w:szCs w:val="24"/>
        </w:rPr>
        <w:t>Reading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plug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reading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head</w:t>
      </w:r>
      <w:proofErr w:type="spellEnd"/>
      <w:r w:rsidRPr="00A4072A">
        <w:rPr>
          <w:rFonts w:ascii="Times New Roman" w:hAnsi="Times New Roman" w:cs="Times New Roman"/>
          <w:b/>
          <w:bCs/>
          <w:sz w:val="24"/>
          <w:szCs w:val="24"/>
        </w:rPr>
        <w:t>))</w:t>
      </w:r>
    </w:p>
    <w:p w14:paraId="274A40B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Физический интерфейс или точка доступа для считывания показаний счетчика.</w:t>
      </w:r>
    </w:p>
    <w:p w14:paraId="66A2974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6929255" w14:textId="614769A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7.6</w:t>
      </w:r>
      <w:r w:rsidR="00E27A64" w:rsidRPr="00A4072A">
        <w:rPr>
          <w:rFonts w:ascii="Times New Roman" w:hAnsi="Times New Roman" w:cs="Times New Roman"/>
          <w:b/>
          <w:bCs/>
          <w:sz w:val="24"/>
          <w:szCs w:val="24"/>
        </w:rPr>
        <w:t xml:space="preserve"> </w:t>
      </w:r>
      <w:r w:rsidR="00DA7BD4" w:rsidRPr="00A4072A">
        <w:rPr>
          <w:rFonts w:ascii="Times New Roman" w:hAnsi="Times New Roman" w:cs="Times New Roman"/>
          <w:b/>
          <w:bCs/>
          <w:sz w:val="24"/>
          <w:szCs w:val="24"/>
        </w:rPr>
        <w:t xml:space="preserve">Плановое снятие показаний счетчика </w:t>
      </w:r>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Routine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meter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reading</w:t>
      </w:r>
      <w:proofErr w:type="spellEnd"/>
      <w:r w:rsidRPr="00A4072A">
        <w:rPr>
          <w:rFonts w:ascii="Times New Roman" w:hAnsi="Times New Roman" w:cs="Times New Roman"/>
          <w:b/>
          <w:bCs/>
          <w:sz w:val="24"/>
          <w:szCs w:val="24"/>
        </w:rPr>
        <w:t>)</w:t>
      </w:r>
    </w:p>
    <w:p w14:paraId="059FDEDC" w14:textId="77777777" w:rsidR="00761238"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Сбор информации о потреблении </w:t>
      </w:r>
      <w:r w:rsidR="00505EB4" w:rsidRPr="00A4072A">
        <w:rPr>
          <w:rFonts w:ascii="Times New Roman" w:hAnsi="Times New Roman" w:cs="Times New Roman"/>
          <w:sz w:val="24"/>
          <w:szCs w:val="24"/>
        </w:rPr>
        <w:t xml:space="preserve">потребителя </w:t>
      </w:r>
      <w:r w:rsidRPr="00A4072A">
        <w:rPr>
          <w:rFonts w:ascii="Times New Roman" w:hAnsi="Times New Roman" w:cs="Times New Roman"/>
          <w:sz w:val="24"/>
          <w:szCs w:val="24"/>
        </w:rPr>
        <w:t xml:space="preserve">для обновления баз данных потребителей, инициируемый в рамках стандартного расчетного цикла либо в соответствии с иным автоматическим или предварительно запрограммированным требованием. Считывание показаний может производиться как в течение расчетного периода, так и по его завершении: </w:t>
      </w:r>
    </w:p>
    <w:p w14:paraId="1B228780" w14:textId="77777777" w:rsidR="00761238" w:rsidRPr="00A4072A" w:rsidRDefault="0076123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 xml:space="preserve">при считывании в течение периода считываются все текущие реестры и сохраняются в базе данных потребителей энергоснабжающей организации; при этом сброс реестров не производится; </w:t>
      </w:r>
    </w:p>
    <w:p w14:paraId="40046CF1" w14:textId="3586C968" w:rsidR="0085666D" w:rsidRPr="00A4072A" w:rsidRDefault="0076123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по завершении расчетного периода формируется запрос на получение расчетных показаний. Это включает в себя считывание всех текущих и расчетных реестров.</w:t>
      </w:r>
    </w:p>
    <w:p w14:paraId="04D43DE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D56C2E5" w14:textId="2BFF395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7.7</w:t>
      </w:r>
      <w:r w:rsidR="00E27A64"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Визуальное снятие показаний (Visual </w:t>
      </w:r>
      <w:proofErr w:type="spellStart"/>
      <w:r w:rsidRPr="00A4072A">
        <w:rPr>
          <w:rFonts w:ascii="Times New Roman" w:hAnsi="Times New Roman" w:cs="Times New Roman"/>
          <w:b/>
          <w:bCs/>
          <w:sz w:val="24"/>
          <w:szCs w:val="24"/>
        </w:rPr>
        <w:t>reading</w:t>
      </w:r>
      <w:proofErr w:type="spellEnd"/>
      <w:r w:rsidRPr="00A4072A">
        <w:rPr>
          <w:rFonts w:ascii="Times New Roman" w:hAnsi="Times New Roman" w:cs="Times New Roman"/>
          <w:b/>
          <w:bCs/>
          <w:sz w:val="24"/>
          <w:szCs w:val="24"/>
        </w:rPr>
        <w:t>)</w:t>
      </w:r>
    </w:p>
    <w:p w14:paraId="647FA315" w14:textId="27E91C8B" w:rsidR="0085666D" w:rsidRPr="00A4072A" w:rsidRDefault="006103A4"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Ручное</w:t>
      </w:r>
      <w:r w:rsidR="0085666D" w:rsidRPr="00A4072A">
        <w:rPr>
          <w:rFonts w:ascii="Times New Roman" w:hAnsi="Times New Roman" w:cs="Times New Roman"/>
          <w:sz w:val="24"/>
          <w:szCs w:val="24"/>
        </w:rPr>
        <w:t xml:space="preserve"> снятие показаний счетчиков, выполняемое человеком.</w:t>
      </w:r>
    </w:p>
    <w:p w14:paraId="0FA038F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0B54700" w14:textId="44990964" w:rsidR="0085666D" w:rsidRPr="00A4072A" w:rsidRDefault="0085666D" w:rsidP="00A4072A">
      <w:pPr>
        <w:pStyle w:val="a"/>
        <w:numPr>
          <w:ilvl w:val="0"/>
          <w:numId w:val="0"/>
        </w:numPr>
        <w:tabs>
          <w:tab w:val="clear" w:pos="1134"/>
          <w:tab w:val="left" w:pos="851"/>
        </w:tabs>
        <w:spacing w:before="0" w:line="240" w:lineRule="auto"/>
        <w:ind w:left="567"/>
        <w:rPr>
          <w:color w:val="auto"/>
          <w:sz w:val="24"/>
          <w:szCs w:val="24"/>
          <w:lang w:val="en-US"/>
        </w:rPr>
      </w:pPr>
      <w:bookmarkStart w:id="10" w:name="_Toc222362151"/>
      <w:r w:rsidRPr="00A4072A">
        <w:rPr>
          <w:color w:val="auto"/>
          <w:sz w:val="24"/>
          <w:szCs w:val="24"/>
          <w:lang w:val="en-US"/>
        </w:rPr>
        <w:t>8</w:t>
      </w:r>
      <w:r w:rsidR="003E1D9C" w:rsidRPr="00A4072A">
        <w:rPr>
          <w:color w:val="auto"/>
          <w:sz w:val="24"/>
          <w:szCs w:val="24"/>
          <w:lang w:val="en-US"/>
        </w:rPr>
        <w:t xml:space="preserve"> </w:t>
      </w:r>
      <w:r w:rsidRPr="00A4072A">
        <w:rPr>
          <w:color w:val="auto"/>
          <w:sz w:val="24"/>
          <w:szCs w:val="24"/>
        </w:rPr>
        <w:t>Мощность</w:t>
      </w:r>
      <w:r w:rsidRPr="00A4072A">
        <w:rPr>
          <w:color w:val="auto"/>
          <w:sz w:val="24"/>
          <w:szCs w:val="24"/>
          <w:lang w:val="en-US"/>
        </w:rPr>
        <w:t xml:space="preserve"> (Demand)</w:t>
      </w:r>
      <w:bookmarkEnd w:id="10"/>
    </w:p>
    <w:p w14:paraId="7CD9B0EB" w14:textId="77777777" w:rsidR="00E27A64" w:rsidRPr="00A4072A" w:rsidRDefault="00E27A64" w:rsidP="00A4072A">
      <w:pPr>
        <w:spacing w:after="0" w:line="240" w:lineRule="auto"/>
        <w:ind w:firstLine="567"/>
        <w:jc w:val="both"/>
        <w:rPr>
          <w:rFonts w:ascii="Times New Roman" w:hAnsi="Times New Roman" w:cs="Times New Roman"/>
          <w:sz w:val="24"/>
          <w:szCs w:val="24"/>
          <w:lang w:val="en-US"/>
        </w:rPr>
      </w:pPr>
    </w:p>
    <w:p w14:paraId="15718F7D" w14:textId="63F50F42"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8.1</w:t>
      </w:r>
      <w:r w:rsidR="00E27A64" w:rsidRPr="00A4072A">
        <w:rPr>
          <w:rFonts w:ascii="Times New Roman" w:hAnsi="Times New Roman" w:cs="Times New Roman"/>
          <w:b/>
          <w:bCs/>
          <w:sz w:val="24"/>
          <w:szCs w:val="24"/>
          <w:lang w:val="en-US"/>
        </w:rPr>
        <w:t xml:space="preserve"> </w:t>
      </w:r>
      <w:r w:rsidR="00B8536D" w:rsidRPr="00A4072A">
        <w:rPr>
          <w:rFonts w:ascii="Times New Roman" w:hAnsi="Times New Roman" w:cs="Times New Roman"/>
          <w:b/>
          <w:bCs/>
          <w:sz w:val="24"/>
          <w:szCs w:val="24"/>
        </w:rPr>
        <w:t>Интервальная</w:t>
      </w:r>
      <w:r w:rsidR="00B8536D" w:rsidRPr="00A4072A">
        <w:rPr>
          <w:rFonts w:ascii="Times New Roman" w:hAnsi="Times New Roman" w:cs="Times New Roman"/>
          <w:b/>
          <w:bCs/>
          <w:sz w:val="24"/>
          <w:szCs w:val="24"/>
          <w:lang w:val="en-US"/>
        </w:rPr>
        <w:t xml:space="preserve"> </w:t>
      </w:r>
      <w:r w:rsidR="00B8536D" w:rsidRPr="00A4072A">
        <w:rPr>
          <w:rFonts w:ascii="Times New Roman" w:hAnsi="Times New Roman" w:cs="Times New Roman"/>
          <w:b/>
          <w:bCs/>
          <w:sz w:val="24"/>
          <w:szCs w:val="24"/>
        </w:rPr>
        <w:t>мощность</w:t>
      </w:r>
      <w:r w:rsidR="00B8536D"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lang w:val="en-US"/>
        </w:rPr>
        <w:t>(Block interval demand)</w:t>
      </w:r>
    </w:p>
    <w:p w14:paraId="409A62A3" w14:textId="0FC4CFDB"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Расчет мощности за период </w:t>
      </w:r>
      <w:r w:rsidR="00FD65D4" w:rsidRPr="00A4072A">
        <w:rPr>
          <w:rFonts w:ascii="Times New Roman" w:hAnsi="Times New Roman" w:cs="Times New Roman"/>
          <w:sz w:val="24"/>
          <w:szCs w:val="24"/>
        </w:rPr>
        <w:t xml:space="preserve">интегрировании </w:t>
      </w:r>
      <w:r w:rsidRPr="00A4072A">
        <w:rPr>
          <w:rFonts w:ascii="Times New Roman" w:hAnsi="Times New Roman" w:cs="Times New Roman"/>
          <w:sz w:val="24"/>
          <w:szCs w:val="24"/>
        </w:rPr>
        <w:t xml:space="preserve">без перекрытия </w:t>
      </w:r>
      <w:proofErr w:type="spellStart"/>
      <w:r w:rsidRPr="00A4072A">
        <w:rPr>
          <w:rFonts w:ascii="Times New Roman" w:hAnsi="Times New Roman" w:cs="Times New Roman"/>
          <w:sz w:val="24"/>
          <w:szCs w:val="24"/>
        </w:rPr>
        <w:t>под</w:t>
      </w:r>
      <w:r w:rsidR="00AC4D59" w:rsidRPr="00A4072A">
        <w:rPr>
          <w:rFonts w:ascii="Times New Roman" w:hAnsi="Times New Roman" w:cs="Times New Roman"/>
          <w:sz w:val="24"/>
          <w:szCs w:val="24"/>
        </w:rPr>
        <w:t>и</w:t>
      </w:r>
      <w:r w:rsidRPr="00A4072A">
        <w:rPr>
          <w:rFonts w:ascii="Times New Roman" w:hAnsi="Times New Roman" w:cs="Times New Roman"/>
          <w:sz w:val="24"/>
          <w:szCs w:val="24"/>
        </w:rPr>
        <w:t>нтервалов</w:t>
      </w:r>
      <w:proofErr w:type="spellEnd"/>
      <w:r w:rsidRPr="00A4072A">
        <w:rPr>
          <w:rFonts w:ascii="Times New Roman" w:hAnsi="Times New Roman" w:cs="Times New Roman"/>
          <w:sz w:val="24"/>
          <w:szCs w:val="24"/>
        </w:rPr>
        <w:t xml:space="preserve"> из предыдущих расчетов мощности.</w:t>
      </w:r>
    </w:p>
    <w:p w14:paraId="2F955C34" w14:textId="77777777" w:rsidR="00E27A64" w:rsidRPr="00A4072A" w:rsidRDefault="00E27A64" w:rsidP="00A4072A">
      <w:pPr>
        <w:spacing w:after="0" w:line="240" w:lineRule="auto"/>
        <w:ind w:firstLine="567"/>
        <w:jc w:val="both"/>
        <w:rPr>
          <w:rFonts w:ascii="Times New Roman" w:hAnsi="Times New Roman" w:cs="Times New Roman"/>
          <w:sz w:val="24"/>
          <w:szCs w:val="24"/>
        </w:rPr>
      </w:pPr>
    </w:p>
    <w:p w14:paraId="7DC6D1D7" w14:textId="3FA6324D" w:rsidR="0085666D" w:rsidRPr="00A4072A" w:rsidRDefault="003E1D9C"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b/>
          <w:bCs/>
          <w:i/>
          <w:iCs/>
          <w:sz w:val="20"/>
          <w:szCs w:val="20"/>
        </w:rPr>
        <w:t>Пример</w:t>
      </w:r>
      <w:proofErr w:type="gramStart"/>
      <w:r w:rsidR="00AC4D59" w:rsidRPr="00A4072A">
        <w:rPr>
          <w:rFonts w:ascii="Times New Roman" w:hAnsi="Times New Roman" w:cs="Times New Roman"/>
          <w:sz w:val="20"/>
          <w:szCs w:val="20"/>
        </w:rPr>
        <w:t>:</w:t>
      </w:r>
      <w:r w:rsidR="0085666D" w:rsidRPr="00A4072A">
        <w:rPr>
          <w:rFonts w:ascii="Times New Roman" w:hAnsi="Times New Roman" w:cs="Times New Roman"/>
          <w:i/>
          <w:iCs/>
          <w:sz w:val="20"/>
          <w:szCs w:val="20"/>
        </w:rPr>
        <w:t xml:space="preserve"> </w:t>
      </w:r>
      <w:r w:rsidR="008C2865" w:rsidRPr="00A4072A">
        <w:rPr>
          <w:rFonts w:ascii="Times New Roman" w:hAnsi="Times New Roman" w:cs="Times New Roman"/>
          <w:i/>
          <w:iCs/>
          <w:sz w:val="20"/>
          <w:szCs w:val="20"/>
        </w:rPr>
        <w:t>Для</w:t>
      </w:r>
      <w:proofErr w:type="gramEnd"/>
      <w:r w:rsidR="008C2865" w:rsidRPr="00A4072A">
        <w:rPr>
          <w:rFonts w:ascii="Times New Roman" w:hAnsi="Times New Roman" w:cs="Times New Roman"/>
          <w:i/>
          <w:iCs/>
          <w:sz w:val="20"/>
          <w:szCs w:val="20"/>
        </w:rPr>
        <w:t xml:space="preserve"> </w:t>
      </w:r>
      <w:r w:rsidR="0085666D" w:rsidRPr="00A4072A">
        <w:rPr>
          <w:rFonts w:ascii="Times New Roman" w:hAnsi="Times New Roman" w:cs="Times New Roman"/>
          <w:i/>
          <w:iCs/>
          <w:sz w:val="20"/>
          <w:szCs w:val="20"/>
        </w:rPr>
        <w:t>30-минутного интервала интеграции последовательные интервалы могут заканчиваться в 09:30, 10:00, 10:30 и так далее.</w:t>
      </w:r>
    </w:p>
    <w:p w14:paraId="4F6D220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8BE9F23" w14:textId="533A80D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8.2</w:t>
      </w:r>
      <w:r w:rsidR="003E1D9C"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Совокупная максимальная мощность (</w:t>
      </w:r>
      <w:proofErr w:type="spellStart"/>
      <w:r w:rsidRPr="00A4072A">
        <w:rPr>
          <w:rFonts w:ascii="Times New Roman" w:hAnsi="Times New Roman" w:cs="Times New Roman"/>
          <w:b/>
          <w:bCs/>
          <w:sz w:val="24"/>
          <w:szCs w:val="24"/>
        </w:rPr>
        <w:t>Cumulative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maximum</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demand</w:t>
      </w:r>
      <w:proofErr w:type="spellEnd"/>
      <w:r w:rsidRPr="00A4072A">
        <w:rPr>
          <w:rFonts w:ascii="Times New Roman" w:hAnsi="Times New Roman" w:cs="Times New Roman"/>
          <w:b/>
          <w:bCs/>
          <w:sz w:val="24"/>
          <w:szCs w:val="24"/>
        </w:rPr>
        <w:t>)</w:t>
      </w:r>
    </w:p>
    <w:p w14:paraId="33EBD795"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Значение, хранящееся в реестре, к которому добавляются новые значения максимальной мощности в конце каждого расчетного периода.</w:t>
      </w:r>
    </w:p>
    <w:p w14:paraId="79BA4F1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B79D928" w14:textId="4304A87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8.3</w:t>
      </w:r>
      <w:r w:rsidR="003E1D9C"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Период </w:t>
      </w:r>
      <w:r w:rsidR="00446019" w:rsidRPr="00A4072A">
        <w:rPr>
          <w:rFonts w:ascii="Times New Roman" w:hAnsi="Times New Roman" w:cs="Times New Roman"/>
          <w:b/>
          <w:bCs/>
          <w:sz w:val="24"/>
          <w:szCs w:val="24"/>
        </w:rPr>
        <w:t xml:space="preserve">интегрирования </w:t>
      </w:r>
      <w:r w:rsidRPr="00A4072A">
        <w:rPr>
          <w:rFonts w:ascii="Times New Roman" w:hAnsi="Times New Roman" w:cs="Times New Roman"/>
          <w:b/>
          <w:bCs/>
          <w:sz w:val="24"/>
          <w:szCs w:val="24"/>
        </w:rPr>
        <w:t>мощности (</w:t>
      </w:r>
      <w:r w:rsidRPr="00A4072A">
        <w:rPr>
          <w:rFonts w:ascii="Times New Roman" w:hAnsi="Times New Roman" w:cs="Times New Roman"/>
          <w:b/>
          <w:bCs/>
          <w:sz w:val="24"/>
          <w:szCs w:val="24"/>
          <w:lang w:val="en-US"/>
        </w:rPr>
        <w:t>Demand</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integration</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period</w:t>
      </w:r>
      <w:r w:rsidRPr="00A4072A">
        <w:rPr>
          <w:rFonts w:ascii="Times New Roman" w:hAnsi="Times New Roman" w:cs="Times New Roman"/>
          <w:b/>
          <w:bCs/>
          <w:sz w:val="24"/>
          <w:szCs w:val="24"/>
        </w:rPr>
        <w:t>)</w:t>
      </w:r>
    </w:p>
    <w:p w14:paraId="0C8CDAA1" w14:textId="2A8ED211"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Интервал времени, на котором основано измерение мощности. П</w:t>
      </w:r>
      <w:r w:rsidR="00AC4D59" w:rsidRPr="00A4072A">
        <w:rPr>
          <w:rFonts w:ascii="Times New Roman" w:hAnsi="Times New Roman" w:cs="Times New Roman"/>
          <w:sz w:val="24"/>
          <w:szCs w:val="24"/>
        </w:rPr>
        <w:t>ример</w:t>
      </w:r>
      <w:r w:rsidRPr="00A4072A">
        <w:rPr>
          <w:rFonts w:ascii="Times New Roman" w:hAnsi="Times New Roman" w:cs="Times New Roman"/>
          <w:sz w:val="24"/>
          <w:szCs w:val="24"/>
        </w:rPr>
        <w:t>: 15 минут, 30 минут.</w:t>
      </w:r>
    </w:p>
    <w:p w14:paraId="12AC192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F4D854B" w14:textId="21BFBCF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8.4</w:t>
      </w:r>
      <w:r w:rsidR="00FA0C1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Максимальная мощность (</w:t>
      </w:r>
      <w:proofErr w:type="spellStart"/>
      <w:r w:rsidRPr="00A4072A">
        <w:rPr>
          <w:rFonts w:ascii="Times New Roman" w:hAnsi="Times New Roman" w:cs="Times New Roman"/>
          <w:b/>
          <w:bCs/>
          <w:sz w:val="24"/>
          <w:szCs w:val="24"/>
        </w:rPr>
        <w:t>Maximum</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demand</w:t>
      </w:r>
      <w:proofErr w:type="spellEnd"/>
      <w:r w:rsidRPr="00A4072A">
        <w:rPr>
          <w:rFonts w:ascii="Times New Roman" w:hAnsi="Times New Roman" w:cs="Times New Roman"/>
          <w:b/>
          <w:bCs/>
          <w:sz w:val="24"/>
          <w:szCs w:val="24"/>
        </w:rPr>
        <w:t>)</w:t>
      </w:r>
    </w:p>
    <w:p w14:paraId="0BFF7AD2"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Наибольшее значение средней мощности, зафиксированное </w:t>
      </w:r>
      <w:proofErr w:type="gramStart"/>
      <w:r w:rsidRPr="00A4072A">
        <w:rPr>
          <w:rFonts w:ascii="Times New Roman" w:hAnsi="Times New Roman" w:cs="Times New Roman"/>
          <w:sz w:val="24"/>
          <w:szCs w:val="24"/>
        </w:rPr>
        <w:t>на текущий момент</w:t>
      </w:r>
      <w:proofErr w:type="gramEnd"/>
      <w:r w:rsidRPr="00A4072A">
        <w:rPr>
          <w:rFonts w:ascii="Times New Roman" w:hAnsi="Times New Roman" w:cs="Times New Roman"/>
          <w:sz w:val="24"/>
          <w:szCs w:val="24"/>
        </w:rPr>
        <w:t xml:space="preserve"> в течение определенного или расчетного периода.</w:t>
      </w:r>
    </w:p>
    <w:p w14:paraId="6317856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865CCB0" w14:textId="52EE2EE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8.5</w:t>
      </w:r>
      <w:r w:rsidR="003E1D9C" w:rsidRPr="00A4072A">
        <w:rPr>
          <w:rFonts w:ascii="Times New Roman" w:hAnsi="Times New Roman" w:cs="Times New Roman"/>
          <w:b/>
          <w:bCs/>
          <w:sz w:val="24"/>
          <w:szCs w:val="24"/>
        </w:rPr>
        <w:t xml:space="preserve"> </w:t>
      </w:r>
      <w:r w:rsidR="005C3D83" w:rsidRPr="00A4072A">
        <w:rPr>
          <w:rFonts w:ascii="Times New Roman" w:hAnsi="Times New Roman" w:cs="Times New Roman"/>
          <w:b/>
          <w:bCs/>
          <w:sz w:val="24"/>
          <w:szCs w:val="24"/>
        </w:rPr>
        <w:t xml:space="preserve">Текущая </w:t>
      </w:r>
      <w:r w:rsidRPr="00A4072A">
        <w:rPr>
          <w:rFonts w:ascii="Times New Roman" w:hAnsi="Times New Roman" w:cs="Times New Roman"/>
          <w:b/>
          <w:bCs/>
          <w:sz w:val="24"/>
          <w:szCs w:val="24"/>
        </w:rPr>
        <w:t>мощность (</w:t>
      </w:r>
      <w:proofErr w:type="spellStart"/>
      <w:r w:rsidRPr="00A4072A">
        <w:rPr>
          <w:rFonts w:ascii="Times New Roman" w:hAnsi="Times New Roman" w:cs="Times New Roman"/>
          <w:b/>
          <w:bCs/>
          <w:sz w:val="24"/>
          <w:szCs w:val="24"/>
        </w:rPr>
        <w:t>Rising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demand</w:t>
      </w:r>
      <w:proofErr w:type="spellEnd"/>
      <w:r w:rsidRPr="00A4072A">
        <w:rPr>
          <w:rFonts w:ascii="Times New Roman" w:hAnsi="Times New Roman" w:cs="Times New Roman"/>
          <w:b/>
          <w:bCs/>
          <w:sz w:val="24"/>
          <w:szCs w:val="24"/>
        </w:rPr>
        <w:t>)</w:t>
      </w:r>
    </w:p>
    <w:p w14:paraId="48D7C51C" w14:textId="299A789A"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Средняя мощность за время, прошедшее с начала текущего интервала </w:t>
      </w:r>
      <w:r w:rsidR="00B938F7" w:rsidRPr="00A4072A">
        <w:rPr>
          <w:rFonts w:ascii="Times New Roman" w:hAnsi="Times New Roman" w:cs="Times New Roman"/>
          <w:sz w:val="24"/>
          <w:szCs w:val="24"/>
        </w:rPr>
        <w:t>интегрирования</w:t>
      </w:r>
      <w:r w:rsidRPr="00A4072A">
        <w:rPr>
          <w:rFonts w:ascii="Times New Roman" w:hAnsi="Times New Roman" w:cs="Times New Roman"/>
          <w:sz w:val="24"/>
          <w:szCs w:val="24"/>
        </w:rPr>
        <w:t xml:space="preserve">. Расчет производится путем деления значения потребленной энергии с начала текущего интервала </w:t>
      </w:r>
      <w:r w:rsidR="005C3D83" w:rsidRPr="00A4072A">
        <w:rPr>
          <w:rFonts w:ascii="Times New Roman" w:hAnsi="Times New Roman" w:cs="Times New Roman"/>
          <w:sz w:val="24"/>
          <w:szCs w:val="24"/>
        </w:rPr>
        <w:t xml:space="preserve">интегрирования </w:t>
      </w:r>
      <w:r w:rsidRPr="00A4072A">
        <w:rPr>
          <w:rFonts w:ascii="Times New Roman" w:hAnsi="Times New Roman" w:cs="Times New Roman"/>
          <w:sz w:val="24"/>
          <w:szCs w:val="24"/>
        </w:rPr>
        <w:t>на время</w:t>
      </w:r>
      <w:r w:rsidR="005C3D83" w:rsidRPr="00A4072A">
        <w:rPr>
          <w:rFonts w:ascii="Times New Roman" w:hAnsi="Times New Roman" w:cs="Times New Roman"/>
          <w:sz w:val="24"/>
          <w:szCs w:val="24"/>
        </w:rPr>
        <w:t xml:space="preserve"> прошедшее время.</w:t>
      </w:r>
    </w:p>
    <w:p w14:paraId="6CB997BC" w14:textId="77777777" w:rsidR="005C3D83" w:rsidRPr="00A4072A" w:rsidRDefault="005C3D83" w:rsidP="00A4072A">
      <w:pPr>
        <w:spacing w:after="0" w:line="240" w:lineRule="auto"/>
        <w:ind w:firstLine="567"/>
        <w:jc w:val="both"/>
        <w:rPr>
          <w:rFonts w:ascii="Times New Roman" w:hAnsi="Times New Roman" w:cs="Times New Roman"/>
          <w:sz w:val="24"/>
          <w:szCs w:val="24"/>
        </w:rPr>
      </w:pPr>
    </w:p>
    <w:p w14:paraId="18B1A75B" w14:textId="106A0FA9"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8.6</w:t>
      </w:r>
      <w:r w:rsidR="003E1D9C" w:rsidRPr="00A4072A">
        <w:rPr>
          <w:rFonts w:ascii="Times New Roman" w:hAnsi="Times New Roman" w:cs="Times New Roman"/>
          <w:b/>
          <w:bCs/>
          <w:sz w:val="24"/>
          <w:szCs w:val="24"/>
          <w:lang w:val="en-US"/>
        </w:rPr>
        <w:t xml:space="preserve"> </w:t>
      </w:r>
      <w:r w:rsidR="004B0AA7" w:rsidRPr="00A4072A">
        <w:rPr>
          <w:rFonts w:ascii="Times New Roman" w:hAnsi="Times New Roman" w:cs="Times New Roman"/>
          <w:b/>
          <w:bCs/>
          <w:sz w:val="24"/>
          <w:szCs w:val="24"/>
        </w:rPr>
        <w:t>М</w:t>
      </w:r>
      <w:r w:rsidRPr="00A4072A">
        <w:rPr>
          <w:rFonts w:ascii="Times New Roman" w:hAnsi="Times New Roman" w:cs="Times New Roman"/>
          <w:b/>
          <w:bCs/>
          <w:sz w:val="24"/>
          <w:szCs w:val="24"/>
        </w:rPr>
        <w:t>ощность</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по</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методу</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скользящего</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окна</w:t>
      </w:r>
      <w:r w:rsidRPr="00A4072A">
        <w:rPr>
          <w:rFonts w:ascii="Times New Roman" w:hAnsi="Times New Roman" w:cs="Times New Roman"/>
          <w:b/>
          <w:bCs/>
          <w:sz w:val="24"/>
          <w:szCs w:val="24"/>
          <w:lang w:val="en-US"/>
        </w:rPr>
        <w:t>» (Sliding-window (rolling-interval) demand)</w:t>
      </w:r>
    </w:p>
    <w:p w14:paraId="726DFBE9" w14:textId="4B6C187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Расчет средней мощности за интервал </w:t>
      </w:r>
      <w:r w:rsidR="00FD65D4" w:rsidRPr="00A4072A">
        <w:rPr>
          <w:rFonts w:ascii="Times New Roman" w:hAnsi="Times New Roman" w:cs="Times New Roman"/>
          <w:sz w:val="24"/>
          <w:szCs w:val="24"/>
        </w:rPr>
        <w:t>интегрирования</w:t>
      </w:r>
      <w:r w:rsidRPr="00A4072A">
        <w:rPr>
          <w:rFonts w:ascii="Times New Roman" w:hAnsi="Times New Roman" w:cs="Times New Roman"/>
          <w:sz w:val="24"/>
          <w:szCs w:val="24"/>
        </w:rPr>
        <w:t xml:space="preserve">, включающий в себя </w:t>
      </w:r>
      <w:proofErr w:type="spellStart"/>
      <w:r w:rsidRPr="00A4072A">
        <w:rPr>
          <w:rFonts w:ascii="Times New Roman" w:hAnsi="Times New Roman" w:cs="Times New Roman"/>
          <w:sz w:val="24"/>
          <w:szCs w:val="24"/>
        </w:rPr>
        <w:t>под</w:t>
      </w:r>
      <w:r w:rsidR="00AC4D59" w:rsidRPr="00A4072A">
        <w:rPr>
          <w:rFonts w:ascii="Times New Roman" w:hAnsi="Times New Roman" w:cs="Times New Roman"/>
          <w:sz w:val="24"/>
          <w:szCs w:val="24"/>
        </w:rPr>
        <w:t>и</w:t>
      </w:r>
      <w:r w:rsidRPr="00A4072A">
        <w:rPr>
          <w:rFonts w:ascii="Times New Roman" w:hAnsi="Times New Roman" w:cs="Times New Roman"/>
          <w:sz w:val="24"/>
          <w:szCs w:val="24"/>
        </w:rPr>
        <w:t>нтервалы</w:t>
      </w:r>
      <w:proofErr w:type="spellEnd"/>
      <w:r w:rsidRPr="00A4072A">
        <w:rPr>
          <w:rFonts w:ascii="Times New Roman" w:hAnsi="Times New Roman" w:cs="Times New Roman"/>
          <w:sz w:val="24"/>
          <w:szCs w:val="24"/>
        </w:rPr>
        <w:t xml:space="preserve"> предыдущих расчетов мощности.</w:t>
      </w:r>
    </w:p>
    <w:p w14:paraId="194A70C7" w14:textId="77777777" w:rsidR="003E1D9C" w:rsidRPr="00A4072A" w:rsidRDefault="003E1D9C" w:rsidP="00A4072A">
      <w:pPr>
        <w:spacing w:after="0" w:line="240" w:lineRule="auto"/>
        <w:ind w:firstLine="567"/>
        <w:jc w:val="both"/>
        <w:rPr>
          <w:rFonts w:ascii="Times New Roman" w:hAnsi="Times New Roman" w:cs="Times New Roman"/>
          <w:sz w:val="24"/>
          <w:szCs w:val="24"/>
        </w:rPr>
      </w:pPr>
    </w:p>
    <w:p w14:paraId="00662025" w14:textId="1EA22192" w:rsidR="0085666D" w:rsidRPr="00A4072A" w:rsidRDefault="003E1D9C"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b/>
          <w:bCs/>
          <w:i/>
          <w:iCs/>
          <w:sz w:val="20"/>
          <w:szCs w:val="20"/>
        </w:rPr>
        <w:t>Пример</w:t>
      </w:r>
      <w:r w:rsidR="008C2865" w:rsidRPr="00A4072A">
        <w:rPr>
          <w:rFonts w:ascii="Times New Roman" w:hAnsi="Times New Roman" w:cs="Times New Roman"/>
          <w:sz w:val="20"/>
          <w:szCs w:val="20"/>
        </w:rPr>
        <w:t>:</w:t>
      </w:r>
      <w:r w:rsidRPr="00A4072A">
        <w:rPr>
          <w:rFonts w:ascii="Times New Roman" w:hAnsi="Times New Roman" w:cs="Times New Roman"/>
          <w:sz w:val="20"/>
          <w:szCs w:val="20"/>
        </w:rPr>
        <w:t xml:space="preserve"> </w:t>
      </w:r>
      <w:r w:rsidR="0085666D" w:rsidRPr="00A4072A">
        <w:rPr>
          <w:rFonts w:ascii="Times New Roman" w:hAnsi="Times New Roman" w:cs="Times New Roman"/>
          <w:i/>
          <w:iCs/>
          <w:sz w:val="20"/>
          <w:szCs w:val="20"/>
        </w:rPr>
        <w:t xml:space="preserve">Интервал </w:t>
      </w:r>
      <w:r w:rsidR="00E3600A" w:rsidRPr="00A4072A">
        <w:rPr>
          <w:rFonts w:ascii="Times New Roman" w:hAnsi="Times New Roman" w:cs="Times New Roman"/>
          <w:i/>
          <w:iCs/>
          <w:sz w:val="20"/>
          <w:szCs w:val="20"/>
        </w:rPr>
        <w:t xml:space="preserve">интегрирования </w:t>
      </w:r>
      <w:r w:rsidR="0085666D" w:rsidRPr="00A4072A">
        <w:rPr>
          <w:rFonts w:ascii="Times New Roman" w:hAnsi="Times New Roman" w:cs="Times New Roman"/>
          <w:i/>
          <w:iCs/>
          <w:sz w:val="20"/>
          <w:szCs w:val="20"/>
        </w:rPr>
        <w:t xml:space="preserve">составляет 30 минут с </w:t>
      </w:r>
      <w:proofErr w:type="spellStart"/>
      <w:r w:rsidR="0085666D" w:rsidRPr="00A4072A">
        <w:rPr>
          <w:rFonts w:ascii="Times New Roman" w:hAnsi="Times New Roman" w:cs="Times New Roman"/>
          <w:i/>
          <w:iCs/>
          <w:sz w:val="20"/>
          <w:szCs w:val="20"/>
        </w:rPr>
        <w:t>под</w:t>
      </w:r>
      <w:r w:rsidR="00AC4D59" w:rsidRPr="00A4072A">
        <w:rPr>
          <w:rFonts w:ascii="Times New Roman" w:hAnsi="Times New Roman" w:cs="Times New Roman"/>
          <w:i/>
          <w:iCs/>
          <w:sz w:val="20"/>
          <w:szCs w:val="20"/>
        </w:rPr>
        <w:t>и</w:t>
      </w:r>
      <w:r w:rsidR="0085666D" w:rsidRPr="00A4072A">
        <w:rPr>
          <w:rFonts w:ascii="Times New Roman" w:hAnsi="Times New Roman" w:cs="Times New Roman"/>
          <w:i/>
          <w:iCs/>
          <w:sz w:val="20"/>
          <w:szCs w:val="20"/>
        </w:rPr>
        <w:t>нтервалом</w:t>
      </w:r>
      <w:proofErr w:type="spellEnd"/>
      <w:r w:rsidR="0085666D" w:rsidRPr="00A4072A">
        <w:rPr>
          <w:rFonts w:ascii="Times New Roman" w:hAnsi="Times New Roman" w:cs="Times New Roman"/>
          <w:i/>
          <w:iCs/>
          <w:sz w:val="20"/>
          <w:szCs w:val="20"/>
        </w:rPr>
        <w:t xml:space="preserve"> 5 минут. Если первый интервал интеграции начинается в 09:00, то последующие интервалы будут начинаться в 09:05, 09:10 и так далее (соответственно, интервалы будут заканчиваться в 09:30, 09:35, 09:40 и т.д.).</w:t>
      </w:r>
      <w:r w:rsidR="007E08F7" w:rsidRPr="00A4072A">
        <w:rPr>
          <w:rFonts w:ascii="Times New Roman" w:hAnsi="Times New Roman" w:cs="Times New Roman"/>
          <w:i/>
          <w:iCs/>
          <w:sz w:val="20"/>
          <w:szCs w:val="20"/>
        </w:rPr>
        <w:t xml:space="preserve"> </w:t>
      </w:r>
    </w:p>
    <w:p w14:paraId="68EBE0B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C18ABF1" w14:textId="23134E7C" w:rsidR="0085666D" w:rsidRPr="00A4072A" w:rsidRDefault="0085666D" w:rsidP="00A4072A">
      <w:pPr>
        <w:pStyle w:val="a"/>
        <w:numPr>
          <w:ilvl w:val="0"/>
          <w:numId w:val="0"/>
        </w:numPr>
        <w:tabs>
          <w:tab w:val="clear" w:pos="1134"/>
          <w:tab w:val="left" w:pos="851"/>
        </w:tabs>
        <w:spacing w:before="0" w:line="240" w:lineRule="auto"/>
        <w:ind w:left="567"/>
        <w:rPr>
          <w:color w:val="auto"/>
          <w:sz w:val="24"/>
          <w:szCs w:val="24"/>
          <w:lang w:val="en-US"/>
        </w:rPr>
      </w:pPr>
      <w:bookmarkStart w:id="11" w:name="_Toc222362152"/>
      <w:r w:rsidRPr="00A4072A">
        <w:rPr>
          <w:color w:val="auto"/>
          <w:sz w:val="24"/>
          <w:szCs w:val="24"/>
          <w:lang w:val="en-US"/>
        </w:rPr>
        <w:t>9</w:t>
      </w:r>
      <w:r w:rsidR="003E1D9C" w:rsidRPr="00A4072A">
        <w:rPr>
          <w:color w:val="auto"/>
          <w:sz w:val="24"/>
          <w:szCs w:val="24"/>
          <w:lang w:val="en-US"/>
        </w:rPr>
        <w:t xml:space="preserve"> </w:t>
      </w:r>
      <w:r w:rsidRPr="00A4072A">
        <w:rPr>
          <w:color w:val="auto"/>
          <w:sz w:val="24"/>
          <w:szCs w:val="24"/>
        </w:rPr>
        <w:t>Расчеты</w:t>
      </w:r>
      <w:r w:rsidRPr="00A4072A">
        <w:rPr>
          <w:color w:val="auto"/>
          <w:sz w:val="24"/>
          <w:szCs w:val="24"/>
          <w:lang w:val="en-US"/>
        </w:rPr>
        <w:t xml:space="preserve"> </w:t>
      </w:r>
      <w:r w:rsidRPr="00A4072A">
        <w:rPr>
          <w:color w:val="auto"/>
          <w:sz w:val="24"/>
          <w:szCs w:val="24"/>
        </w:rPr>
        <w:t>и</w:t>
      </w:r>
      <w:r w:rsidRPr="00A4072A">
        <w:rPr>
          <w:color w:val="auto"/>
          <w:sz w:val="24"/>
          <w:szCs w:val="24"/>
          <w:lang w:val="en-US"/>
        </w:rPr>
        <w:t xml:space="preserve"> </w:t>
      </w:r>
      <w:r w:rsidRPr="00A4072A">
        <w:rPr>
          <w:color w:val="auto"/>
          <w:sz w:val="24"/>
          <w:szCs w:val="24"/>
        </w:rPr>
        <w:t>тарифы</w:t>
      </w:r>
      <w:r w:rsidRPr="00A4072A">
        <w:rPr>
          <w:color w:val="auto"/>
          <w:sz w:val="24"/>
          <w:szCs w:val="24"/>
          <w:lang w:val="en-US"/>
        </w:rPr>
        <w:t xml:space="preserve"> (Billing and tariffs)</w:t>
      </w:r>
      <w:bookmarkEnd w:id="11"/>
    </w:p>
    <w:p w14:paraId="47DFEFFF" w14:textId="77777777" w:rsidR="003E1D9C" w:rsidRPr="00A4072A" w:rsidRDefault="003E1D9C" w:rsidP="00A4072A">
      <w:pPr>
        <w:spacing w:after="0" w:line="240" w:lineRule="auto"/>
        <w:ind w:firstLine="567"/>
        <w:jc w:val="both"/>
        <w:rPr>
          <w:rFonts w:ascii="Times New Roman" w:hAnsi="Times New Roman" w:cs="Times New Roman"/>
          <w:sz w:val="24"/>
          <w:szCs w:val="24"/>
          <w:lang w:val="en-US"/>
        </w:rPr>
      </w:pPr>
    </w:p>
    <w:p w14:paraId="19890E26" w14:textId="05E89D1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9.1</w:t>
      </w:r>
      <w:r w:rsidR="003E1D9C"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Корректировка лицевого счета (</w:t>
      </w:r>
      <w:proofErr w:type="spellStart"/>
      <w:r w:rsidRPr="00A4072A">
        <w:rPr>
          <w:rFonts w:ascii="Times New Roman" w:hAnsi="Times New Roman" w:cs="Times New Roman"/>
          <w:b/>
          <w:bCs/>
          <w:sz w:val="24"/>
          <w:szCs w:val="24"/>
        </w:rPr>
        <w:t>Account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adjustment</w:t>
      </w:r>
      <w:proofErr w:type="spellEnd"/>
      <w:r w:rsidRPr="00A4072A">
        <w:rPr>
          <w:rFonts w:ascii="Times New Roman" w:hAnsi="Times New Roman" w:cs="Times New Roman"/>
          <w:b/>
          <w:bCs/>
          <w:sz w:val="24"/>
          <w:szCs w:val="24"/>
        </w:rPr>
        <w:t>)</w:t>
      </w:r>
    </w:p>
    <w:p w14:paraId="387969D3" w14:textId="77777777" w:rsidR="000F6018"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Действие по регистрации и расчету корректировок по лицевым счетам, по которым были неверно выставлены счета или произведены некорректные начисления. Предусмотрено два типа корректировок лицевого счета: </w:t>
      </w:r>
    </w:p>
    <w:p w14:paraId="671906DD" w14:textId="39374B48" w:rsidR="009951C2" w:rsidRPr="00A4072A" w:rsidRDefault="000F601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финансовые корректировки, которые влекут за собой изменение состояния счета и суммы задолженности</w:t>
      </w:r>
      <w:r w:rsidR="009951C2" w:rsidRPr="00A4072A">
        <w:rPr>
          <w:rFonts w:ascii="Times New Roman" w:hAnsi="Times New Roman" w:cs="Times New Roman"/>
          <w:sz w:val="24"/>
          <w:szCs w:val="24"/>
        </w:rPr>
        <w:t>;</w:t>
      </w:r>
      <w:r w:rsidR="0085666D" w:rsidRPr="00A4072A">
        <w:rPr>
          <w:rFonts w:ascii="Times New Roman" w:hAnsi="Times New Roman" w:cs="Times New Roman"/>
          <w:sz w:val="24"/>
          <w:szCs w:val="24"/>
        </w:rPr>
        <w:t xml:space="preserve"> </w:t>
      </w:r>
    </w:p>
    <w:p w14:paraId="3A1A45E1" w14:textId="77777777" w:rsidR="001768FD" w:rsidRPr="00A4072A" w:rsidRDefault="009951C2"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w:t>
      </w:r>
      <w:r w:rsidR="0085666D" w:rsidRPr="00A4072A">
        <w:rPr>
          <w:rFonts w:ascii="Times New Roman" w:hAnsi="Times New Roman" w:cs="Times New Roman"/>
          <w:sz w:val="24"/>
          <w:szCs w:val="24"/>
        </w:rPr>
        <w:t xml:space="preserve"> корректировки данных счетчика, которые предполагают изменение параметров счетчика, используемых при расчете начислений. </w:t>
      </w:r>
    </w:p>
    <w:p w14:paraId="39F09A3A" w14:textId="7DEAF732"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 ходе процедуры рассчитывается результат корректировки, изменения фиксируются и, при необходимости, формируется и выставляется пересмотренный счет.</w:t>
      </w:r>
    </w:p>
    <w:p w14:paraId="5E59756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8FA5540" w14:textId="24A4ED3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9.2</w:t>
      </w:r>
      <w:r w:rsidR="003E1D9C"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Выставление счетов (</w:t>
      </w:r>
      <w:proofErr w:type="spellStart"/>
      <w:r w:rsidRPr="00A4072A">
        <w:rPr>
          <w:rFonts w:ascii="Times New Roman" w:hAnsi="Times New Roman" w:cs="Times New Roman"/>
          <w:b/>
          <w:bCs/>
          <w:sz w:val="24"/>
          <w:szCs w:val="24"/>
        </w:rPr>
        <w:t>Billing</w:t>
      </w:r>
      <w:proofErr w:type="spellEnd"/>
      <w:r w:rsidRPr="00A4072A">
        <w:rPr>
          <w:rFonts w:ascii="Times New Roman" w:hAnsi="Times New Roman" w:cs="Times New Roman"/>
          <w:b/>
          <w:bCs/>
          <w:sz w:val="24"/>
          <w:szCs w:val="24"/>
        </w:rPr>
        <w:t>)</w:t>
      </w:r>
    </w:p>
    <w:p w14:paraId="26A547C0" w14:textId="23595C9D"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Процесс формирования и доставки счета (лицевого счета) </w:t>
      </w:r>
      <w:r w:rsidR="00463354" w:rsidRPr="00A4072A">
        <w:rPr>
          <w:rFonts w:ascii="Times New Roman" w:hAnsi="Times New Roman" w:cs="Times New Roman"/>
          <w:sz w:val="24"/>
          <w:szCs w:val="24"/>
        </w:rPr>
        <w:t xml:space="preserve">потребителю </w:t>
      </w:r>
      <w:r w:rsidRPr="00A4072A">
        <w:rPr>
          <w:rFonts w:ascii="Times New Roman" w:hAnsi="Times New Roman" w:cs="Times New Roman"/>
          <w:sz w:val="24"/>
          <w:szCs w:val="24"/>
        </w:rPr>
        <w:t>для оплаты, рассчитанного на основании тарифной ставки, а для большинства потребителей - на основании объема потребления, измеренного и зафиксированного системой</w:t>
      </w:r>
      <w:r w:rsidR="007615AC" w:rsidRPr="00A4072A">
        <w:rPr>
          <w:rFonts w:ascii="Times New Roman" w:hAnsi="Times New Roman" w:cs="Times New Roman"/>
          <w:sz w:val="24"/>
          <w:szCs w:val="24"/>
        </w:rPr>
        <w:t xml:space="preserve"> учета</w:t>
      </w:r>
      <w:r w:rsidRPr="00A4072A">
        <w:rPr>
          <w:rFonts w:ascii="Times New Roman" w:hAnsi="Times New Roman" w:cs="Times New Roman"/>
          <w:sz w:val="24"/>
          <w:szCs w:val="24"/>
        </w:rPr>
        <w:t xml:space="preserve">. Расчет счетов также производится на основании предполагаемого потребления и для </w:t>
      </w:r>
      <w:proofErr w:type="spellStart"/>
      <w:r w:rsidRPr="00A4072A">
        <w:rPr>
          <w:rFonts w:ascii="Times New Roman" w:hAnsi="Times New Roman" w:cs="Times New Roman"/>
          <w:sz w:val="24"/>
          <w:szCs w:val="24"/>
        </w:rPr>
        <w:t>безприборных</w:t>
      </w:r>
      <w:proofErr w:type="spellEnd"/>
      <w:r w:rsidRPr="00A4072A">
        <w:rPr>
          <w:rFonts w:ascii="Times New Roman" w:hAnsi="Times New Roman" w:cs="Times New Roman"/>
          <w:sz w:val="24"/>
          <w:szCs w:val="24"/>
        </w:rPr>
        <w:t xml:space="preserve"> электроустановок. Выставление счетов потребителям осуществляется в соответствии с регулярными расчетными циклами, например, ежемесячно, раз в два месяца, ежеквартально или ежегодно, а также при закрытии лицевого счета или при запросе внеочередного </w:t>
      </w:r>
      <w:r w:rsidR="008823E9" w:rsidRPr="00A4072A">
        <w:rPr>
          <w:rFonts w:ascii="Times New Roman" w:hAnsi="Times New Roman" w:cs="Times New Roman"/>
          <w:sz w:val="24"/>
          <w:szCs w:val="24"/>
        </w:rPr>
        <w:t>снятия</w:t>
      </w:r>
      <w:r w:rsidRPr="00A4072A">
        <w:rPr>
          <w:rFonts w:ascii="Times New Roman" w:hAnsi="Times New Roman" w:cs="Times New Roman"/>
          <w:sz w:val="24"/>
          <w:szCs w:val="24"/>
        </w:rPr>
        <w:t xml:space="preserve"> показаний.</w:t>
      </w:r>
    </w:p>
    <w:p w14:paraId="2DBE5FE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B70E705" w14:textId="163CF2B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9.3</w:t>
      </w:r>
      <w:r w:rsidR="003E1D9C"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Дата выставления счета (</w:t>
      </w:r>
      <w:proofErr w:type="spellStart"/>
      <w:r w:rsidRPr="00A4072A">
        <w:rPr>
          <w:rFonts w:ascii="Times New Roman" w:hAnsi="Times New Roman" w:cs="Times New Roman"/>
          <w:b/>
          <w:bCs/>
          <w:sz w:val="24"/>
          <w:szCs w:val="24"/>
        </w:rPr>
        <w:t>Billing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date</w:t>
      </w:r>
      <w:proofErr w:type="spellEnd"/>
      <w:r w:rsidRPr="00A4072A">
        <w:rPr>
          <w:rFonts w:ascii="Times New Roman" w:hAnsi="Times New Roman" w:cs="Times New Roman"/>
          <w:b/>
          <w:bCs/>
          <w:sz w:val="24"/>
          <w:szCs w:val="24"/>
        </w:rPr>
        <w:t>)</w:t>
      </w:r>
    </w:p>
    <w:p w14:paraId="355B9212" w14:textId="3F27117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Дата, определяемая энергоснабжающей организацией или поставщиком услуг для завершения установленного расчетного периода с целью формирования платежного документа по лицевому счету потребителя. Весь объем потребления за расчетный период фиксируется и переносится в реестр выставления счетов. </w:t>
      </w:r>
      <w:r w:rsidR="00E563F9" w:rsidRPr="00A4072A">
        <w:rPr>
          <w:rFonts w:ascii="Times New Roman" w:hAnsi="Times New Roman" w:cs="Times New Roman"/>
          <w:sz w:val="24"/>
          <w:szCs w:val="24"/>
        </w:rPr>
        <w:t xml:space="preserve">Допускается </w:t>
      </w:r>
      <w:r w:rsidRPr="00A4072A">
        <w:rPr>
          <w:rFonts w:ascii="Times New Roman" w:hAnsi="Times New Roman" w:cs="Times New Roman"/>
          <w:sz w:val="24"/>
          <w:szCs w:val="24"/>
        </w:rPr>
        <w:t xml:space="preserve">выставления нескольких дат. </w:t>
      </w:r>
    </w:p>
    <w:p w14:paraId="14FF7BB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3E1DE44" w14:textId="77777777" w:rsidR="00FF69AF" w:rsidRPr="00A4072A" w:rsidRDefault="00FF69AF"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283986F4" w14:textId="2A719EB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9.4</w:t>
      </w:r>
      <w:r w:rsidR="003E1D9C"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Расчетный период (</w:t>
      </w:r>
      <w:proofErr w:type="spellStart"/>
      <w:r w:rsidRPr="00A4072A">
        <w:rPr>
          <w:rFonts w:ascii="Times New Roman" w:hAnsi="Times New Roman" w:cs="Times New Roman"/>
          <w:b/>
          <w:bCs/>
          <w:sz w:val="24"/>
          <w:szCs w:val="24"/>
        </w:rPr>
        <w:t>Billing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period</w:t>
      </w:r>
      <w:proofErr w:type="spellEnd"/>
      <w:r w:rsidRPr="00A4072A">
        <w:rPr>
          <w:rFonts w:ascii="Times New Roman" w:hAnsi="Times New Roman" w:cs="Times New Roman"/>
          <w:b/>
          <w:bCs/>
          <w:sz w:val="24"/>
          <w:szCs w:val="24"/>
        </w:rPr>
        <w:t>)</w:t>
      </w:r>
    </w:p>
    <w:p w14:paraId="41FAFAF5"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Расчетный период - это промежуток времени между последовательными датами выставления счетов, номинально он измеряется в месяцах, например, один, три или шесть месяцев, но на практике определяется количеством дней, например, 28, 31, 60, 89, 90, 91.</w:t>
      </w:r>
    </w:p>
    <w:p w14:paraId="547A6B4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7739B86" w14:textId="23E0561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9.5</w:t>
      </w:r>
      <w:r w:rsidR="003E1D9C"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Дифференцированный тариф (Block </w:t>
      </w:r>
      <w:proofErr w:type="spellStart"/>
      <w:r w:rsidRPr="00A4072A">
        <w:rPr>
          <w:rFonts w:ascii="Times New Roman" w:hAnsi="Times New Roman" w:cs="Times New Roman"/>
          <w:b/>
          <w:bCs/>
          <w:sz w:val="24"/>
          <w:szCs w:val="24"/>
        </w:rPr>
        <w:t>tariff</w:t>
      </w:r>
      <w:proofErr w:type="spellEnd"/>
      <w:r w:rsidRPr="00A4072A">
        <w:rPr>
          <w:rFonts w:ascii="Times New Roman" w:hAnsi="Times New Roman" w:cs="Times New Roman"/>
          <w:b/>
          <w:bCs/>
          <w:sz w:val="24"/>
          <w:szCs w:val="24"/>
        </w:rPr>
        <w:t>)</w:t>
      </w:r>
    </w:p>
    <w:p w14:paraId="29225E1D" w14:textId="1C68EB2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Тариф, предусматривающий несколько уровней объема потребления в течение фиксированного периода времени, при котором цена за единицу ресурса остается неизменной в пределах каждого уровня, но изменяется при переходе от одного уровня к другому. </w:t>
      </w:r>
      <w:r w:rsidR="00A215B0" w:rsidRPr="00A4072A">
        <w:rPr>
          <w:rFonts w:ascii="Times New Roman" w:hAnsi="Times New Roman" w:cs="Times New Roman"/>
          <w:sz w:val="24"/>
          <w:szCs w:val="24"/>
        </w:rPr>
        <w:t>Р</w:t>
      </w:r>
      <w:r w:rsidRPr="00A4072A">
        <w:rPr>
          <w:rFonts w:ascii="Times New Roman" w:hAnsi="Times New Roman" w:cs="Times New Roman"/>
          <w:sz w:val="24"/>
          <w:szCs w:val="24"/>
        </w:rPr>
        <w:t>асчет платы в данном тарифе основан на последовательности различных уровней потребления, поставленных в течение определенного периода.</w:t>
      </w:r>
    </w:p>
    <w:p w14:paraId="503FADF5" w14:textId="77777777" w:rsidR="003E1D9C" w:rsidRPr="00A4072A" w:rsidRDefault="003E1D9C" w:rsidP="00A4072A">
      <w:pPr>
        <w:spacing w:after="0" w:line="240" w:lineRule="auto"/>
        <w:ind w:firstLine="567"/>
        <w:jc w:val="both"/>
        <w:rPr>
          <w:rFonts w:ascii="Times New Roman" w:hAnsi="Times New Roman" w:cs="Times New Roman"/>
          <w:sz w:val="24"/>
          <w:szCs w:val="24"/>
        </w:rPr>
      </w:pPr>
    </w:p>
    <w:p w14:paraId="268150E2" w14:textId="15FC2A41" w:rsidR="0085666D" w:rsidRPr="00A4072A" w:rsidRDefault="003E1D9C" w:rsidP="00A4072A">
      <w:pPr>
        <w:spacing w:after="0" w:line="240" w:lineRule="auto"/>
        <w:ind w:firstLine="567"/>
        <w:jc w:val="both"/>
        <w:rPr>
          <w:rFonts w:ascii="Times New Roman" w:hAnsi="Times New Roman" w:cs="Times New Roman"/>
          <w:i/>
          <w:iCs/>
          <w:sz w:val="20"/>
          <w:szCs w:val="20"/>
          <w:lang w:val="en-US"/>
        </w:rPr>
      </w:pPr>
      <w:r w:rsidRPr="00A4072A">
        <w:rPr>
          <w:rFonts w:ascii="Times New Roman" w:hAnsi="Times New Roman" w:cs="Times New Roman"/>
          <w:b/>
          <w:bCs/>
          <w:i/>
          <w:iCs/>
          <w:sz w:val="20"/>
          <w:szCs w:val="20"/>
        </w:rPr>
        <w:t>Пример</w:t>
      </w:r>
      <w:r w:rsidRPr="00A4072A">
        <w:rPr>
          <w:rFonts w:ascii="Times New Roman" w:hAnsi="Times New Roman" w:cs="Times New Roman"/>
          <w:i/>
          <w:iCs/>
          <w:sz w:val="20"/>
          <w:szCs w:val="20"/>
        </w:rPr>
        <w:t>:</w:t>
      </w:r>
      <w:r w:rsidR="0085666D" w:rsidRPr="00A4072A">
        <w:rPr>
          <w:rFonts w:ascii="Times New Roman" w:hAnsi="Times New Roman" w:cs="Times New Roman"/>
          <w:i/>
          <w:iCs/>
          <w:sz w:val="20"/>
          <w:szCs w:val="20"/>
        </w:rPr>
        <w:tab/>
      </w:r>
    </w:p>
    <w:tbl>
      <w:tblPr>
        <w:tblStyle w:val="afd"/>
        <w:tblW w:w="4703" w:type="pct"/>
        <w:tblInd w:w="562" w:type="dxa"/>
        <w:tblLook w:val="04A0" w:firstRow="1" w:lastRow="0" w:firstColumn="1" w:lastColumn="0" w:noHBand="0" w:noVBand="1"/>
      </w:tblPr>
      <w:tblGrid>
        <w:gridCol w:w="4962"/>
        <w:gridCol w:w="3827"/>
      </w:tblGrid>
      <w:tr w:rsidR="00E702E2" w:rsidRPr="00A4072A" w14:paraId="310FA133" w14:textId="77777777" w:rsidTr="003676D3">
        <w:tc>
          <w:tcPr>
            <w:tcW w:w="2823" w:type="pct"/>
          </w:tcPr>
          <w:p w14:paraId="4A08B97B" w14:textId="77777777" w:rsidR="0085666D" w:rsidRPr="00A4072A" w:rsidRDefault="0085666D" w:rsidP="00A4072A">
            <w:pPr>
              <w:jc w:val="both"/>
              <w:rPr>
                <w:rFonts w:ascii="Times New Roman" w:hAnsi="Times New Roman" w:cs="Times New Roman"/>
                <w:sz w:val="20"/>
                <w:szCs w:val="20"/>
                <w:lang w:val="en-US"/>
              </w:rPr>
            </w:pPr>
            <w:r w:rsidRPr="00A4072A">
              <w:rPr>
                <w:rFonts w:ascii="Times New Roman" w:hAnsi="Times New Roman" w:cs="Times New Roman"/>
                <w:sz w:val="20"/>
                <w:szCs w:val="20"/>
              </w:rPr>
              <w:t>Потребление</w:t>
            </w:r>
          </w:p>
        </w:tc>
        <w:tc>
          <w:tcPr>
            <w:tcW w:w="2177" w:type="pct"/>
          </w:tcPr>
          <w:p w14:paraId="4BC0732F" w14:textId="77777777" w:rsidR="0085666D" w:rsidRPr="00A4072A" w:rsidRDefault="0085666D" w:rsidP="00A4072A">
            <w:pPr>
              <w:jc w:val="both"/>
              <w:rPr>
                <w:rFonts w:ascii="Times New Roman" w:hAnsi="Times New Roman" w:cs="Times New Roman"/>
                <w:sz w:val="20"/>
                <w:szCs w:val="20"/>
                <w:lang w:val="en-US"/>
              </w:rPr>
            </w:pPr>
            <w:r w:rsidRPr="00A4072A">
              <w:rPr>
                <w:rFonts w:ascii="Times New Roman" w:hAnsi="Times New Roman" w:cs="Times New Roman"/>
                <w:sz w:val="20"/>
                <w:szCs w:val="20"/>
              </w:rPr>
              <w:t>Тариф</w:t>
            </w:r>
          </w:p>
        </w:tc>
      </w:tr>
      <w:tr w:rsidR="00E702E2" w:rsidRPr="00A4072A" w14:paraId="5C079A2C" w14:textId="77777777" w:rsidTr="003676D3">
        <w:tc>
          <w:tcPr>
            <w:tcW w:w="2823" w:type="pct"/>
          </w:tcPr>
          <w:p w14:paraId="3FA7F42C" w14:textId="50C9A426"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 xml:space="preserve">Первые 100 </w:t>
            </w:r>
            <w:proofErr w:type="spellStart"/>
            <w:r w:rsidRPr="00A4072A">
              <w:rPr>
                <w:rFonts w:ascii="Times New Roman" w:hAnsi="Times New Roman" w:cs="Times New Roman"/>
                <w:sz w:val="20"/>
                <w:szCs w:val="20"/>
              </w:rPr>
              <w:t>кВт</w:t>
            </w:r>
            <w:r w:rsidR="00AC4D59" w:rsidRPr="00A4072A">
              <w:rPr>
                <w:rFonts w:ascii="Times New Roman" w:hAnsi="Times New Roman" w:cs="Times New Roman"/>
                <w:sz w:val="20"/>
                <w:szCs w:val="20"/>
              </w:rPr>
              <w:t>·</w:t>
            </w:r>
            <w:r w:rsidRPr="00A4072A">
              <w:rPr>
                <w:rFonts w:ascii="Times New Roman" w:hAnsi="Times New Roman" w:cs="Times New Roman"/>
                <w:sz w:val="20"/>
                <w:szCs w:val="20"/>
              </w:rPr>
              <w:t>ч</w:t>
            </w:r>
            <w:proofErr w:type="spellEnd"/>
            <w:r w:rsidRPr="00A4072A">
              <w:rPr>
                <w:rFonts w:ascii="Times New Roman" w:hAnsi="Times New Roman" w:cs="Times New Roman"/>
                <w:sz w:val="20"/>
                <w:szCs w:val="20"/>
              </w:rPr>
              <w:t xml:space="preserve"> в месяц</w:t>
            </w:r>
          </w:p>
        </w:tc>
        <w:tc>
          <w:tcPr>
            <w:tcW w:w="2177" w:type="pct"/>
          </w:tcPr>
          <w:p w14:paraId="294F233D" w14:textId="6C70742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х/</w:t>
            </w:r>
            <w:proofErr w:type="spellStart"/>
            <w:r w:rsidRPr="00A4072A">
              <w:rPr>
                <w:rFonts w:ascii="Times New Roman" w:hAnsi="Times New Roman" w:cs="Times New Roman"/>
                <w:sz w:val="20"/>
                <w:szCs w:val="20"/>
              </w:rPr>
              <w:t>кВт</w:t>
            </w:r>
            <w:bookmarkStart w:id="12" w:name="_Hlk222475046"/>
            <w:r w:rsidR="00AC4D59" w:rsidRPr="00A4072A">
              <w:rPr>
                <w:rFonts w:ascii="Times New Roman" w:hAnsi="Times New Roman" w:cs="Times New Roman"/>
                <w:sz w:val="20"/>
                <w:szCs w:val="20"/>
              </w:rPr>
              <w:t>·</w:t>
            </w:r>
            <w:bookmarkEnd w:id="12"/>
            <w:r w:rsidRPr="00A4072A">
              <w:rPr>
                <w:rFonts w:ascii="Times New Roman" w:hAnsi="Times New Roman" w:cs="Times New Roman"/>
                <w:sz w:val="20"/>
                <w:szCs w:val="20"/>
              </w:rPr>
              <w:t>ч</w:t>
            </w:r>
            <w:proofErr w:type="spellEnd"/>
          </w:p>
        </w:tc>
      </w:tr>
      <w:tr w:rsidR="00E702E2" w:rsidRPr="00A4072A" w14:paraId="3A039C03" w14:textId="77777777" w:rsidTr="003676D3">
        <w:tc>
          <w:tcPr>
            <w:tcW w:w="2823" w:type="pct"/>
          </w:tcPr>
          <w:p w14:paraId="2AB280F9" w14:textId="1EE96F35"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 xml:space="preserve">Следующие 900 </w:t>
            </w:r>
            <w:proofErr w:type="spellStart"/>
            <w:r w:rsidRPr="00A4072A">
              <w:rPr>
                <w:rFonts w:ascii="Times New Roman" w:hAnsi="Times New Roman" w:cs="Times New Roman"/>
                <w:sz w:val="20"/>
                <w:szCs w:val="20"/>
              </w:rPr>
              <w:t>кВт</w:t>
            </w:r>
            <w:r w:rsidR="00AC4D59" w:rsidRPr="00A4072A">
              <w:rPr>
                <w:rFonts w:ascii="Times New Roman" w:hAnsi="Times New Roman" w:cs="Times New Roman"/>
                <w:sz w:val="20"/>
                <w:szCs w:val="20"/>
              </w:rPr>
              <w:t>·</w:t>
            </w:r>
            <w:r w:rsidRPr="00A4072A">
              <w:rPr>
                <w:rFonts w:ascii="Times New Roman" w:hAnsi="Times New Roman" w:cs="Times New Roman"/>
                <w:sz w:val="20"/>
                <w:szCs w:val="20"/>
              </w:rPr>
              <w:t>ч</w:t>
            </w:r>
            <w:proofErr w:type="spellEnd"/>
            <w:r w:rsidRPr="00A4072A">
              <w:rPr>
                <w:rFonts w:ascii="Times New Roman" w:hAnsi="Times New Roman" w:cs="Times New Roman"/>
                <w:sz w:val="20"/>
                <w:szCs w:val="20"/>
              </w:rPr>
              <w:t xml:space="preserve"> в месяц</w:t>
            </w:r>
          </w:p>
        </w:tc>
        <w:tc>
          <w:tcPr>
            <w:tcW w:w="2177" w:type="pct"/>
          </w:tcPr>
          <w:p w14:paraId="1D0A9505" w14:textId="0B0FC365"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y/</w:t>
            </w:r>
            <w:proofErr w:type="spellStart"/>
            <w:r w:rsidRPr="00A4072A">
              <w:rPr>
                <w:rFonts w:ascii="Times New Roman" w:hAnsi="Times New Roman" w:cs="Times New Roman"/>
                <w:sz w:val="20"/>
                <w:szCs w:val="20"/>
              </w:rPr>
              <w:t>кВт</w:t>
            </w:r>
            <w:r w:rsidR="00AC4D59" w:rsidRPr="00A4072A">
              <w:rPr>
                <w:rFonts w:ascii="Times New Roman" w:hAnsi="Times New Roman" w:cs="Times New Roman"/>
                <w:sz w:val="20"/>
                <w:szCs w:val="20"/>
              </w:rPr>
              <w:t>·</w:t>
            </w:r>
            <w:r w:rsidRPr="00A4072A">
              <w:rPr>
                <w:rFonts w:ascii="Times New Roman" w:hAnsi="Times New Roman" w:cs="Times New Roman"/>
                <w:sz w:val="20"/>
                <w:szCs w:val="20"/>
              </w:rPr>
              <w:t>ч</w:t>
            </w:r>
            <w:proofErr w:type="spellEnd"/>
          </w:p>
        </w:tc>
      </w:tr>
      <w:tr w:rsidR="00E702E2" w:rsidRPr="00A4072A" w14:paraId="559EFDF3" w14:textId="77777777" w:rsidTr="003676D3">
        <w:tc>
          <w:tcPr>
            <w:tcW w:w="2823" w:type="pct"/>
          </w:tcPr>
          <w:p w14:paraId="3784E599" w14:textId="5AA78614"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 xml:space="preserve">Оставшиеся </w:t>
            </w:r>
            <w:proofErr w:type="spellStart"/>
            <w:r w:rsidRPr="00A4072A">
              <w:rPr>
                <w:rFonts w:ascii="Times New Roman" w:hAnsi="Times New Roman" w:cs="Times New Roman"/>
                <w:sz w:val="20"/>
                <w:szCs w:val="20"/>
              </w:rPr>
              <w:t>кВт</w:t>
            </w:r>
            <w:r w:rsidR="00AC4D59" w:rsidRPr="00A4072A">
              <w:rPr>
                <w:rFonts w:ascii="Times New Roman" w:hAnsi="Times New Roman" w:cs="Times New Roman"/>
                <w:sz w:val="20"/>
                <w:szCs w:val="20"/>
              </w:rPr>
              <w:t>·</w:t>
            </w:r>
            <w:r w:rsidRPr="00A4072A">
              <w:rPr>
                <w:rFonts w:ascii="Times New Roman" w:hAnsi="Times New Roman" w:cs="Times New Roman"/>
                <w:sz w:val="20"/>
                <w:szCs w:val="20"/>
              </w:rPr>
              <w:t>ч</w:t>
            </w:r>
            <w:proofErr w:type="spellEnd"/>
            <w:r w:rsidRPr="00A4072A">
              <w:rPr>
                <w:rFonts w:ascii="Times New Roman" w:hAnsi="Times New Roman" w:cs="Times New Roman"/>
                <w:sz w:val="20"/>
                <w:szCs w:val="20"/>
              </w:rPr>
              <w:t xml:space="preserve"> в месяц</w:t>
            </w:r>
          </w:p>
        </w:tc>
        <w:tc>
          <w:tcPr>
            <w:tcW w:w="2177" w:type="pct"/>
          </w:tcPr>
          <w:p w14:paraId="0068F581" w14:textId="6459A728"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z/</w:t>
            </w:r>
            <w:proofErr w:type="spellStart"/>
            <w:r w:rsidRPr="00A4072A">
              <w:rPr>
                <w:rFonts w:ascii="Times New Roman" w:hAnsi="Times New Roman" w:cs="Times New Roman"/>
                <w:sz w:val="20"/>
                <w:szCs w:val="20"/>
              </w:rPr>
              <w:t>кВт</w:t>
            </w:r>
            <w:r w:rsidR="00AC4D59" w:rsidRPr="00A4072A">
              <w:rPr>
                <w:rFonts w:ascii="Times New Roman" w:hAnsi="Times New Roman" w:cs="Times New Roman"/>
                <w:sz w:val="20"/>
                <w:szCs w:val="20"/>
              </w:rPr>
              <w:t>·</w:t>
            </w:r>
            <w:r w:rsidRPr="00A4072A">
              <w:rPr>
                <w:rFonts w:ascii="Times New Roman" w:hAnsi="Times New Roman" w:cs="Times New Roman"/>
                <w:sz w:val="20"/>
                <w:szCs w:val="20"/>
              </w:rPr>
              <w:t>ч</w:t>
            </w:r>
            <w:proofErr w:type="spellEnd"/>
          </w:p>
        </w:tc>
      </w:tr>
    </w:tbl>
    <w:p w14:paraId="4F8133F0" w14:textId="77777777"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0"/>
          <w:szCs w:val="20"/>
        </w:rPr>
        <w:tab/>
      </w:r>
      <w:r w:rsidRPr="00A4072A">
        <w:rPr>
          <w:rFonts w:ascii="Times New Roman" w:hAnsi="Times New Roman" w:cs="Times New Roman"/>
          <w:b/>
          <w:bCs/>
          <w:sz w:val="24"/>
          <w:szCs w:val="24"/>
        </w:rPr>
        <w:tab/>
      </w:r>
      <w:r w:rsidRPr="00A4072A">
        <w:rPr>
          <w:rFonts w:ascii="Times New Roman" w:hAnsi="Times New Roman" w:cs="Times New Roman"/>
          <w:b/>
          <w:bCs/>
          <w:sz w:val="24"/>
          <w:szCs w:val="24"/>
        </w:rPr>
        <w:tab/>
      </w:r>
      <w:r w:rsidRPr="00A4072A">
        <w:rPr>
          <w:rFonts w:ascii="Times New Roman" w:hAnsi="Times New Roman" w:cs="Times New Roman"/>
          <w:b/>
          <w:bCs/>
          <w:sz w:val="24"/>
          <w:szCs w:val="24"/>
        </w:rPr>
        <w:tab/>
      </w:r>
      <w:r w:rsidRPr="00A4072A">
        <w:rPr>
          <w:rFonts w:ascii="Times New Roman" w:hAnsi="Times New Roman" w:cs="Times New Roman"/>
          <w:b/>
          <w:bCs/>
          <w:sz w:val="24"/>
          <w:szCs w:val="24"/>
          <w:lang w:val="en-US"/>
        </w:rPr>
        <w:t xml:space="preserve"> </w:t>
      </w:r>
    </w:p>
    <w:p w14:paraId="2AB24C31" w14:textId="0CA4E912"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9.6</w:t>
      </w:r>
      <w:r w:rsidR="003676D3"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Учет</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платежных</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операций</w:t>
      </w:r>
      <w:r w:rsidRPr="00A4072A">
        <w:rPr>
          <w:rFonts w:ascii="Times New Roman" w:hAnsi="Times New Roman" w:cs="Times New Roman"/>
          <w:b/>
          <w:bCs/>
          <w:sz w:val="24"/>
          <w:szCs w:val="24"/>
          <w:lang w:val="en-US"/>
        </w:rPr>
        <w:t xml:space="preserve"> (Collection of payments) </w:t>
      </w:r>
    </w:p>
    <w:p w14:paraId="479C7AA5" w14:textId="730FB8D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Система регистрации поступающих платежей потребителей, переноса позиций между лицевыми счетами, ведения и ежедневной сверки реестров (книг) учета, а также формирования управленческой отчетности. Финансовая история хранится в системе для обеспечения возможности обработки запросов потребителей. </w:t>
      </w:r>
    </w:p>
    <w:p w14:paraId="740618E0" w14:textId="77777777" w:rsidR="00086D74" w:rsidRPr="00A4072A" w:rsidRDefault="00086D74" w:rsidP="00A4072A">
      <w:pPr>
        <w:spacing w:after="0" w:line="240" w:lineRule="auto"/>
        <w:ind w:firstLine="567"/>
        <w:jc w:val="both"/>
        <w:rPr>
          <w:rFonts w:ascii="Times New Roman" w:hAnsi="Times New Roman" w:cs="Times New Roman"/>
          <w:b/>
          <w:bCs/>
          <w:sz w:val="24"/>
          <w:szCs w:val="24"/>
        </w:rPr>
      </w:pPr>
    </w:p>
    <w:p w14:paraId="5919EBB3" w14:textId="03CE1AB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9.7</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Тариф с управляемым ограничением нагрузки (</w:t>
      </w:r>
      <w:proofErr w:type="spellStart"/>
      <w:r w:rsidRPr="00A4072A">
        <w:rPr>
          <w:rFonts w:ascii="Times New Roman" w:hAnsi="Times New Roman" w:cs="Times New Roman"/>
          <w:b/>
          <w:bCs/>
          <w:sz w:val="24"/>
          <w:szCs w:val="24"/>
        </w:rPr>
        <w:t>Interruptible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tariff</w:t>
      </w:r>
      <w:proofErr w:type="spellEnd"/>
      <w:r w:rsidRPr="00A4072A">
        <w:rPr>
          <w:rFonts w:ascii="Times New Roman" w:hAnsi="Times New Roman" w:cs="Times New Roman"/>
          <w:b/>
          <w:bCs/>
          <w:sz w:val="24"/>
          <w:szCs w:val="24"/>
        </w:rPr>
        <w:t>)</w:t>
      </w:r>
    </w:p>
    <w:p w14:paraId="5274111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Тариф, применяемый в случаях, когда энергоснабжение может быть прервано, полностью или частично, для ограничения нагрузки на энергосистему в соответствии с заранее согласованными условиями договора.</w:t>
      </w:r>
    </w:p>
    <w:p w14:paraId="49C14C4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797B887" w14:textId="5900883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9.8</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Максимальный суточный объем (</w:t>
      </w:r>
      <w:proofErr w:type="spellStart"/>
      <w:r w:rsidRPr="00A4072A">
        <w:rPr>
          <w:rFonts w:ascii="Times New Roman" w:hAnsi="Times New Roman" w:cs="Times New Roman"/>
          <w:b/>
          <w:bCs/>
          <w:sz w:val="24"/>
          <w:szCs w:val="24"/>
        </w:rPr>
        <w:t>Maximum</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daily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quantity</w:t>
      </w:r>
      <w:proofErr w:type="spellEnd"/>
      <w:r w:rsidRPr="00A4072A">
        <w:rPr>
          <w:rFonts w:ascii="Times New Roman" w:hAnsi="Times New Roman" w:cs="Times New Roman"/>
          <w:b/>
          <w:bCs/>
          <w:sz w:val="24"/>
          <w:szCs w:val="24"/>
        </w:rPr>
        <w:t>)</w:t>
      </w:r>
    </w:p>
    <w:p w14:paraId="328ED522" w14:textId="036AA9A4"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Максимальная </w:t>
      </w:r>
      <w:r w:rsidR="002C065C" w:rsidRPr="00A4072A">
        <w:rPr>
          <w:rFonts w:ascii="Times New Roman" w:hAnsi="Times New Roman" w:cs="Times New Roman"/>
          <w:sz w:val="24"/>
          <w:szCs w:val="24"/>
        </w:rPr>
        <w:t xml:space="preserve">норма </w:t>
      </w:r>
      <w:r w:rsidRPr="00A4072A">
        <w:rPr>
          <w:rFonts w:ascii="Times New Roman" w:hAnsi="Times New Roman" w:cs="Times New Roman"/>
          <w:sz w:val="24"/>
          <w:szCs w:val="24"/>
        </w:rPr>
        <w:t>потребления ресурса или услуги в течение установленного суточного интервала.</w:t>
      </w:r>
    </w:p>
    <w:p w14:paraId="2C9334C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65C44FB" w14:textId="2C94514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9.9</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Максимальный часовой объем (</w:t>
      </w:r>
      <w:proofErr w:type="spellStart"/>
      <w:r w:rsidRPr="00A4072A">
        <w:rPr>
          <w:rFonts w:ascii="Times New Roman" w:hAnsi="Times New Roman" w:cs="Times New Roman"/>
          <w:b/>
          <w:bCs/>
          <w:sz w:val="24"/>
          <w:szCs w:val="24"/>
        </w:rPr>
        <w:t>Maximum</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hourly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quantity</w:t>
      </w:r>
      <w:proofErr w:type="spellEnd"/>
      <w:r w:rsidRPr="00A4072A">
        <w:rPr>
          <w:rFonts w:ascii="Times New Roman" w:hAnsi="Times New Roman" w:cs="Times New Roman"/>
          <w:b/>
          <w:bCs/>
          <w:sz w:val="24"/>
          <w:szCs w:val="24"/>
        </w:rPr>
        <w:t>)</w:t>
      </w:r>
    </w:p>
    <w:p w14:paraId="3CCF1BBD" w14:textId="1509E0E4"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Максимальная </w:t>
      </w:r>
      <w:r w:rsidR="002C065C" w:rsidRPr="00A4072A">
        <w:rPr>
          <w:rFonts w:ascii="Times New Roman" w:hAnsi="Times New Roman" w:cs="Times New Roman"/>
          <w:sz w:val="24"/>
          <w:szCs w:val="24"/>
        </w:rPr>
        <w:t>норма</w:t>
      </w:r>
      <w:r w:rsidRPr="00A4072A">
        <w:rPr>
          <w:rFonts w:ascii="Times New Roman" w:hAnsi="Times New Roman" w:cs="Times New Roman"/>
          <w:sz w:val="24"/>
          <w:szCs w:val="24"/>
        </w:rPr>
        <w:t xml:space="preserve"> потребления ресурса или услуги в течение установленного часового интервала.</w:t>
      </w:r>
    </w:p>
    <w:p w14:paraId="7067F13B"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E9E60E3" w14:textId="539D97B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9.10</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Параметры учета (</w:t>
      </w:r>
      <w:proofErr w:type="spellStart"/>
      <w:r w:rsidRPr="00A4072A">
        <w:rPr>
          <w:rFonts w:ascii="Times New Roman" w:hAnsi="Times New Roman" w:cs="Times New Roman"/>
          <w:b/>
          <w:bCs/>
          <w:sz w:val="24"/>
          <w:szCs w:val="24"/>
        </w:rPr>
        <w:t>Metering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parameters</w:t>
      </w:r>
      <w:proofErr w:type="spellEnd"/>
      <w:r w:rsidRPr="00A4072A">
        <w:rPr>
          <w:rFonts w:ascii="Times New Roman" w:hAnsi="Times New Roman" w:cs="Times New Roman"/>
          <w:b/>
          <w:bCs/>
          <w:sz w:val="24"/>
          <w:szCs w:val="24"/>
        </w:rPr>
        <w:t>)</w:t>
      </w:r>
    </w:p>
    <w:p w14:paraId="7CF7D96D"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Совокупность параметров, включающих структуру тарифов, ценообразования и управления нагрузкой, применяемых к сложным тарифам, таким как TOU (тарифы, дифференцированные по зонам суток), которые обычно предусматривают различные ставки в течение 24-часового периода и в зависимости от дня недели.</w:t>
      </w:r>
    </w:p>
    <w:p w14:paraId="4B5D193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D9C4A89" w14:textId="25ED83C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9.11</w:t>
      </w:r>
      <w:r w:rsidR="003676D3" w:rsidRPr="00A4072A">
        <w:rPr>
          <w:rFonts w:ascii="Times New Roman" w:hAnsi="Times New Roman" w:cs="Times New Roman"/>
          <w:b/>
          <w:bCs/>
          <w:sz w:val="24"/>
          <w:szCs w:val="24"/>
        </w:rPr>
        <w:t xml:space="preserve"> </w:t>
      </w:r>
      <w:r w:rsidR="0068788E" w:rsidRPr="00A4072A">
        <w:rPr>
          <w:rFonts w:ascii="Times New Roman" w:hAnsi="Times New Roman" w:cs="Times New Roman"/>
          <w:b/>
          <w:bCs/>
          <w:sz w:val="24"/>
          <w:szCs w:val="24"/>
        </w:rPr>
        <w:t xml:space="preserve">Матрица цен и тарифных ставок </w:t>
      </w:r>
      <w:r w:rsidRPr="00A4072A">
        <w:rPr>
          <w:rFonts w:ascii="Times New Roman" w:hAnsi="Times New Roman" w:cs="Times New Roman"/>
          <w:b/>
          <w:bCs/>
          <w:sz w:val="24"/>
          <w:szCs w:val="24"/>
        </w:rPr>
        <w:t>(Price/</w:t>
      </w:r>
      <w:proofErr w:type="spellStart"/>
      <w:r w:rsidRPr="00A4072A">
        <w:rPr>
          <w:rFonts w:ascii="Times New Roman" w:hAnsi="Times New Roman" w:cs="Times New Roman"/>
          <w:b/>
          <w:bCs/>
          <w:sz w:val="24"/>
          <w:szCs w:val="24"/>
        </w:rPr>
        <w:t>rate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matrix</w:t>
      </w:r>
      <w:proofErr w:type="spellEnd"/>
      <w:r w:rsidRPr="00A4072A">
        <w:rPr>
          <w:rFonts w:ascii="Times New Roman" w:hAnsi="Times New Roman" w:cs="Times New Roman"/>
          <w:b/>
          <w:bCs/>
          <w:sz w:val="24"/>
          <w:szCs w:val="24"/>
        </w:rPr>
        <w:t>)</w:t>
      </w:r>
    </w:p>
    <w:p w14:paraId="7FE44C85" w14:textId="23E54A07" w:rsidR="0085666D" w:rsidRPr="00A4072A" w:rsidRDefault="00871EA7"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Совокупность ценовых значений, применяемых к каждой тарифной ставке, входящей в состав матрицы распределения времени и тарифов</w:t>
      </w:r>
      <w:r w:rsidR="0085666D" w:rsidRPr="00A4072A">
        <w:rPr>
          <w:rFonts w:ascii="Times New Roman" w:hAnsi="Times New Roman" w:cs="Times New Roman"/>
          <w:sz w:val="24"/>
          <w:szCs w:val="24"/>
        </w:rPr>
        <w:t>.</w:t>
      </w:r>
    </w:p>
    <w:p w14:paraId="745899F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617076D" w14:textId="3305CD3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9.12</w:t>
      </w:r>
      <w:r w:rsidR="003676D3" w:rsidRPr="00A4072A">
        <w:rPr>
          <w:rFonts w:ascii="Times New Roman" w:hAnsi="Times New Roman" w:cs="Times New Roman"/>
          <w:b/>
          <w:bCs/>
          <w:sz w:val="24"/>
          <w:szCs w:val="24"/>
        </w:rPr>
        <w:t xml:space="preserve"> </w:t>
      </w:r>
      <w:r w:rsidR="00B23300" w:rsidRPr="00A4072A">
        <w:rPr>
          <w:rFonts w:ascii="Times New Roman" w:hAnsi="Times New Roman" w:cs="Times New Roman"/>
          <w:b/>
          <w:bCs/>
          <w:sz w:val="24"/>
          <w:szCs w:val="24"/>
        </w:rPr>
        <w:t>Компенсационная выплата</w:t>
      </w:r>
      <w:r w:rsidR="002A3AD4" w:rsidRPr="00A4072A">
        <w:rPr>
          <w:rFonts w:ascii="Times New Roman" w:hAnsi="Times New Roman" w:cs="Times New Roman"/>
          <w:b/>
          <w:bCs/>
          <w:sz w:val="24"/>
          <w:szCs w:val="24"/>
        </w:rPr>
        <w:t>/Льгота</w:t>
      </w:r>
      <w:r w:rsidR="007637C7" w:rsidRPr="00A4072A">
        <w:rPr>
          <w:rFonts w:ascii="Times New Roman" w:hAnsi="Times New Roman" w:cs="Times New Roman"/>
          <w:b/>
          <w:bCs/>
          <w:sz w:val="24"/>
          <w:szCs w:val="24"/>
        </w:rPr>
        <w:t xml:space="preserve"> (</w:t>
      </w:r>
      <w:proofErr w:type="spellStart"/>
      <w:r w:rsidR="007637C7" w:rsidRPr="00A4072A">
        <w:rPr>
          <w:rFonts w:ascii="Times New Roman" w:hAnsi="Times New Roman" w:cs="Times New Roman"/>
          <w:b/>
          <w:bCs/>
          <w:sz w:val="24"/>
          <w:szCs w:val="24"/>
        </w:rPr>
        <w:t>Rebate</w:t>
      </w:r>
      <w:proofErr w:type="spellEnd"/>
      <w:r w:rsidR="007637C7" w:rsidRPr="00A4072A">
        <w:rPr>
          <w:rFonts w:ascii="Times New Roman" w:hAnsi="Times New Roman" w:cs="Times New Roman"/>
          <w:b/>
          <w:bCs/>
          <w:sz w:val="24"/>
          <w:szCs w:val="24"/>
        </w:rPr>
        <w:t>)</w:t>
      </w:r>
    </w:p>
    <w:p w14:paraId="3C8495B9" w14:textId="146B9CAD"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Скидка или фактическая выплата потребителю за иное (сниженное) качество обслуживания, </w:t>
      </w:r>
      <w:proofErr w:type="gramStart"/>
      <w:r w:rsidRPr="00A4072A">
        <w:rPr>
          <w:rFonts w:ascii="Times New Roman" w:hAnsi="Times New Roman" w:cs="Times New Roman"/>
          <w:sz w:val="24"/>
          <w:szCs w:val="24"/>
        </w:rPr>
        <w:t>например,</w:t>
      </w:r>
      <w:proofErr w:type="gramEnd"/>
      <w:r w:rsidRPr="00A4072A">
        <w:rPr>
          <w:rFonts w:ascii="Times New Roman" w:hAnsi="Times New Roman" w:cs="Times New Roman"/>
          <w:sz w:val="24"/>
          <w:szCs w:val="24"/>
        </w:rPr>
        <w:t xml:space="preserve"> прерывание подачи, за выполнение социальных обязательств, например, для социально незащищенных групп населения, или в результате переплаты.</w:t>
      </w:r>
      <w:r w:rsidR="00B23300" w:rsidRPr="00A4072A">
        <w:rPr>
          <w:rFonts w:ascii="Times New Roman" w:hAnsi="Times New Roman" w:cs="Times New Roman"/>
          <w:sz w:val="24"/>
          <w:szCs w:val="24"/>
        </w:rPr>
        <w:t xml:space="preserve"> </w:t>
      </w:r>
    </w:p>
    <w:p w14:paraId="0E78F064" w14:textId="18FB8D2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9.13</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Регистрация поступлений (прием платежей) (</w:t>
      </w:r>
      <w:proofErr w:type="spellStart"/>
      <w:r w:rsidRPr="00A4072A">
        <w:rPr>
          <w:rFonts w:ascii="Times New Roman" w:hAnsi="Times New Roman" w:cs="Times New Roman"/>
          <w:b/>
          <w:bCs/>
          <w:sz w:val="24"/>
          <w:szCs w:val="24"/>
        </w:rPr>
        <w:t>Receipting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cash</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collection</w:t>
      </w:r>
      <w:proofErr w:type="spellEnd"/>
      <w:r w:rsidRPr="00A4072A">
        <w:rPr>
          <w:rFonts w:ascii="Times New Roman" w:hAnsi="Times New Roman" w:cs="Times New Roman"/>
          <w:b/>
          <w:bCs/>
          <w:sz w:val="24"/>
          <w:szCs w:val="24"/>
        </w:rPr>
        <w:t>))</w:t>
      </w:r>
    </w:p>
    <w:p w14:paraId="50AADC6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Система регистрации поступающих платежей потребителей, переноса позиций между лицевыми счетами, ведения и ежедневной сверки реестров (книг) учета, а также формирования управленческой отчетности. Финансовая история хранится в системе для обеспечения возможности обработки запросов потребителей.</w:t>
      </w:r>
    </w:p>
    <w:p w14:paraId="45D7595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18ABE89" w14:textId="1F3FE99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9.14</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Тариф, ограниченный по времени (</w:t>
      </w:r>
      <w:proofErr w:type="spellStart"/>
      <w:r w:rsidRPr="00A4072A">
        <w:rPr>
          <w:rFonts w:ascii="Times New Roman" w:hAnsi="Times New Roman" w:cs="Times New Roman"/>
          <w:b/>
          <w:bCs/>
          <w:sz w:val="24"/>
          <w:szCs w:val="24"/>
        </w:rPr>
        <w:t>Restricted-hours</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tariff</w:t>
      </w:r>
      <w:proofErr w:type="spellEnd"/>
      <w:r w:rsidRPr="00A4072A">
        <w:rPr>
          <w:rFonts w:ascii="Times New Roman" w:hAnsi="Times New Roman" w:cs="Times New Roman"/>
          <w:b/>
          <w:bCs/>
          <w:sz w:val="24"/>
          <w:szCs w:val="24"/>
        </w:rPr>
        <w:t>)</w:t>
      </w:r>
    </w:p>
    <w:p w14:paraId="72BC717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Тариф, применяемый к поставкам ресурса, доступным только в определенные часы.</w:t>
      </w:r>
    </w:p>
    <w:p w14:paraId="3BE927A6" w14:textId="77777777" w:rsidR="003676D3" w:rsidRPr="00A4072A" w:rsidRDefault="003676D3" w:rsidP="00A4072A">
      <w:pPr>
        <w:spacing w:after="0" w:line="240" w:lineRule="auto"/>
        <w:ind w:firstLine="567"/>
        <w:jc w:val="both"/>
        <w:rPr>
          <w:rFonts w:ascii="Times New Roman" w:hAnsi="Times New Roman" w:cs="Times New Roman"/>
          <w:sz w:val="24"/>
          <w:szCs w:val="24"/>
        </w:rPr>
      </w:pPr>
    </w:p>
    <w:p w14:paraId="425B0C59" w14:textId="57010551" w:rsidR="0085666D" w:rsidRPr="00A4072A" w:rsidRDefault="003676D3" w:rsidP="00A4072A">
      <w:pPr>
        <w:spacing w:after="0" w:line="240" w:lineRule="auto"/>
        <w:ind w:firstLine="567"/>
        <w:jc w:val="both"/>
        <w:rPr>
          <w:rFonts w:ascii="Times New Roman" w:hAnsi="Times New Roman" w:cs="Times New Roman"/>
          <w:b/>
          <w:bCs/>
          <w:i/>
          <w:iCs/>
          <w:sz w:val="20"/>
          <w:szCs w:val="20"/>
          <w:lang w:val="en-US"/>
        </w:rPr>
      </w:pPr>
      <w:r w:rsidRPr="00A4072A">
        <w:rPr>
          <w:rFonts w:ascii="Times New Roman" w:hAnsi="Times New Roman" w:cs="Times New Roman"/>
          <w:b/>
          <w:bCs/>
          <w:i/>
          <w:iCs/>
          <w:sz w:val="20"/>
          <w:szCs w:val="20"/>
        </w:rPr>
        <w:t xml:space="preserve">Пример: </w:t>
      </w:r>
    </w:p>
    <w:tbl>
      <w:tblPr>
        <w:tblStyle w:val="afd"/>
        <w:tblW w:w="8789" w:type="dxa"/>
        <w:tblInd w:w="562" w:type="dxa"/>
        <w:tblLook w:val="04A0" w:firstRow="1" w:lastRow="0" w:firstColumn="1" w:lastColumn="0" w:noHBand="0" w:noVBand="1"/>
      </w:tblPr>
      <w:tblGrid>
        <w:gridCol w:w="4672"/>
        <w:gridCol w:w="4117"/>
      </w:tblGrid>
      <w:tr w:rsidR="00E702E2" w:rsidRPr="00A4072A" w14:paraId="57D66FDB" w14:textId="77777777" w:rsidTr="003676D3">
        <w:tc>
          <w:tcPr>
            <w:tcW w:w="4672" w:type="dxa"/>
          </w:tcPr>
          <w:p w14:paraId="39F58BDF" w14:textId="77777777" w:rsidR="0085666D" w:rsidRPr="00A4072A" w:rsidRDefault="0085666D" w:rsidP="00A4072A">
            <w:pPr>
              <w:jc w:val="both"/>
              <w:rPr>
                <w:rFonts w:ascii="Times New Roman" w:hAnsi="Times New Roman" w:cs="Times New Roman"/>
                <w:sz w:val="20"/>
                <w:szCs w:val="20"/>
                <w:lang w:val="en-US"/>
              </w:rPr>
            </w:pPr>
            <w:r w:rsidRPr="00A4072A">
              <w:rPr>
                <w:rFonts w:ascii="Times New Roman" w:hAnsi="Times New Roman" w:cs="Times New Roman"/>
                <w:sz w:val="20"/>
                <w:szCs w:val="20"/>
              </w:rPr>
              <w:t>Элемент</w:t>
            </w:r>
          </w:p>
        </w:tc>
        <w:tc>
          <w:tcPr>
            <w:tcW w:w="4117" w:type="dxa"/>
          </w:tcPr>
          <w:p w14:paraId="1C03C62D" w14:textId="77777777" w:rsidR="0085666D" w:rsidRPr="00A4072A" w:rsidRDefault="0085666D" w:rsidP="00A4072A">
            <w:pPr>
              <w:jc w:val="both"/>
              <w:rPr>
                <w:rFonts w:ascii="Times New Roman" w:hAnsi="Times New Roman" w:cs="Times New Roman"/>
                <w:sz w:val="20"/>
                <w:szCs w:val="20"/>
                <w:lang w:val="en-US"/>
              </w:rPr>
            </w:pPr>
            <w:r w:rsidRPr="00A4072A">
              <w:rPr>
                <w:rFonts w:ascii="Times New Roman" w:hAnsi="Times New Roman" w:cs="Times New Roman"/>
                <w:sz w:val="20"/>
                <w:szCs w:val="20"/>
              </w:rPr>
              <w:t>Тариф</w:t>
            </w:r>
          </w:p>
        </w:tc>
      </w:tr>
      <w:tr w:rsidR="00A95808" w:rsidRPr="00A4072A" w14:paraId="28EDFE1D" w14:textId="77777777" w:rsidTr="003676D3">
        <w:tc>
          <w:tcPr>
            <w:tcW w:w="4672" w:type="dxa"/>
          </w:tcPr>
          <w:p w14:paraId="588E17A6"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(Все) потребление с 21:00 до 07:00</w:t>
            </w:r>
          </w:p>
        </w:tc>
        <w:tc>
          <w:tcPr>
            <w:tcW w:w="4117" w:type="dxa"/>
          </w:tcPr>
          <w:p w14:paraId="5E2E1524" w14:textId="2EDF0E84"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х/</w:t>
            </w:r>
            <w:proofErr w:type="spellStart"/>
            <w:r w:rsidRPr="00A4072A">
              <w:rPr>
                <w:rFonts w:ascii="Times New Roman" w:hAnsi="Times New Roman" w:cs="Times New Roman"/>
                <w:sz w:val="20"/>
                <w:szCs w:val="20"/>
              </w:rPr>
              <w:t>кВт</w:t>
            </w:r>
            <w:r w:rsidR="00AF783D" w:rsidRPr="00A4072A">
              <w:rPr>
                <w:rFonts w:ascii="Times New Roman" w:hAnsi="Times New Roman" w:cs="Times New Roman"/>
                <w:sz w:val="20"/>
                <w:szCs w:val="20"/>
              </w:rPr>
              <w:t>·</w:t>
            </w:r>
            <w:r w:rsidRPr="00A4072A">
              <w:rPr>
                <w:rFonts w:ascii="Times New Roman" w:hAnsi="Times New Roman" w:cs="Times New Roman"/>
                <w:sz w:val="20"/>
                <w:szCs w:val="20"/>
              </w:rPr>
              <w:t>ч</w:t>
            </w:r>
            <w:proofErr w:type="spellEnd"/>
          </w:p>
        </w:tc>
      </w:tr>
    </w:tbl>
    <w:p w14:paraId="4D3A77ED" w14:textId="77777777" w:rsidR="0085666D" w:rsidRPr="00A4072A" w:rsidRDefault="0085666D" w:rsidP="00A4072A">
      <w:pPr>
        <w:spacing w:after="0" w:line="240" w:lineRule="auto"/>
        <w:ind w:firstLine="567"/>
        <w:jc w:val="both"/>
        <w:rPr>
          <w:rFonts w:ascii="Times New Roman" w:hAnsi="Times New Roman" w:cs="Times New Roman"/>
          <w:sz w:val="24"/>
          <w:szCs w:val="24"/>
          <w:lang w:val="en-US"/>
        </w:rPr>
      </w:pPr>
    </w:p>
    <w:p w14:paraId="57178D52" w14:textId="7B20767B"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9.15</w:t>
      </w:r>
      <w:r w:rsidR="003676D3" w:rsidRPr="00A4072A">
        <w:rPr>
          <w:rFonts w:ascii="Times New Roman" w:hAnsi="Times New Roman" w:cs="Times New Roman"/>
          <w:b/>
          <w:bCs/>
          <w:sz w:val="24"/>
          <w:szCs w:val="24"/>
        </w:rPr>
        <w:t xml:space="preserve"> </w:t>
      </w:r>
      <w:proofErr w:type="gramStart"/>
      <w:r w:rsidRPr="00A4072A">
        <w:rPr>
          <w:rFonts w:ascii="Times New Roman" w:hAnsi="Times New Roman" w:cs="Times New Roman"/>
          <w:b/>
          <w:bCs/>
          <w:sz w:val="24"/>
          <w:szCs w:val="24"/>
        </w:rPr>
        <w:t>Сезонный тариф</w:t>
      </w:r>
      <w:proofErr w:type="gramEnd"/>
      <w:r w:rsidRPr="00A4072A">
        <w:rPr>
          <w:rFonts w:ascii="Times New Roman" w:hAnsi="Times New Roman" w:cs="Times New Roman"/>
          <w:b/>
          <w:bCs/>
          <w:sz w:val="24"/>
          <w:szCs w:val="24"/>
        </w:rPr>
        <w:t xml:space="preserve"> </w:t>
      </w:r>
      <w:r w:rsidR="006C16D1" w:rsidRPr="00A4072A">
        <w:rPr>
          <w:rFonts w:ascii="Times New Roman" w:hAnsi="Times New Roman" w:cs="Times New Roman"/>
          <w:b/>
          <w:bCs/>
          <w:sz w:val="24"/>
          <w:szCs w:val="24"/>
        </w:rPr>
        <w:t xml:space="preserve">дифференцированный по зонам суток </w:t>
      </w:r>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Seasonal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time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of</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use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tariff</w:t>
      </w:r>
      <w:proofErr w:type="spellEnd"/>
      <w:r w:rsidRPr="00A4072A">
        <w:rPr>
          <w:rFonts w:ascii="Times New Roman" w:hAnsi="Times New Roman" w:cs="Times New Roman"/>
          <w:b/>
          <w:bCs/>
          <w:sz w:val="24"/>
          <w:szCs w:val="24"/>
        </w:rPr>
        <w:t>)</w:t>
      </w:r>
    </w:p>
    <w:p w14:paraId="3D9574E8"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Тариф TOU с учетом сезонности.</w:t>
      </w:r>
    </w:p>
    <w:p w14:paraId="29B2B44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7BA28DC" w14:textId="7AB73C6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9.16</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Сезонность (</w:t>
      </w:r>
      <w:proofErr w:type="spellStart"/>
      <w:r w:rsidRPr="00A4072A">
        <w:rPr>
          <w:rFonts w:ascii="Times New Roman" w:hAnsi="Times New Roman" w:cs="Times New Roman"/>
          <w:b/>
          <w:bCs/>
          <w:sz w:val="24"/>
          <w:szCs w:val="24"/>
        </w:rPr>
        <w:t>Seasonality</w:t>
      </w:r>
      <w:proofErr w:type="spellEnd"/>
      <w:r w:rsidRPr="00A4072A">
        <w:rPr>
          <w:rFonts w:ascii="Times New Roman" w:hAnsi="Times New Roman" w:cs="Times New Roman"/>
          <w:b/>
          <w:bCs/>
          <w:sz w:val="24"/>
          <w:szCs w:val="24"/>
        </w:rPr>
        <w:t>)</w:t>
      </w:r>
    </w:p>
    <w:p w14:paraId="4BBE547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Изменение структуры тарифа в фиксированные моменты времени в течение года (см. «Дата выставления счета») для учета сезонных колебаний, как правило: зимой, весной, летом и осенью.</w:t>
      </w:r>
    </w:p>
    <w:p w14:paraId="5FBA48B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8839FBF" w14:textId="3B5DF95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9.17</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Постоянная плата за услуги (Service </w:t>
      </w:r>
      <w:proofErr w:type="spellStart"/>
      <w:r w:rsidRPr="00A4072A">
        <w:rPr>
          <w:rFonts w:ascii="Times New Roman" w:hAnsi="Times New Roman" w:cs="Times New Roman"/>
          <w:b/>
          <w:bCs/>
          <w:sz w:val="24"/>
          <w:szCs w:val="24"/>
        </w:rPr>
        <w:t>standing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charge</w:t>
      </w:r>
      <w:proofErr w:type="spellEnd"/>
      <w:r w:rsidRPr="00A4072A">
        <w:rPr>
          <w:rFonts w:ascii="Times New Roman" w:hAnsi="Times New Roman" w:cs="Times New Roman"/>
          <w:b/>
          <w:bCs/>
          <w:sz w:val="24"/>
          <w:szCs w:val="24"/>
        </w:rPr>
        <w:t>)</w:t>
      </w:r>
    </w:p>
    <w:p w14:paraId="3C941603"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Фиксированная часть тарифа, взимаемая за определенный период времени.</w:t>
      </w:r>
    </w:p>
    <w:p w14:paraId="181D50B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7ADB42D" w14:textId="3536109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9.18</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Специальный тариф (Special </w:t>
      </w:r>
      <w:proofErr w:type="spellStart"/>
      <w:r w:rsidRPr="00A4072A">
        <w:rPr>
          <w:rFonts w:ascii="Times New Roman" w:hAnsi="Times New Roman" w:cs="Times New Roman"/>
          <w:b/>
          <w:bCs/>
          <w:sz w:val="24"/>
          <w:szCs w:val="24"/>
        </w:rPr>
        <w:t>tariff</w:t>
      </w:r>
      <w:proofErr w:type="spellEnd"/>
      <w:r w:rsidRPr="00A4072A">
        <w:rPr>
          <w:rFonts w:ascii="Times New Roman" w:hAnsi="Times New Roman" w:cs="Times New Roman"/>
          <w:b/>
          <w:bCs/>
          <w:sz w:val="24"/>
          <w:szCs w:val="24"/>
        </w:rPr>
        <w:t>)</w:t>
      </w:r>
    </w:p>
    <w:p w14:paraId="1DE5F153" w14:textId="2E55B520"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Индивидуальные тарифы, устанавливаемые на основании специального соглашения или договора на поставку ресурса. </w:t>
      </w:r>
      <w:r w:rsidR="00EC0415" w:rsidRPr="00A4072A">
        <w:rPr>
          <w:rFonts w:ascii="Times New Roman" w:hAnsi="Times New Roman" w:cs="Times New Roman"/>
          <w:sz w:val="24"/>
          <w:szCs w:val="24"/>
        </w:rPr>
        <w:t>Перечень примеров специальных тарифов приведен в международном стандарте</w:t>
      </w:r>
      <w:r w:rsidR="00EC0415" w:rsidRPr="00A4072A" w:rsidDel="00EC0415">
        <w:rPr>
          <w:rFonts w:ascii="Times New Roman" w:hAnsi="Times New Roman" w:cs="Times New Roman"/>
          <w:sz w:val="24"/>
          <w:szCs w:val="24"/>
        </w:rPr>
        <w:t xml:space="preserve"> </w:t>
      </w:r>
      <w:r w:rsidRPr="00A4072A">
        <w:rPr>
          <w:rFonts w:ascii="Times New Roman" w:hAnsi="Times New Roman" w:cs="Times New Roman"/>
          <w:sz w:val="24"/>
          <w:szCs w:val="24"/>
        </w:rPr>
        <w:t>IEC 60050(691).</w:t>
      </w:r>
    </w:p>
    <w:p w14:paraId="1967C1D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C85046A" w14:textId="29126A83"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9.19</w:t>
      </w:r>
      <w:r w:rsidR="003676D3" w:rsidRPr="00A4072A">
        <w:rPr>
          <w:rFonts w:ascii="Times New Roman" w:hAnsi="Times New Roman" w:cs="Times New Roman"/>
          <w:b/>
          <w:bCs/>
          <w:sz w:val="24"/>
          <w:szCs w:val="24"/>
        </w:rPr>
        <w:t xml:space="preserve"> </w:t>
      </w:r>
      <w:r w:rsidR="002A2371" w:rsidRPr="00A4072A">
        <w:rPr>
          <w:rFonts w:ascii="Times New Roman" w:hAnsi="Times New Roman" w:cs="Times New Roman"/>
          <w:b/>
          <w:bCs/>
          <w:sz w:val="24"/>
          <w:szCs w:val="24"/>
        </w:rPr>
        <w:t>Спот-ценообразование (динамическое ценообразование)</w:t>
      </w:r>
      <w:r w:rsidR="002A2371" w:rsidRPr="00A4072A" w:rsidDel="002A2371">
        <w:rPr>
          <w:rFonts w:ascii="Times New Roman" w:hAnsi="Times New Roman" w:cs="Times New Roman"/>
          <w:b/>
          <w:bCs/>
          <w:sz w:val="24"/>
          <w:szCs w:val="24"/>
        </w:rPr>
        <w:t xml:space="preserve"> </w:t>
      </w:r>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Spot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pricing</w:t>
      </w:r>
      <w:proofErr w:type="spellEnd"/>
      <w:r w:rsidRPr="00A4072A">
        <w:rPr>
          <w:rFonts w:ascii="Times New Roman" w:hAnsi="Times New Roman" w:cs="Times New Roman"/>
          <w:b/>
          <w:bCs/>
          <w:sz w:val="24"/>
          <w:szCs w:val="24"/>
        </w:rPr>
        <w:t>)</w:t>
      </w:r>
    </w:p>
    <w:p w14:paraId="56073B23" w14:textId="428CEDEB" w:rsidR="0085666D" w:rsidRPr="00A4072A" w:rsidRDefault="00AB4D0C"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Механизм установления ресурсоснабжающей организацией или поставщиком услуг цены на продукт или услугу, действующей в течение определенного периода времени в целях регулирования спроса со стороны потребителя для обеспечения балансировки нагрузки и соответствия текущей мощности системы</w:t>
      </w:r>
      <w:r w:rsidR="0085666D" w:rsidRPr="00A4072A">
        <w:rPr>
          <w:rFonts w:ascii="Times New Roman" w:hAnsi="Times New Roman" w:cs="Times New Roman"/>
          <w:sz w:val="24"/>
          <w:szCs w:val="24"/>
        </w:rPr>
        <w:t>.</w:t>
      </w:r>
    </w:p>
    <w:p w14:paraId="6E74856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72DC803" w14:textId="7E2379F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9.20</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Тариф (</w:t>
      </w:r>
      <w:proofErr w:type="spellStart"/>
      <w:r w:rsidRPr="00A4072A">
        <w:rPr>
          <w:rFonts w:ascii="Times New Roman" w:hAnsi="Times New Roman" w:cs="Times New Roman"/>
          <w:b/>
          <w:bCs/>
          <w:sz w:val="24"/>
          <w:szCs w:val="24"/>
        </w:rPr>
        <w:t>Tariff</w:t>
      </w:r>
      <w:proofErr w:type="spellEnd"/>
      <w:r w:rsidRPr="00A4072A">
        <w:rPr>
          <w:rFonts w:ascii="Times New Roman" w:hAnsi="Times New Roman" w:cs="Times New Roman"/>
          <w:b/>
          <w:bCs/>
          <w:sz w:val="24"/>
          <w:szCs w:val="24"/>
        </w:rPr>
        <w:t>)</w:t>
      </w:r>
    </w:p>
    <w:p w14:paraId="025ED29E" w14:textId="78AB2673" w:rsidR="0085666D" w:rsidRPr="00A4072A" w:rsidRDefault="00AB4D0C"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Система ценообразования, применяемая к объему потребления продукта или услуги, предоставленных потребителю</w:t>
      </w:r>
      <w:r w:rsidR="0085666D" w:rsidRPr="00A4072A">
        <w:rPr>
          <w:rFonts w:ascii="Times New Roman" w:hAnsi="Times New Roman" w:cs="Times New Roman"/>
          <w:sz w:val="24"/>
          <w:szCs w:val="24"/>
        </w:rPr>
        <w:t xml:space="preserve">. </w:t>
      </w:r>
      <w:r w:rsidR="00EF0281" w:rsidRPr="00A4072A">
        <w:rPr>
          <w:rFonts w:ascii="Times New Roman" w:hAnsi="Times New Roman" w:cs="Times New Roman"/>
          <w:sz w:val="24"/>
          <w:szCs w:val="24"/>
        </w:rPr>
        <w:t xml:space="preserve">Система ценообразования, применяемая к объему потребления продукта или услуги, предоставленных потребителю. </w:t>
      </w:r>
      <w:r w:rsidR="00AC3A14" w:rsidRPr="00A4072A">
        <w:rPr>
          <w:rFonts w:ascii="Times New Roman" w:hAnsi="Times New Roman" w:cs="Times New Roman"/>
          <w:sz w:val="24"/>
          <w:szCs w:val="24"/>
        </w:rPr>
        <w:t>Структура тарифа предусматривает</w:t>
      </w:r>
      <w:r w:rsidR="00AC3A14" w:rsidRPr="00A4072A" w:rsidDel="00AC3A14">
        <w:rPr>
          <w:rFonts w:ascii="Times New Roman" w:hAnsi="Times New Roman" w:cs="Times New Roman"/>
          <w:sz w:val="24"/>
          <w:szCs w:val="24"/>
        </w:rPr>
        <w:t xml:space="preserve"> </w:t>
      </w:r>
      <w:r w:rsidR="006F53CE" w:rsidRPr="00A4072A">
        <w:rPr>
          <w:rFonts w:ascii="Times New Roman" w:hAnsi="Times New Roman" w:cs="Times New Roman"/>
          <w:sz w:val="24"/>
          <w:szCs w:val="24"/>
        </w:rPr>
        <w:t>переменную составляющую, зависящую от объема потребления</w:t>
      </w:r>
      <w:r w:rsidR="006F53CE" w:rsidRPr="00A4072A" w:rsidDel="00AC3A14">
        <w:rPr>
          <w:rFonts w:ascii="Times New Roman" w:hAnsi="Times New Roman" w:cs="Times New Roman"/>
          <w:sz w:val="24"/>
          <w:szCs w:val="24"/>
        </w:rPr>
        <w:t xml:space="preserve"> </w:t>
      </w:r>
      <w:r w:rsidR="006F53CE" w:rsidRPr="00A4072A">
        <w:rPr>
          <w:rFonts w:ascii="Times New Roman" w:hAnsi="Times New Roman" w:cs="Times New Roman"/>
          <w:sz w:val="24"/>
          <w:szCs w:val="24"/>
        </w:rPr>
        <w:t xml:space="preserve">и </w:t>
      </w:r>
      <w:r w:rsidR="0085666D" w:rsidRPr="00A4072A">
        <w:rPr>
          <w:rFonts w:ascii="Times New Roman" w:hAnsi="Times New Roman" w:cs="Times New Roman"/>
          <w:sz w:val="24"/>
          <w:szCs w:val="24"/>
        </w:rPr>
        <w:t xml:space="preserve">фиксированную составляющую, такую как плата за </w:t>
      </w:r>
      <w:r w:rsidR="00AC3A14" w:rsidRPr="00A4072A">
        <w:rPr>
          <w:rFonts w:ascii="Times New Roman" w:hAnsi="Times New Roman" w:cs="Times New Roman"/>
          <w:sz w:val="24"/>
          <w:szCs w:val="24"/>
        </w:rPr>
        <w:t xml:space="preserve">обслуживание </w:t>
      </w:r>
      <w:r w:rsidR="0085666D" w:rsidRPr="00A4072A">
        <w:rPr>
          <w:rFonts w:ascii="Times New Roman" w:hAnsi="Times New Roman" w:cs="Times New Roman"/>
          <w:sz w:val="24"/>
          <w:szCs w:val="24"/>
        </w:rPr>
        <w:t xml:space="preserve">или </w:t>
      </w:r>
      <w:r w:rsidR="00AC3A14" w:rsidRPr="00A4072A">
        <w:rPr>
          <w:rFonts w:ascii="Times New Roman" w:hAnsi="Times New Roman" w:cs="Times New Roman"/>
          <w:sz w:val="24"/>
          <w:szCs w:val="24"/>
        </w:rPr>
        <w:t>за выделенную мощность (поставку)</w:t>
      </w:r>
      <w:r w:rsidR="0085666D" w:rsidRPr="00A4072A">
        <w:rPr>
          <w:rFonts w:ascii="Times New Roman" w:hAnsi="Times New Roman" w:cs="Times New Roman"/>
          <w:sz w:val="24"/>
          <w:szCs w:val="24"/>
        </w:rPr>
        <w:t xml:space="preserve">. </w:t>
      </w:r>
      <w:r w:rsidR="00232831" w:rsidRPr="00A4072A">
        <w:rPr>
          <w:rFonts w:ascii="Times New Roman" w:hAnsi="Times New Roman" w:cs="Times New Roman"/>
          <w:sz w:val="24"/>
          <w:szCs w:val="24"/>
        </w:rPr>
        <w:t>Условия применения тарифов регулируются положениями соответствующего договора</w:t>
      </w:r>
      <w:r w:rsidR="00232831" w:rsidRPr="00A4072A" w:rsidDel="00232831">
        <w:rPr>
          <w:rFonts w:ascii="Times New Roman" w:hAnsi="Times New Roman" w:cs="Times New Roman"/>
          <w:sz w:val="24"/>
          <w:szCs w:val="24"/>
        </w:rPr>
        <w:t xml:space="preserve"> </w:t>
      </w:r>
      <w:r w:rsidR="0085666D" w:rsidRPr="00A4072A">
        <w:rPr>
          <w:rFonts w:ascii="Times New Roman" w:hAnsi="Times New Roman" w:cs="Times New Roman"/>
          <w:sz w:val="24"/>
          <w:szCs w:val="24"/>
        </w:rPr>
        <w:t>(</w:t>
      </w:r>
      <w:r w:rsidR="00906E27" w:rsidRPr="00A4072A">
        <w:rPr>
          <w:rFonts w:ascii="Times New Roman" w:hAnsi="Times New Roman" w:cs="Times New Roman"/>
          <w:sz w:val="24"/>
          <w:szCs w:val="24"/>
        </w:rPr>
        <w:t>IEC 60050(691)</w:t>
      </w:r>
      <w:r w:rsidR="00090189" w:rsidRPr="00A4072A">
        <w:rPr>
          <w:rFonts w:ascii="Times New Roman" w:hAnsi="Times New Roman" w:cs="Times New Roman"/>
          <w:sz w:val="24"/>
          <w:szCs w:val="24"/>
        </w:rPr>
        <w:t>).</w:t>
      </w:r>
    </w:p>
    <w:p w14:paraId="0AC29B5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6CF1FD1" w14:textId="56959A0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9.21</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Тариф на мощность, дифференцированный по зонам суток (Time-</w:t>
      </w:r>
      <w:proofErr w:type="spellStart"/>
      <w:r w:rsidRPr="00A4072A">
        <w:rPr>
          <w:rFonts w:ascii="Times New Roman" w:hAnsi="Times New Roman" w:cs="Times New Roman"/>
          <w:b/>
          <w:bCs/>
          <w:sz w:val="24"/>
          <w:szCs w:val="24"/>
        </w:rPr>
        <w:t>of</w:t>
      </w:r>
      <w:proofErr w:type="spellEnd"/>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use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demand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tariff</w:t>
      </w:r>
      <w:proofErr w:type="spellEnd"/>
      <w:r w:rsidRPr="00A4072A">
        <w:rPr>
          <w:rFonts w:ascii="Times New Roman" w:hAnsi="Times New Roman" w:cs="Times New Roman"/>
          <w:b/>
          <w:bCs/>
          <w:sz w:val="24"/>
          <w:szCs w:val="24"/>
        </w:rPr>
        <w:t>)</w:t>
      </w:r>
    </w:p>
    <w:p w14:paraId="33048E60" w14:textId="0009B598"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Тариф, включающий различные ставки за мощность и/или потребление, которые варьируются в зависимости от</w:t>
      </w:r>
      <w:r w:rsidR="008A725C" w:rsidRPr="00A4072A">
        <w:t xml:space="preserve"> </w:t>
      </w:r>
      <w:r w:rsidR="008A725C" w:rsidRPr="00A4072A">
        <w:rPr>
          <w:rFonts w:ascii="Times New Roman" w:hAnsi="Times New Roman" w:cs="Times New Roman"/>
          <w:sz w:val="24"/>
          <w:szCs w:val="24"/>
        </w:rPr>
        <w:t xml:space="preserve">времени суток, </w:t>
      </w:r>
      <w:r w:rsidRPr="00A4072A">
        <w:rPr>
          <w:rFonts w:ascii="Times New Roman" w:hAnsi="Times New Roman" w:cs="Times New Roman"/>
          <w:sz w:val="24"/>
          <w:szCs w:val="24"/>
        </w:rPr>
        <w:t>дня недели (будни/выходные, иногда праздничные дни). Например, тарифы для часов максимальной (пиковой) и минимальной нагрузки.</w:t>
      </w:r>
    </w:p>
    <w:p w14:paraId="50D6D44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C9AE56F" w14:textId="6F04DBC7" w:rsidR="0085666D" w:rsidRPr="00A4072A" w:rsidRDefault="003676D3" w:rsidP="00A4072A">
      <w:pPr>
        <w:spacing w:after="0" w:line="240" w:lineRule="auto"/>
        <w:ind w:firstLine="567"/>
        <w:jc w:val="both"/>
        <w:rPr>
          <w:rFonts w:ascii="Times New Roman" w:hAnsi="Times New Roman" w:cs="Times New Roman"/>
          <w:b/>
          <w:bCs/>
          <w:i/>
          <w:iCs/>
          <w:sz w:val="20"/>
          <w:szCs w:val="20"/>
        </w:rPr>
      </w:pPr>
      <w:r w:rsidRPr="00A4072A">
        <w:rPr>
          <w:rFonts w:ascii="Times New Roman" w:hAnsi="Times New Roman" w:cs="Times New Roman"/>
          <w:b/>
          <w:bCs/>
          <w:i/>
          <w:iCs/>
          <w:sz w:val="20"/>
          <w:szCs w:val="20"/>
        </w:rPr>
        <w:t>Пример:</w:t>
      </w:r>
      <w:r w:rsidR="0085666D" w:rsidRPr="00A4072A">
        <w:rPr>
          <w:rFonts w:ascii="Times New Roman" w:hAnsi="Times New Roman" w:cs="Times New Roman"/>
          <w:b/>
          <w:bCs/>
          <w:i/>
          <w:iCs/>
          <w:sz w:val="20"/>
          <w:szCs w:val="20"/>
        </w:rPr>
        <w:tab/>
      </w:r>
    </w:p>
    <w:tbl>
      <w:tblPr>
        <w:tblStyle w:val="afd"/>
        <w:tblW w:w="8789" w:type="dxa"/>
        <w:tblInd w:w="5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47"/>
        <w:gridCol w:w="3974"/>
        <w:gridCol w:w="2268"/>
      </w:tblGrid>
      <w:tr w:rsidR="00E702E2" w:rsidRPr="00A4072A" w14:paraId="16C0E976" w14:textId="77777777" w:rsidTr="00AF783D">
        <w:tc>
          <w:tcPr>
            <w:tcW w:w="2547" w:type="dxa"/>
          </w:tcPr>
          <w:p w14:paraId="3D60C943" w14:textId="77777777" w:rsidR="0085666D" w:rsidRPr="00A4072A" w:rsidRDefault="0085666D" w:rsidP="00A4072A">
            <w:pPr>
              <w:jc w:val="both"/>
              <w:rPr>
                <w:rFonts w:ascii="Times New Roman" w:hAnsi="Times New Roman" w:cs="Times New Roman"/>
                <w:sz w:val="20"/>
                <w:szCs w:val="20"/>
                <w:lang w:val="en-US"/>
              </w:rPr>
            </w:pPr>
            <w:r w:rsidRPr="00A4072A">
              <w:rPr>
                <w:rFonts w:ascii="Times New Roman" w:hAnsi="Times New Roman" w:cs="Times New Roman"/>
                <w:sz w:val="20"/>
                <w:szCs w:val="20"/>
              </w:rPr>
              <w:t>Потребление</w:t>
            </w:r>
          </w:p>
        </w:tc>
        <w:tc>
          <w:tcPr>
            <w:tcW w:w="3974" w:type="dxa"/>
          </w:tcPr>
          <w:p w14:paraId="4515E56F" w14:textId="77777777" w:rsidR="0085666D" w:rsidRPr="00A4072A" w:rsidRDefault="0085666D" w:rsidP="00A4072A">
            <w:pPr>
              <w:jc w:val="both"/>
              <w:rPr>
                <w:rFonts w:ascii="Times New Roman" w:hAnsi="Times New Roman" w:cs="Times New Roman"/>
                <w:sz w:val="20"/>
                <w:szCs w:val="20"/>
              </w:rPr>
            </w:pPr>
          </w:p>
        </w:tc>
        <w:tc>
          <w:tcPr>
            <w:tcW w:w="2268" w:type="dxa"/>
          </w:tcPr>
          <w:p w14:paraId="740FA1D9"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Тариф</w:t>
            </w:r>
          </w:p>
        </w:tc>
      </w:tr>
      <w:tr w:rsidR="00E702E2" w:rsidRPr="00A4072A" w14:paraId="7E910D38" w14:textId="77777777" w:rsidTr="00AF783D">
        <w:tc>
          <w:tcPr>
            <w:tcW w:w="2547" w:type="dxa"/>
          </w:tcPr>
          <w:p w14:paraId="01C90F70"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В рабочие дни:</w:t>
            </w:r>
          </w:p>
        </w:tc>
        <w:tc>
          <w:tcPr>
            <w:tcW w:w="3974" w:type="dxa"/>
          </w:tcPr>
          <w:p w14:paraId="1961FEAD"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Плата за потребляемую мощность:</w:t>
            </w:r>
          </w:p>
        </w:tc>
        <w:tc>
          <w:tcPr>
            <w:tcW w:w="2268" w:type="dxa"/>
          </w:tcPr>
          <w:p w14:paraId="5F73F529"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x</w:t>
            </w:r>
            <w:r w:rsidRPr="00A4072A">
              <w:rPr>
                <w:rFonts w:ascii="Times New Roman" w:hAnsi="Times New Roman" w:cs="Times New Roman"/>
                <w:sz w:val="20"/>
                <w:szCs w:val="20"/>
                <w:vertAlign w:val="subscript"/>
              </w:rPr>
              <w:t>1</w:t>
            </w:r>
            <w:r w:rsidRPr="00A4072A">
              <w:rPr>
                <w:rFonts w:ascii="Times New Roman" w:hAnsi="Times New Roman" w:cs="Times New Roman"/>
                <w:sz w:val="20"/>
                <w:szCs w:val="20"/>
              </w:rPr>
              <w:t>/кВт</w:t>
            </w:r>
          </w:p>
        </w:tc>
      </w:tr>
      <w:tr w:rsidR="00E702E2" w:rsidRPr="00A4072A" w14:paraId="46BDFD62" w14:textId="77777777" w:rsidTr="00AF783D">
        <w:tc>
          <w:tcPr>
            <w:tcW w:w="2547" w:type="dxa"/>
          </w:tcPr>
          <w:p w14:paraId="1DB509B1"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с 07:00 до 21:00</w:t>
            </w:r>
          </w:p>
        </w:tc>
        <w:tc>
          <w:tcPr>
            <w:tcW w:w="3974" w:type="dxa"/>
          </w:tcPr>
          <w:p w14:paraId="454197F4"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Тариф на электроэнергию:</w:t>
            </w:r>
          </w:p>
        </w:tc>
        <w:tc>
          <w:tcPr>
            <w:tcW w:w="2268" w:type="dxa"/>
          </w:tcPr>
          <w:p w14:paraId="006F3E84" w14:textId="5D14B91B"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y</w:t>
            </w:r>
            <w:r w:rsidRPr="00A4072A">
              <w:rPr>
                <w:rFonts w:ascii="Times New Roman" w:hAnsi="Times New Roman" w:cs="Times New Roman"/>
                <w:sz w:val="20"/>
                <w:szCs w:val="20"/>
                <w:vertAlign w:val="subscript"/>
              </w:rPr>
              <w:t>1</w:t>
            </w:r>
            <w:r w:rsidRPr="00A4072A">
              <w:rPr>
                <w:rFonts w:ascii="Times New Roman" w:hAnsi="Times New Roman" w:cs="Times New Roman"/>
                <w:sz w:val="20"/>
                <w:szCs w:val="20"/>
              </w:rPr>
              <w:t>/</w:t>
            </w:r>
            <w:proofErr w:type="spellStart"/>
            <w:r w:rsidRPr="00A4072A">
              <w:rPr>
                <w:rFonts w:ascii="Times New Roman" w:hAnsi="Times New Roman" w:cs="Times New Roman"/>
                <w:sz w:val="20"/>
                <w:szCs w:val="20"/>
              </w:rPr>
              <w:t>кВт</w:t>
            </w:r>
            <w:r w:rsidR="00AF783D" w:rsidRPr="00A4072A">
              <w:rPr>
                <w:rFonts w:ascii="Times New Roman" w:hAnsi="Times New Roman" w:cs="Times New Roman"/>
                <w:sz w:val="20"/>
                <w:szCs w:val="20"/>
              </w:rPr>
              <w:t>·</w:t>
            </w:r>
            <w:r w:rsidRPr="00A4072A">
              <w:rPr>
                <w:rFonts w:ascii="Times New Roman" w:hAnsi="Times New Roman" w:cs="Times New Roman"/>
                <w:sz w:val="20"/>
                <w:szCs w:val="20"/>
              </w:rPr>
              <w:t>ч</w:t>
            </w:r>
            <w:proofErr w:type="spellEnd"/>
          </w:p>
        </w:tc>
      </w:tr>
      <w:tr w:rsidR="00E702E2" w:rsidRPr="00A4072A" w14:paraId="0AEEADDB" w14:textId="77777777" w:rsidTr="00AF783D">
        <w:tc>
          <w:tcPr>
            <w:tcW w:w="2547" w:type="dxa"/>
          </w:tcPr>
          <w:p w14:paraId="01AE719F"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В рабочие дни:</w:t>
            </w:r>
          </w:p>
        </w:tc>
        <w:tc>
          <w:tcPr>
            <w:tcW w:w="3974" w:type="dxa"/>
          </w:tcPr>
          <w:p w14:paraId="1C49979D"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Плата за потребляемую мощность:</w:t>
            </w:r>
          </w:p>
        </w:tc>
        <w:tc>
          <w:tcPr>
            <w:tcW w:w="2268" w:type="dxa"/>
          </w:tcPr>
          <w:p w14:paraId="4E4A1404"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x</w:t>
            </w:r>
            <w:r w:rsidRPr="00A4072A">
              <w:rPr>
                <w:rFonts w:ascii="Times New Roman" w:hAnsi="Times New Roman" w:cs="Times New Roman"/>
                <w:sz w:val="20"/>
                <w:szCs w:val="20"/>
                <w:vertAlign w:val="subscript"/>
              </w:rPr>
              <w:t>2</w:t>
            </w:r>
            <w:r w:rsidRPr="00A4072A">
              <w:rPr>
                <w:rFonts w:ascii="Times New Roman" w:hAnsi="Times New Roman" w:cs="Times New Roman"/>
                <w:sz w:val="20"/>
                <w:szCs w:val="20"/>
              </w:rPr>
              <w:t>/кВт</w:t>
            </w:r>
          </w:p>
        </w:tc>
      </w:tr>
      <w:tr w:rsidR="00E702E2" w:rsidRPr="00A4072A" w14:paraId="6CAD2AEF" w14:textId="77777777" w:rsidTr="00AF783D">
        <w:tc>
          <w:tcPr>
            <w:tcW w:w="2547" w:type="dxa"/>
          </w:tcPr>
          <w:p w14:paraId="01905A38"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с 21:00 до 07:00</w:t>
            </w:r>
          </w:p>
        </w:tc>
        <w:tc>
          <w:tcPr>
            <w:tcW w:w="3974" w:type="dxa"/>
          </w:tcPr>
          <w:p w14:paraId="19E1B78A"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Тариф на электроэнергию:</w:t>
            </w:r>
          </w:p>
        </w:tc>
        <w:tc>
          <w:tcPr>
            <w:tcW w:w="2268" w:type="dxa"/>
          </w:tcPr>
          <w:p w14:paraId="034AEE86" w14:textId="5F9C1060"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y</w:t>
            </w:r>
            <w:r w:rsidRPr="00A4072A">
              <w:rPr>
                <w:rFonts w:ascii="Times New Roman" w:hAnsi="Times New Roman" w:cs="Times New Roman"/>
                <w:sz w:val="20"/>
                <w:szCs w:val="20"/>
                <w:vertAlign w:val="subscript"/>
              </w:rPr>
              <w:t>2</w:t>
            </w:r>
            <w:r w:rsidRPr="00A4072A">
              <w:rPr>
                <w:rFonts w:ascii="Times New Roman" w:hAnsi="Times New Roman" w:cs="Times New Roman"/>
                <w:sz w:val="20"/>
                <w:szCs w:val="20"/>
              </w:rPr>
              <w:t>/</w:t>
            </w:r>
            <w:proofErr w:type="spellStart"/>
            <w:r w:rsidRPr="00A4072A">
              <w:rPr>
                <w:rFonts w:ascii="Times New Roman" w:hAnsi="Times New Roman" w:cs="Times New Roman"/>
                <w:sz w:val="20"/>
                <w:szCs w:val="20"/>
              </w:rPr>
              <w:t>кВт</w:t>
            </w:r>
            <w:r w:rsidR="00AF783D" w:rsidRPr="00A4072A">
              <w:rPr>
                <w:rFonts w:ascii="Times New Roman" w:hAnsi="Times New Roman" w:cs="Times New Roman"/>
                <w:sz w:val="20"/>
                <w:szCs w:val="20"/>
              </w:rPr>
              <w:t>·</w:t>
            </w:r>
            <w:r w:rsidRPr="00A4072A">
              <w:rPr>
                <w:rFonts w:ascii="Times New Roman" w:hAnsi="Times New Roman" w:cs="Times New Roman"/>
                <w:sz w:val="20"/>
                <w:szCs w:val="20"/>
              </w:rPr>
              <w:t>ч</w:t>
            </w:r>
            <w:proofErr w:type="spellEnd"/>
          </w:p>
        </w:tc>
      </w:tr>
      <w:tr w:rsidR="00E702E2" w:rsidRPr="00A4072A" w14:paraId="6678F679" w14:textId="77777777" w:rsidTr="00AF783D">
        <w:tc>
          <w:tcPr>
            <w:tcW w:w="2547" w:type="dxa"/>
          </w:tcPr>
          <w:p w14:paraId="4A550761" w14:textId="77777777" w:rsidR="0085666D" w:rsidRPr="00A4072A" w:rsidRDefault="0085666D" w:rsidP="00A4072A">
            <w:pPr>
              <w:jc w:val="both"/>
              <w:rPr>
                <w:rFonts w:ascii="Times New Roman" w:hAnsi="Times New Roman" w:cs="Times New Roman"/>
                <w:sz w:val="20"/>
                <w:szCs w:val="20"/>
                <w:lang w:val="en-US"/>
              </w:rPr>
            </w:pPr>
            <w:r w:rsidRPr="00A4072A">
              <w:rPr>
                <w:rFonts w:ascii="Times New Roman" w:hAnsi="Times New Roman" w:cs="Times New Roman"/>
                <w:sz w:val="20"/>
                <w:szCs w:val="20"/>
              </w:rPr>
              <w:t>Выходные:</w:t>
            </w:r>
          </w:p>
        </w:tc>
        <w:tc>
          <w:tcPr>
            <w:tcW w:w="3974" w:type="dxa"/>
          </w:tcPr>
          <w:p w14:paraId="3B08E071"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Плата за потребляемую мощность:</w:t>
            </w:r>
          </w:p>
        </w:tc>
        <w:tc>
          <w:tcPr>
            <w:tcW w:w="2268" w:type="dxa"/>
          </w:tcPr>
          <w:p w14:paraId="5E971E79"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x</w:t>
            </w:r>
            <w:r w:rsidRPr="00A4072A">
              <w:rPr>
                <w:rFonts w:ascii="Times New Roman" w:hAnsi="Times New Roman" w:cs="Times New Roman"/>
                <w:sz w:val="20"/>
                <w:szCs w:val="20"/>
                <w:vertAlign w:val="subscript"/>
              </w:rPr>
              <w:t>3</w:t>
            </w:r>
            <w:r w:rsidRPr="00A4072A">
              <w:rPr>
                <w:rFonts w:ascii="Times New Roman" w:hAnsi="Times New Roman" w:cs="Times New Roman"/>
                <w:sz w:val="20"/>
                <w:szCs w:val="20"/>
              </w:rPr>
              <w:t>/кВт</w:t>
            </w:r>
          </w:p>
        </w:tc>
      </w:tr>
      <w:tr w:rsidR="00B75E0A" w:rsidRPr="00A4072A" w14:paraId="50C5EC16" w14:textId="77777777" w:rsidTr="00AF783D">
        <w:tc>
          <w:tcPr>
            <w:tcW w:w="2547" w:type="dxa"/>
          </w:tcPr>
          <w:p w14:paraId="49947D16" w14:textId="77777777" w:rsidR="0085666D" w:rsidRPr="00A4072A" w:rsidRDefault="0085666D" w:rsidP="00A4072A">
            <w:pPr>
              <w:jc w:val="both"/>
              <w:rPr>
                <w:rFonts w:ascii="Times New Roman" w:hAnsi="Times New Roman" w:cs="Times New Roman"/>
                <w:sz w:val="20"/>
                <w:szCs w:val="20"/>
              </w:rPr>
            </w:pPr>
          </w:p>
        </w:tc>
        <w:tc>
          <w:tcPr>
            <w:tcW w:w="3974" w:type="dxa"/>
          </w:tcPr>
          <w:p w14:paraId="608F9BDE"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Тариф на электроэнергию:</w:t>
            </w:r>
          </w:p>
        </w:tc>
        <w:tc>
          <w:tcPr>
            <w:tcW w:w="2268" w:type="dxa"/>
          </w:tcPr>
          <w:p w14:paraId="005B7C8D" w14:textId="390B519E"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y</w:t>
            </w:r>
            <w:r w:rsidRPr="00A4072A">
              <w:rPr>
                <w:rFonts w:ascii="Times New Roman" w:hAnsi="Times New Roman" w:cs="Times New Roman"/>
                <w:sz w:val="20"/>
                <w:szCs w:val="20"/>
                <w:vertAlign w:val="subscript"/>
              </w:rPr>
              <w:t>3</w:t>
            </w:r>
            <w:r w:rsidRPr="00A4072A">
              <w:rPr>
                <w:rFonts w:ascii="Times New Roman" w:hAnsi="Times New Roman" w:cs="Times New Roman"/>
                <w:sz w:val="20"/>
                <w:szCs w:val="20"/>
              </w:rPr>
              <w:t>/</w:t>
            </w:r>
            <w:proofErr w:type="spellStart"/>
            <w:r w:rsidRPr="00A4072A">
              <w:rPr>
                <w:rFonts w:ascii="Times New Roman" w:hAnsi="Times New Roman" w:cs="Times New Roman"/>
                <w:sz w:val="20"/>
                <w:szCs w:val="20"/>
              </w:rPr>
              <w:t>кВт</w:t>
            </w:r>
            <w:r w:rsidR="00AF783D" w:rsidRPr="00A4072A">
              <w:rPr>
                <w:rFonts w:ascii="Times New Roman" w:hAnsi="Times New Roman" w:cs="Times New Roman"/>
                <w:sz w:val="20"/>
                <w:szCs w:val="20"/>
              </w:rPr>
              <w:t>·</w:t>
            </w:r>
            <w:r w:rsidRPr="00A4072A">
              <w:rPr>
                <w:rFonts w:ascii="Times New Roman" w:hAnsi="Times New Roman" w:cs="Times New Roman"/>
                <w:sz w:val="20"/>
                <w:szCs w:val="20"/>
              </w:rPr>
              <w:t>ч</w:t>
            </w:r>
            <w:proofErr w:type="spellEnd"/>
          </w:p>
        </w:tc>
      </w:tr>
    </w:tbl>
    <w:p w14:paraId="53FEF10B" w14:textId="77777777" w:rsidR="0085666D" w:rsidRPr="00A4072A" w:rsidRDefault="0085666D" w:rsidP="00A4072A">
      <w:pPr>
        <w:spacing w:after="0" w:line="240" w:lineRule="auto"/>
        <w:ind w:firstLine="567"/>
        <w:jc w:val="both"/>
        <w:rPr>
          <w:rFonts w:ascii="Times New Roman" w:hAnsi="Times New Roman" w:cs="Times New Roman"/>
          <w:sz w:val="24"/>
          <w:szCs w:val="24"/>
          <w:lang w:val="en-US"/>
        </w:rPr>
      </w:pPr>
    </w:p>
    <w:p w14:paraId="76720E2E" w14:textId="03FA12B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9.22</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Тариф, дифференцированный по зонам суток (Time-</w:t>
      </w:r>
      <w:proofErr w:type="spellStart"/>
      <w:r w:rsidRPr="00A4072A">
        <w:rPr>
          <w:rFonts w:ascii="Times New Roman" w:hAnsi="Times New Roman" w:cs="Times New Roman"/>
          <w:b/>
          <w:bCs/>
          <w:sz w:val="24"/>
          <w:szCs w:val="24"/>
        </w:rPr>
        <w:t>of</w:t>
      </w:r>
      <w:proofErr w:type="spellEnd"/>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use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tariff</w:t>
      </w:r>
      <w:proofErr w:type="spellEnd"/>
      <w:r w:rsidRPr="00A4072A">
        <w:rPr>
          <w:rFonts w:ascii="Times New Roman" w:hAnsi="Times New Roman" w:cs="Times New Roman"/>
          <w:b/>
          <w:bCs/>
          <w:sz w:val="24"/>
          <w:szCs w:val="24"/>
        </w:rPr>
        <w:t>)</w:t>
      </w:r>
    </w:p>
    <w:p w14:paraId="1096FD17" w14:textId="0264F260"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Тариф, включающий различные ставки в зависимости от </w:t>
      </w:r>
      <w:r w:rsidR="00DB3D0D" w:rsidRPr="00A4072A">
        <w:rPr>
          <w:rFonts w:ascii="Times New Roman" w:hAnsi="Times New Roman" w:cs="Times New Roman"/>
          <w:sz w:val="24"/>
          <w:szCs w:val="24"/>
        </w:rPr>
        <w:t xml:space="preserve">времени суток </w:t>
      </w:r>
      <w:r w:rsidRPr="00A4072A">
        <w:rPr>
          <w:rFonts w:ascii="Times New Roman" w:hAnsi="Times New Roman" w:cs="Times New Roman"/>
          <w:sz w:val="24"/>
          <w:szCs w:val="24"/>
        </w:rPr>
        <w:t xml:space="preserve"> (или раздельно для будней, выходных и праздничных дней), например, тарифные ставки для зон пиковой и минимальной нагрузки.</w:t>
      </w:r>
    </w:p>
    <w:p w14:paraId="22CBA86A" w14:textId="77777777" w:rsidR="003676D3" w:rsidRPr="00A4072A" w:rsidRDefault="003676D3" w:rsidP="00A4072A">
      <w:pPr>
        <w:spacing w:after="0" w:line="240" w:lineRule="auto"/>
        <w:ind w:firstLine="567"/>
        <w:jc w:val="both"/>
        <w:rPr>
          <w:rFonts w:ascii="Times New Roman" w:hAnsi="Times New Roman" w:cs="Times New Roman"/>
          <w:sz w:val="24"/>
          <w:szCs w:val="24"/>
        </w:rPr>
      </w:pPr>
    </w:p>
    <w:p w14:paraId="0B7810EF" w14:textId="3CAC4427" w:rsidR="0085666D" w:rsidRPr="00A4072A" w:rsidRDefault="003676D3" w:rsidP="00A4072A">
      <w:pPr>
        <w:spacing w:after="0" w:line="240" w:lineRule="auto"/>
        <w:ind w:firstLine="567"/>
        <w:jc w:val="both"/>
        <w:rPr>
          <w:rFonts w:ascii="Times New Roman" w:hAnsi="Times New Roman" w:cs="Times New Roman"/>
          <w:b/>
          <w:bCs/>
          <w:i/>
          <w:iCs/>
          <w:sz w:val="20"/>
          <w:szCs w:val="20"/>
          <w:lang w:val="en-US"/>
        </w:rPr>
      </w:pPr>
      <w:r w:rsidRPr="00A4072A">
        <w:rPr>
          <w:rFonts w:ascii="Times New Roman" w:hAnsi="Times New Roman" w:cs="Times New Roman"/>
          <w:b/>
          <w:bCs/>
          <w:i/>
          <w:iCs/>
          <w:sz w:val="20"/>
          <w:szCs w:val="20"/>
        </w:rPr>
        <w:t xml:space="preserve">Пример: </w:t>
      </w:r>
    </w:p>
    <w:tbl>
      <w:tblPr>
        <w:tblStyle w:val="afd"/>
        <w:tblW w:w="4703" w:type="pct"/>
        <w:tblInd w:w="562" w:type="dxa"/>
        <w:tblLook w:val="04A0" w:firstRow="1" w:lastRow="0" w:firstColumn="1" w:lastColumn="0" w:noHBand="0" w:noVBand="1"/>
      </w:tblPr>
      <w:tblGrid>
        <w:gridCol w:w="5317"/>
        <w:gridCol w:w="3472"/>
      </w:tblGrid>
      <w:tr w:rsidR="00E702E2" w:rsidRPr="00A4072A" w14:paraId="6D03B36F" w14:textId="77777777" w:rsidTr="003676D3">
        <w:tc>
          <w:tcPr>
            <w:tcW w:w="3025" w:type="pct"/>
          </w:tcPr>
          <w:p w14:paraId="182E4F6F" w14:textId="77777777" w:rsidR="0085666D" w:rsidRPr="00A4072A" w:rsidRDefault="0085666D" w:rsidP="00A4072A">
            <w:pPr>
              <w:jc w:val="both"/>
              <w:rPr>
                <w:rFonts w:ascii="Times New Roman" w:hAnsi="Times New Roman" w:cs="Times New Roman"/>
                <w:sz w:val="20"/>
                <w:szCs w:val="20"/>
                <w:lang w:val="en-US"/>
              </w:rPr>
            </w:pPr>
            <w:r w:rsidRPr="00A4072A">
              <w:rPr>
                <w:rFonts w:ascii="Times New Roman" w:hAnsi="Times New Roman" w:cs="Times New Roman"/>
                <w:sz w:val="20"/>
                <w:szCs w:val="20"/>
              </w:rPr>
              <w:t>Потребление</w:t>
            </w:r>
          </w:p>
        </w:tc>
        <w:tc>
          <w:tcPr>
            <w:tcW w:w="1975" w:type="pct"/>
          </w:tcPr>
          <w:p w14:paraId="43AA080D"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Тариф</w:t>
            </w:r>
          </w:p>
        </w:tc>
      </w:tr>
      <w:tr w:rsidR="00E702E2" w:rsidRPr="00A4072A" w14:paraId="3D8A6F3E" w14:textId="77777777" w:rsidTr="003676D3">
        <w:tc>
          <w:tcPr>
            <w:tcW w:w="3025" w:type="pct"/>
          </w:tcPr>
          <w:p w14:paraId="4207ABED"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По будням с 07:00 до 21:00</w:t>
            </w:r>
          </w:p>
        </w:tc>
        <w:tc>
          <w:tcPr>
            <w:tcW w:w="1975" w:type="pct"/>
          </w:tcPr>
          <w:p w14:paraId="3B5B6DA7" w14:textId="767F2C05"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х/</w:t>
            </w:r>
            <w:proofErr w:type="spellStart"/>
            <w:r w:rsidRPr="00A4072A">
              <w:rPr>
                <w:rFonts w:ascii="Times New Roman" w:hAnsi="Times New Roman" w:cs="Times New Roman"/>
                <w:sz w:val="20"/>
                <w:szCs w:val="20"/>
              </w:rPr>
              <w:t>кВт</w:t>
            </w:r>
            <w:r w:rsidR="00AF783D" w:rsidRPr="00A4072A">
              <w:rPr>
                <w:rFonts w:ascii="Times New Roman" w:hAnsi="Times New Roman" w:cs="Times New Roman"/>
                <w:sz w:val="20"/>
                <w:szCs w:val="20"/>
              </w:rPr>
              <w:t>·</w:t>
            </w:r>
            <w:r w:rsidRPr="00A4072A">
              <w:rPr>
                <w:rFonts w:ascii="Times New Roman" w:hAnsi="Times New Roman" w:cs="Times New Roman"/>
                <w:sz w:val="20"/>
                <w:szCs w:val="20"/>
              </w:rPr>
              <w:t>ч</w:t>
            </w:r>
            <w:proofErr w:type="spellEnd"/>
          </w:p>
        </w:tc>
      </w:tr>
      <w:tr w:rsidR="00E702E2" w:rsidRPr="00A4072A" w14:paraId="331E3F5D" w14:textId="77777777" w:rsidTr="003676D3">
        <w:tc>
          <w:tcPr>
            <w:tcW w:w="3025" w:type="pct"/>
          </w:tcPr>
          <w:p w14:paraId="02DA739F"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По будням с 21:00 до 07:00</w:t>
            </w:r>
          </w:p>
        </w:tc>
        <w:tc>
          <w:tcPr>
            <w:tcW w:w="1975" w:type="pct"/>
          </w:tcPr>
          <w:p w14:paraId="119242ED" w14:textId="373BBE99"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y/</w:t>
            </w:r>
            <w:proofErr w:type="spellStart"/>
            <w:r w:rsidRPr="00A4072A">
              <w:rPr>
                <w:rFonts w:ascii="Times New Roman" w:hAnsi="Times New Roman" w:cs="Times New Roman"/>
                <w:sz w:val="20"/>
                <w:szCs w:val="20"/>
              </w:rPr>
              <w:t>кВт</w:t>
            </w:r>
            <w:r w:rsidR="00AF783D" w:rsidRPr="00A4072A">
              <w:rPr>
                <w:rFonts w:ascii="Times New Roman" w:hAnsi="Times New Roman" w:cs="Times New Roman"/>
                <w:sz w:val="20"/>
                <w:szCs w:val="20"/>
              </w:rPr>
              <w:t>·</w:t>
            </w:r>
            <w:r w:rsidRPr="00A4072A">
              <w:rPr>
                <w:rFonts w:ascii="Times New Roman" w:hAnsi="Times New Roman" w:cs="Times New Roman"/>
                <w:sz w:val="20"/>
                <w:szCs w:val="20"/>
              </w:rPr>
              <w:t>ч</w:t>
            </w:r>
            <w:proofErr w:type="spellEnd"/>
          </w:p>
        </w:tc>
      </w:tr>
      <w:tr w:rsidR="00A95808" w:rsidRPr="00A4072A" w14:paraId="49F2AD37" w14:textId="77777777" w:rsidTr="003676D3">
        <w:tc>
          <w:tcPr>
            <w:tcW w:w="3025" w:type="pct"/>
          </w:tcPr>
          <w:p w14:paraId="2A71A548" w14:textId="77777777"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Выходные</w:t>
            </w:r>
          </w:p>
        </w:tc>
        <w:tc>
          <w:tcPr>
            <w:tcW w:w="1975" w:type="pct"/>
          </w:tcPr>
          <w:p w14:paraId="64DE9478" w14:textId="00F16421" w:rsidR="0085666D" w:rsidRPr="00A4072A" w:rsidRDefault="0085666D" w:rsidP="00A4072A">
            <w:pPr>
              <w:jc w:val="both"/>
              <w:rPr>
                <w:rFonts w:ascii="Times New Roman" w:hAnsi="Times New Roman" w:cs="Times New Roman"/>
                <w:sz w:val="20"/>
                <w:szCs w:val="20"/>
              </w:rPr>
            </w:pPr>
            <w:r w:rsidRPr="00A4072A">
              <w:rPr>
                <w:rFonts w:ascii="Times New Roman" w:hAnsi="Times New Roman" w:cs="Times New Roman"/>
                <w:sz w:val="20"/>
                <w:szCs w:val="20"/>
              </w:rPr>
              <w:t>z/</w:t>
            </w:r>
            <w:proofErr w:type="spellStart"/>
            <w:r w:rsidRPr="00A4072A">
              <w:rPr>
                <w:rFonts w:ascii="Times New Roman" w:hAnsi="Times New Roman" w:cs="Times New Roman"/>
                <w:sz w:val="20"/>
                <w:szCs w:val="20"/>
              </w:rPr>
              <w:t>кВт</w:t>
            </w:r>
            <w:r w:rsidR="00AF783D" w:rsidRPr="00A4072A">
              <w:rPr>
                <w:rFonts w:ascii="Times New Roman" w:hAnsi="Times New Roman" w:cs="Times New Roman"/>
                <w:sz w:val="20"/>
                <w:szCs w:val="20"/>
              </w:rPr>
              <w:t>·</w:t>
            </w:r>
            <w:r w:rsidRPr="00A4072A">
              <w:rPr>
                <w:rFonts w:ascii="Times New Roman" w:hAnsi="Times New Roman" w:cs="Times New Roman"/>
                <w:sz w:val="20"/>
                <w:szCs w:val="20"/>
              </w:rPr>
              <w:t>ч</w:t>
            </w:r>
            <w:proofErr w:type="spellEnd"/>
          </w:p>
        </w:tc>
      </w:tr>
    </w:tbl>
    <w:p w14:paraId="7DEBE6D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E042B29" w14:textId="51BEE85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9.23</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Матрица время/ставка (Time/</w:t>
      </w:r>
      <w:proofErr w:type="spellStart"/>
      <w:r w:rsidRPr="00A4072A">
        <w:rPr>
          <w:rFonts w:ascii="Times New Roman" w:hAnsi="Times New Roman" w:cs="Times New Roman"/>
          <w:b/>
          <w:bCs/>
          <w:sz w:val="24"/>
          <w:szCs w:val="24"/>
        </w:rPr>
        <w:t>rate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matrix</w:t>
      </w:r>
      <w:proofErr w:type="spellEnd"/>
      <w:r w:rsidRPr="00A4072A">
        <w:rPr>
          <w:rFonts w:ascii="Times New Roman" w:hAnsi="Times New Roman" w:cs="Times New Roman"/>
          <w:b/>
          <w:bCs/>
          <w:sz w:val="24"/>
          <w:szCs w:val="24"/>
        </w:rPr>
        <w:t>)</w:t>
      </w:r>
    </w:p>
    <w:p w14:paraId="60F8A85F" w14:textId="6A4057C0"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Таблица временных интервалов для каждой категории дней, к которым применяется определенный тариф</w:t>
      </w:r>
      <w:r w:rsidR="00252B83" w:rsidRPr="00A4072A">
        <w:rPr>
          <w:rFonts w:ascii="Times New Roman" w:hAnsi="Times New Roman" w:cs="Times New Roman"/>
          <w:sz w:val="24"/>
          <w:szCs w:val="24"/>
        </w:rPr>
        <w:t>ная ставка</w:t>
      </w:r>
      <w:r w:rsidRPr="00A4072A">
        <w:rPr>
          <w:rFonts w:ascii="Times New Roman" w:hAnsi="Times New Roman" w:cs="Times New Roman"/>
          <w:sz w:val="24"/>
          <w:szCs w:val="24"/>
        </w:rPr>
        <w:t>. Используется для распределения потребления/мощности в режиме реального времени в соответствии с требованиями тарифов. Система требует наличия матрицы для текущего тарифа; новая матрица может быть передана на контроллер или прибор учета для осуществления смены тарифа.</w:t>
      </w:r>
    </w:p>
    <w:p w14:paraId="3E60349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0BCEEDF6" w14:textId="0DAF6F7F" w:rsidR="0085666D" w:rsidRPr="00A4072A" w:rsidRDefault="0085666D" w:rsidP="00A4072A">
      <w:pPr>
        <w:pStyle w:val="a"/>
        <w:numPr>
          <w:ilvl w:val="0"/>
          <w:numId w:val="0"/>
        </w:numPr>
        <w:tabs>
          <w:tab w:val="clear" w:pos="1134"/>
          <w:tab w:val="left" w:pos="851"/>
        </w:tabs>
        <w:spacing w:before="0" w:line="240" w:lineRule="auto"/>
        <w:ind w:firstLine="567"/>
        <w:rPr>
          <w:color w:val="auto"/>
          <w:sz w:val="24"/>
          <w:szCs w:val="24"/>
        </w:rPr>
      </w:pPr>
      <w:bookmarkStart w:id="13" w:name="_Toc222362153"/>
      <w:r w:rsidRPr="00A4072A">
        <w:rPr>
          <w:color w:val="auto"/>
          <w:sz w:val="24"/>
          <w:szCs w:val="24"/>
        </w:rPr>
        <w:t>10</w:t>
      </w:r>
      <w:r w:rsidR="003676D3" w:rsidRPr="00A4072A">
        <w:rPr>
          <w:color w:val="auto"/>
          <w:sz w:val="24"/>
          <w:szCs w:val="24"/>
        </w:rPr>
        <w:t xml:space="preserve"> </w:t>
      </w:r>
      <w:r w:rsidRPr="00A4072A">
        <w:rPr>
          <w:color w:val="auto"/>
          <w:sz w:val="24"/>
          <w:szCs w:val="24"/>
        </w:rPr>
        <w:t>Управление нагрузкой и регулирование нагрузки (</w:t>
      </w:r>
      <w:proofErr w:type="spellStart"/>
      <w:r w:rsidRPr="00A4072A">
        <w:rPr>
          <w:color w:val="auto"/>
          <w:sz w:val="24"/>
          <w:szCs w:val="24"/>
        </w:rPr>
        <w:t>Load</w:t>
      </w:r>
      <w:proofErr w:type="spellEnd"/>
      <w:r w:rsidRPr="00A4072A">
        <w:rPr>
          <w:color w:val="auto"/>
          <w:sz w:val="24"/>
          <w:szCs w:val="24"/>
        </w:rPr>
        <w:t xml:space="preserve"> </w:t>
      </w:r>
      <w:proofErr w:type="spellStart"/>
      <w:r w:rsidRPr="00A4072A">
        <w:rPr>
          <w:color w:val="auto"/>
          <w:sz w:val="24"/>
          <w:szCs w:val="24"/>
        </w:rPr>
        <w:t>management</w:t>
      </w:r>
      <w:proofErr w:type="spellEnd"/>
      <w:r w:rsidRPr="00A4072A">
        <w:rPr>
          <w:color w:val="auto"/>
          <w:sz w:val="24"/>
          <w:szCs w:val="24"/>
        </w:rPr>
        <w:t xml:space="preserve"> </w:t>
      </w:r>
      <w:proofErr w:type="spellStart"/>
      <w:r w:rsidRPr="00A4072A">
        <w:rPr>
          <w:color w:val="auto"/>
          <w:sz w:val="24"/>
          <w:szCs w:val="24"/>
        </w:rPr>
        <w:t>and</w:t>
      </w:r>
      <w:proofErr w:type="spellEnd"/>
      <w:r w:rsidRPr="00A4072A">
        <w:rPr>
          <w:color w:val="auto"/>
          <w:sz w:val="24"/>
          <w:szCs w:val="24"/>
        </w:rPr>
        <w:t xml:space="preserve"> </w:t>
      </w:r>
      <w:proofErr w:type="spellStart"/>
      <w:r w:rsidRPr="00A4072A">
        <w:rPr>
          <w:color w:val="auto"/>
          <w:sz w:val="24"/>
          <w:szCs w:val="24"/>
        </w:rPr>
        <w:t>load</w:t>
      </w:r>
      <w:proofErr w:type="spellEnd"/>
      <w:r w:rsidRPr="00A4072A">
        <w:rPr>
          <w:color w:val="auto"/>
          <w:sz w:val="24"/>
          <w:szCs w:val="24"/>
        </w:rPr>
        <w:t xml:space="preserve"> </w:t>
      </w:r>
      <w:proofErr w:type="spellStart"/>
      <w:r w:rsidRPr="00A4072A">
        <w:rPr>
          <w:color w:val="auto"/>
          <w:sz w:val="24"/>
          <w:szCs w:val="24"/>
        </w:rPr>
        <w:t>control</w:t>
      </w:r>
      <w:proofErr w:type="spellEnd"/>
      <w:r w:rsidRPr="00A4072A">
        <w:rPr>
          <w:color w:val="auto"/>
          <w:sz w:val="24"/>
          <w:szCs w:val="24"/>
        </w:rPr>
        <w:t>)</w:t>
      </w:r>
      <w:bookmarkEnd w:id="13"/>
    </w:p>
    <w:p w14:paraId="1C8BAD1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57B2F95" w14:textId="42E46EC3"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10.1</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Мониторинг потребления электроприборов (</w:t>
      </w:r>
      <w:proofErr w:type="spellStart"/>
      <w:r w:rsidRPr="00A4072A">
        <w:rPr>
          <w:rFonts w:ascii="Times New Roman" w:hAnsi="Times New Roman" w:cs="Times New Roman"/>
          <w:b/>
          <w:bCs/>
          <w:sz w:val="24"/>
          <w:szCs w:val="24"/>
        </w:rPr>
        <w:t>Appliance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consumption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monitoring</w:t>
      </w:r>
      <w:proofErr w:type="spellEnd"/>
      <w:r w:rsidRPr="00A4072A">
        <w:rPr>
          <w:rFonts w:ascii="Times New Roman" w:hAnsi="Times New Roman" w:cs="Times New Roman"/>
          <w:b/>
          <w:bCs/>
          <w:sz w:val="24"/>
          <w:szCs w:val="24"/>
        </w:rPr>
        <w:t>)</w:t>
      </w:r>
    </w:p>
    <w:p w14:paraId="51DD28C4" w14:textId="6E58F26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Процесс фиксации потребления </w:t>
      </w:r>
      <w:r w:rsidR="004F64BC" w:rsidRPr="00A4072A">
        <w:rPr>
          <w:rFonts w:ascii="Times New Roman" w:hAnsi="Times New Roman" w:cs="Times New Roman"/>
          <w:sz w:val="24"/>
          <w:szCs w:val="24"/>
        </w:rPr>
        <w:t xml:space="preserve">электроэнергии </w:t>
      </w:r>
      <w:r w:rsidRPr="00A4072A">
        <w:rPr>
          <w:rFonts w:ascii="Times New Roman" w:hAnsi="Times New Roman" w:cs="Times New Roman"/>
          <w:sz w:val="24"/>
          <w:szCs w:val="24"/>
        </w:rPr>
        <w:t>конкретных электроприборов путем регистрации данных по отдельному прибору или путем анализа графика нагрузки на счетчике в режиме реального времени.</w:t>
      </w:r>
    </w:p>
    <w:p w14:paraId="2C71C58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3B40CE9" w14:textId="77498EB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10.2</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Управление электроприборами (</w:t>
      </w:r>
      <w:proofErr w:type="spellStart"/>
      <w:r w:rsidRPr="00A4072A">
        <w:rPr>
          <w:rFonts w:ascii="Times New Roman" w:hAnsi="Times New Roman" w:cs="Times New Roman"/>
          <w:b/>
          <w:bCs/>
          <w:sz w:val="24"/>
          <w:szCs w:val="24"/>
        </w:rPr>
        <w:t>Appliance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control</w:t>
      </w:r>
      <w:proofErr w:type="spellEnd"/>
      <w:r w:rsidRPr="00A4072A">
        <w:rPr>
          <w:rFonts w:ascii="Times New Roman" w:hAnsi="Times New Roman" w:cs="Times New Roman"/>
          <w:b/>
          <w:bCs/>
          <w:sz w:val="24"/>
          <w:szCs w:val="24"/>
        </w:rPr>
        <w:t>)</w:t>
      </w:r>
    </w:p>
    <w:p w14:paraId="4D600EF3" w14:textId="38955EF0"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Процесс, при котором потребитель и/или энергоснабжающая организация могут подключать или отключать конкретные электроприборы от сети или изменять режим их работы по команде через коммуникационный шлюз потребителя или </w:t>
      </w:r>
      <w:r w:rsidR="0025077B" w:rsidRPr="00A4072A">
        <w:rPr>
          <w:rFonts w:ascii="Times New Roman" w:hAnsi="Times New Roman" w:cs="Times New Roman"/>
          <w:sz w:val="24"/>
          <w:szCs w:val="24"/>
        </w:rPr>
        <w:t xml:space="preserve">внутренний </w:t>
      </w:r>
      <w:r w:rsidRPr="00A4072A">
        <w:rPr>
          <w:rFonts w:ascii="Times New Roman" w:hAnsi="Times New Roman" w:cs="Times New Roman"/>
          <w:sz w:val="24"/>
          <w:szCs w:val="24"/>
        </w:rPr>
        <w:t>контроллер.</w:t>
      </w:r>
    </w:p>
    <w:p w14:paraId="792A64F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A70CFD1" w14:textId="0F36566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10.3</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Автоматизированное управление операционной деятельностью (</w:t>
      </w:r>
      <w:proofErr w:type="spellStart"/>
      <w:r w:rsidRPr="00A4072A">
        <w:rPr>
          <w:rFonts w:ascii="Times New Roman" w:hAnsi="Times New Roman" w:cs="Times New Roman"/>
          <w:b/>
          <w:bCs/>
          <w:sz w:val="24"/>
          <w:szCs w:val="24"/>
        </w:rPr>
        <w:t>Computerized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operations</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management</w:t>
      </w:r>
      <w:proofErr w:type="spellEnd"/>
      <w:r w:rsidRPr="00A4072A">
        <w:rPr>
          <w:rFonts w:ascii="Times New Roman" w:hAnsi="Times New Roman" w:cs="Times New Roman"/>
          <w:b/>
          <w:bCs/>
          <w:sz w:val="24"/>
          <w:szCs w:val="24"/>
        </w:rPr>
        <w:t>)</w:t>
      </w:r>
    </w:p>
    <w:p w14:paraId="04E16EA7"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Интегрированный системный подход с использованием компьютерных технологий для автоматического и/или дистанционного сбора данных и управления с целью оптимизации деятельности энергоснабжающей организации.</w:t>
      </w:r>
    </w:p>
    <w:p w14:paraId="575EBB7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84A5995" w14:textId="10A71E5E"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10.4</w:t>
      </w:r>
      <w:r w:rsidR="003676D3"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Управление</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спросом</w:t>
      </w:r>
      <w:r w:rsidRPr="00A4072A">
        <w:rPr>
          <w:rFonts w:ascii="Times New Roman" w:hAnsi="Times New Roman" w:cs="Times New Roman"/>
          <w:b/>
          <w:bCs/>
          <w:sz w:val="24"/>
          <w:szCs w:val="24"/>
          <w:lang w:val="en-US"/>
        </w:rPr>
        <w:t xml:space="preserve"> (Demand side management</w:t>
      </w:r>
      <w:r w:rsidR="00466999"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lang w:val="en-US"/>
        </w:rPr>
        <w:t>DSM)</w:t>
      </w:r>
    </w:p>
    <w:p w14:paraId="075BA06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Реализация программ, направленных на регулирование спроса на ресурсы или услуги для взаимной выгоды поставщика и его потребителей. Эти программы структурированы </w:t>
      </w:r>
      <w:r w:rsidRPr="00A4072A">
        <w:rPr>
          <w:rFonts w:ascii="Times New Roman" w:hAnsi="Times New Roman" w:cs="Times New Roman"/>
          <w:sz w:val="24"/>
          <w:szCs w:val="24"/>
        </w:rPr>
        <w:lastRenderedPageBreak/>
        <w:t>таким образом, чтобы поставщик мог оптимизировать использование ресурсов за счет изменения временного профиля и величины спроса, а потребитель - эффективно контролировать общие затраты и объем потребления.</w:t>
      </w:r>
    </w:p>
    <w:p w14:paraId="6125E2F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58008A1" w14:textId="3026A78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10.5</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Аварийное ограничение нагрузки (</w:t>
      </w:r>
      <w:proofErr w:type="spellStart"/>
      <w:r w:rsidRPr="00A4072A">
        <w:rPr>
          <w:rFonts w:ascii="Times New Roman" w:hAnsi="Times New Roman" w:cs="Times New Roman"/>
          <w:b/>
          <w:bCs/>
          <w:sz w:val="24"/>
          <w:szCs w:val="24"/>
        </w:rPr>
        <w:t>Emergency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load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shedding</w:t>
      </w:r>
      <w:proofErr w:type="spellEnd"/>
      <w:r w:rsidRPr="00A4072A">
        <w:rPr>
          <w:rFonts w:ascii="Times New Roman" w:hAnsi="Times New Roman" w:cs="Times New Roman"/>
          <w:b/>
          <w:bCs/>
          <w:sz w:val="24"/>
          <w:szCs w:val="24"/>
        </w:rPr>
        <w:t>)</w:t>
      </w:r>
    </w:p>
    <w:p w14:paraId="3BA6A32F" w14:textId="5727648D" w:rsidR="0085666D" w:rsidRPr="00A4072A" w:rsidRDefault="00971C83"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Экстренный процесс преднамеренного отключения заранее выбранных потребителей (нагрузок) от системы </w:t>
      </w:r>
      <w:r w:rsidR="006D4850" w:rsidRPr="00A4072A">
        <w:rPr>
          <w:rFonts w:ascii="Times New Roman" w:hAnsi="Times New Roman" w:cs="Times New Roman"/>
          <w:sz w:val="24"/>
          <w:szCs w:val="24"/>
        </w:rPr>
        <w:t xml:space="preserve">энергоснабжения </w:t>
      </w:r>
      <w:r w:rsidRPr="00A4072A">
        <w:rPr>
          <w:rFonts w:ascii="Times New Roman" w:hAnsi="Times New Roman" w:cs="Times New Roman"/>
          <w:sz w:val="24"/>
          <w:szCs w:val="24"/>
        </w:rPr>
        <w:t>в ответ на аномальное состояние сети. Целью является сохранение устойчивости системы или обеспечение энергоснабжения максимально возможного числа потребителей.</w:t>
      </w:r>
      <w:r w:rsidR="00BE1274" w:rsidRPr="00A4072A">
        <w:rPr>
          <w:rFonts w:ascii="Times New Roman" w:hAnsi="Times New Roman" w:cs="Times New Roman"/>
          <w:sz w:val="24"/>
          <w:szCs w:val="24"/>
        </w:rPr>
        <w:t xml:space="preserve"> </w:t>
      </w:r>
    </w:p>
    <w:p w14:paraId="0096ACB4" w14:textId="77777777" w:rsidR="00971C83" w:rsidRPr="00A4072A" w:rsidRDefault="00971C83" w:rsidP="00A4072A">
      <w:pPr>
        <w:spacing w:after="0" w:line="240" w:lineRule="auto"/>
        <w:ind w:firstLine="567"/>
        <w:jc w:val="both"/>
        <w:rPr>
          <w:rFonts w:ascii="Times New Roman" w:hAnsi="Times New Roman" w:cs="Times New Roman"/>
          <w:sz w:val="24"/>
          <w:szCs w:val="24"/>
        </w:rPr>
      </w:pPr>
    </w:p>
    <w:p w14:paraId="02CF0AD5" w14:textId="280C7CB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10.6</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Балансировка нагрузки (</w:t>
      </w:r>
      <w:proofErr w:type="spellStart"/>
      <w:r w:rsidRPr="00A4072A">
        <w:rPr>
          <w:rFonts w:ascii="Times New Roman" w:hAnsi="Times New Roman" w:cs="Times New Roman"/>
          <w:b/>
          <w:bCs/>
          <w:sz w:val="24"/>
          <w:szCs w:val="24"/>
        </w:rPr>
        <w:t>Load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balancing</w:t>
      </w:r>
      <w:proofErr w:type="spellEnd"/>
      <w:r w:rsidRPr="00A4072A">
        <w:rPr>
          <w:rFonts w:ascii="Times New Roman" w:hAnsi="Times New Roman" w:cs="Times New Roman"/>
          <w:b/>
          <w:bCs/>
          <w:sz w:val="24"/>
          <w:szCs w:val="24"/>
        </w:rPr>
        <w:t>)</w:t>
      </w:r>
    </w:p>
    <w:p w14:paraId="20ECEA89" w14:textId="3F87BC55" w:rsidR="0085666D" w:rsidRPr="00A4072A" w:rsidRDefault="00AA6B5E"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Способность использовать данные сетевого обследования в реальном времени и/или локальные интеллектуальные системы для изменения конфигурации распределительных сетей или ограничения нагрузок потребителей. Это делается для поддержания требуемого уровня обслуживания и повышения эффективности использования активов.</w:t>
      </w:r>
    </w:p>
    <w:p w14:paraId="0874E936" w14:textId="77777777" w:rsidR="006C650E" w:rsidRPr="00A4072A" w:rsidRDefault="006C650E" w:rsidP="00A4072A">
      <w:pPr>
        <w:spacing w:after="0" w:line="240" w:lineRule="auto"/>
        <w:ind w:firstLine="567"/>
        <w:jc w:val="both"/>
        <w:rPr>
          <w:rFonts w:ascii="Times New Roman" w:hAnsi="Times New Roman" w:cs="Times New Roman"/>
          <w:sz w:val="24"/>
          <w:szCs w:val="24"/>
        </w:rPr>
      </w:pPr>
    </w:p>
    <w:p w14:paraId="3BEE3FF1" w14:textId="22972D0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10.7</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Управление нагрузкой со стороны поставщика (</w:t>
      </w:r>
      <w:proofErr w:type="spellStart"/>
      <w:r w:rsidRPr="00A4072A">
        <w:rPr>
          <w:rFonts w:ascii="Times New Roman" w:hAnsi="Times New Roman" w:cs="Times New Roman"/>
          <w:b/>
          <w:bCs/>
          <w:sz w:val="24"/>
          <w:szCs w:val="24"/>
        </w:rPr>
        <w:t>Load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control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by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utility</w:t>
      </w:r>
      <w:proofErr w:type="spellEnd"/>
      <w:r w:rsidRPr="00A4072A">
        <w:rPr>
          <w:rFonts w:ascii="Times New Roman" w:hAnsi="Times New Roman" w:cs="Times New Roman"/>
          <w:b/>
          <w:bCs/>
          <w:sz w:val="24"/>
          <w:szCs w:val="24"/>
        </w:rPr>
        <w:t>)</w:t>
      </w:r>
    </w:p>
    <w:p w14:paraId="3E17E6E7"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Процедура ограничения поставки или нагрузки на объекте потребителя по команде, передаваемой из удаленного центра управления.</w:t>
      </w:r>
    </w:p>
    <w:p w14:paraId="36020A6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755ED22" w14:textId="505DDC4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10.8</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Управление нагрузкой со стороны потребителя (</w:t>
      </w:r>
      <w:proofErr w:type="spellStart"/>
      <w:r w:rsidRPr="00A4072A">
        <w:rPr>
          <w:rFonts w:ascii="Times New Roman" w:hAnsi="Times New Roman" w:cs="Times New Roman"/>
          <w:b/>
          <w:bCs/>
          <w:sz w:val="24"/>
          <w:szCs w:val="24"/>
        </w:rPr>
        <w:t>Load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management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by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customer</w:t>
      </w:r>
      <w:proofErr w:type="spellEnd"/>
      <w:r w:rsidRPr="00A4072A">
        <w:rPr>
          <w:rFonts w:ascii="Times New Roman" w:hAnsi="Times New Roman" w:cs="Times New Roman"/>
          <w:b/>
          <w:bCs/>
          <w:sz w:val="24"/>
          <w:szCs w:val="24"/>
        </w:rPr>
        <w:t>)</w:t>
      </w:r>
    </w:p>
    <w:p w14:paraId="0676F16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Контроль энергопотребления самим потребителем для оптимизации затрат на оплату ресурсов. Энергоснабжающая организация может содействовать потребителю, предоставляя информацию о ценах и потреблении в режиме реального времени.</w:t>
      </w:r>
    </w:p>
    <w:p w14:paraId="1C1854F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C8038F5" w14:textId="5EEDC4AB"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10.9</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Управление нагрузкой со стороны энергоснабжающей организации (</w:t>
      </w:r>
      <w:proofErr w:type="spellStart"/>
      <w:r w:rsidRPr="00A4072A">
        <w:rPr>
          <w:rFonts w:ascii="Times New Roman" w:hAnsi="Times New Roman" w:cs="Times New Roman"/>
          <w:b/>
          <w:bCs/>
          <w:sz w:val="24"/>
          <w:szCs w:val="24"/>
        </w:rPr>
        <w:t>Load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management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by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utility</w:t>
      </w:r>
      <w:proofErr w:type="spellEnd"/>
      <w:r w:rsidRPr="00A4072A">
        <w:rPr>
          <w:rFonts w:ascii="Times New Roman" w:hAnsi="Times New Roman" w:cs="Times New Roman"/>
          <w:b/>
          <w:bCs/>
          <w:sz w:val="24"/>
          <w:szCs w:val="24"/>
        </w:rPr>
        <w:t>)</w:t>
      </w:r>
    </w:p>
    <w:p w14:paraId="0E15F5C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Регулирование нагрузки на объекте потребителя силами энергоснабжающей организации.</w:t>
      </w:r>
    </w:p>
    <w:p w14:paraId="7B83C1C4"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08AD658E" w14:textId="7EE02CE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10.10</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Профиль нагрузки (</w:t>
      </w:r>
      <w:proofErr w:type="spellStart"/>
      <w:r w:rsidRPr="00A4072A">
        <w:rPr>
          <w:rFonts w:ascii="Times New Roman" w:hAnsi="Times New Roman" w:cs="Times New Roman"/>
          <w:b/>
          <w:bCs/>
          <w:sz w:val="24"/>
          <w:szCs w:val="24"/>
        </w:rPr>
        <w:t>Load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profile</w:t>
      </w:r>
      <w:proofErr w:type="spellEnd"/>
      <w:r w:rsidRPr="00A4072A">
        <w:rPr>
          <w:rFonts w:ascii="Times New Roman" w:hAnsi="Times New Roman" w:cs="Times New Roman"/>
          <w:b/>
          <w:bCs/>
          <w:sz w:val="24"/>
          <w:szCs w:val="24"/>
        </w:rPr>
        <w:t>)</w:t>
      </w:r>
    </w:p>
    <w:p w14:paraId="7F1DBB0B" w14:textId="51AAC21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Регистрация, хранение и анализ данных о потреблении на конкретном объекте за определенный период времени. Данные обычно фиксируются через соответствующие интервалы, например, часовые или получасовые, что позволяет строить графики потребления </w:t>
      </w:r>
      <w:r w:rsidR="003C40C4" w:rsidRPr="00A4072A">
        <w:rPr>
          <w:rFonts w:ascii="Times New Roman" w:hAnsi="Times New Roman" w:cs="Times New Roman"/>
          <w:sz w:val="24"/>
          <w:szCs w:val="24"/>
        </w:rPr>
        <w:t>по дням.</w:t>
      </w:r>
    </w:p>
    <w:p w14:paraId="329D999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31B2FB8" w14:textId="5723A00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10.11</w:t>
      </w:r>
      <w:r w:rsidR="003676D3" w:rsidRPr="00A4072A">
        <w:rPr>
          <w:rFonts w:ascii="Times New Roman" w:hAnsi="Times New Roman" w:cs="Times New Roman"/>
          <w:b/>
          <w:bCs/>
          <w:sz w:val="24"/>
          <w:szCs w:val="24"/>
        </w:rPr>
        <w:t xml:space="preserve"> </w:t>
      </w:r>
      <w:r w:rsidR="006367F4" w:rsidRPr="00A4072A">
        <w:rPr>
          <w:rFonts w:ascii="Times New Roman" w:hAnsi="Times New Roman" w:cs="Times New Roman"/>
          <w:b/>
          <w:bCs/>
          <w:sz w:val="24"/>
          <w:szCs w:val="24"/>
        </w:rPr>
        <w:t>Отключение</w:t>
      </w:r>
      <w:r w:rsidRPr="00A4072A">
        <w:rPr>
          <w:rFonts w:ascii="Times New Roman" w:hAnsi="Times New Roman" w:cs="Times New Roman"/>
          <w:b/>
          <w:bCs/>
          <w:sz w:val="24"/>
          <w:szCs w:val="24"/>
        </w:rPr>
        <w:t xml:space="preserve"> нагрузки (</w:t>
      </w:r>
      <w:proofErr w:type="spellStart"/>
      <w:r w:rsidRPr="00A4072A">
        <w:rPr>
          <w:rFonts w:ascii="Times New Roman" w:hAnsi="Times New Roman" w:cs="Times New Roman"/>
          <w:b/>
          <w:bCs/>
          <w:sz w:val="24"/>
          <w:szCs w:val="24"/>
        </w:rPr>
        <w:t>Load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shedding</w:t>
      </w:r>
      <w:proofErr w:type="spellEnd"/>
      <w:r w:rsidRPr="00A4072A">
        <w:rPr>
          <w:rFonts w:ascii="Times New Roman" w:hAnsi="Times New Roman" w:cs="Times New Roman"/>
          <w:b/>
          <w:bCs/>
          <w:sz w:val="24"/>
          <w:szCs w:val="24"/>
        </w:rPr>
        <w:t>)</w:t>
      </w:r>
    </w:p>
    <w:p w14:paraId="25028036" w14:textId="36EA4C93" w:rsidR="0085666D" w:rsidRPr="00A4072A" w:rsidRDefault="00BE2193"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Преднамеренное отключение заранее выбранных групп потребителей </w:t>
      </w:r>
      <w:r w:rsidR="00741215" w:rsidRPr="00A4072A">
        <w:rPr>
          <w:rFonts w:ascii="Times New Roman" w:hAnsi="Times New Roman" w:cs="Times New Roman"/>
          <w:sz w:val="24"/>
          <w:szCs w:val="24"/>
        </w:rPr>
        <w:t xml:space="preserve">(очередей нагрузки) от </w:t>
      </w:r>
      <w:r w:rsidR="0085666D" w:rsidRPr="00A4072A">
        <w:rPr>
          <w:rFonts w:ascii="Times New Roman" w:hAnsi="Times New Roman" w:cs="Times New Roman"/>
          <w:sz w:val="24"/>
          <w:szCs w:val="24"/>
        </w:rPr>
        <w:t>системы энергоснабжения в ответ на аномальный режим работы сети для поддержания устойчивости системы, обеспечения электроснабжения максимально возможного числа потребителей или предотвращения чрезмерных затрат на энергоснабжение.</w:t>
      </w:r>
    </w:p>
    <w:p w14:paraId="6BFD4D5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F8CE582" w14:textId="3763D5D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10.12</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Устройство защиты от избыточного давления (</w:t>
      </w:r>
      <w:proofErr w:type="spellStart"/>
      <w:r w:rsidRPr="00A4072A">
        <w:rPr>
          <w:rFonts w:ascii="Times New Roman" w:hAnsi="Times New Roman" w:cs="Times New Roman"/>
          <w:b/>
          <w:bCs/>
          <w:sz w:val="24"/>
          <w:szCs w:val="24"/>
        </w:rPr>
        <w:t>Over-pressure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protection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device</w:t>
      </w:r>
      <w:proofErr w:type="spellEnd"/>
      <w:r w:rsidRPr="00A4072A">
        <w:rPr>
          <w:rFonts w:ascii="Times New Roman" w:hAnsi="Times New Roman" w:cs="Times New Roman"/>
          <w:b/>
          <w:bCs/>
          <w:sz w:val="24"/>
          <w:szCs w:val="24"/>
        </w:rPr>
        <w:t>)</w:t>
      </w:r>
    </w:p>
    <w:p w14:paraId="3C83D93A" w14:textId="58EF0CFA" w:rsidR="0085666D" w:rsidRPr="00A4072A" w:rsidRDefault="00E439BF"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ограничения давления, предназначенное для обеспечения защиты технической системы (установки) от возникновения опасных условий, вызванных превышением допустимых значений давления</w:t>
      </w:r>
      <w:r w:rsidR="004C4B31" w:rsidRPr="00A4072A">
        <w:rPr>
          <w:rFonts w:ascii="Times New Roman" w:hAnsi="Times New Roman" w:cs="Times New Roman"/>
          <w:sz w:val="24"/>
          <w:szCs w:val="24"/>
        </w:rPr>
        <w:t>.</w:t>
      </w:r>
    </w:p>
    <w:p w14:paraId="62BB1778" w14:textId="77777777" w:rsidR="004C4B31" w:rsidRPr="00A4072A" w:rsidRDefault="004C4B31" w:rsidP="00A4072A">
      <w:pPr>
        <w:spacing w:after="0" w:line="240" w:lineRule="auto"/>
        <w:ind w:firstLine="567"/>
        <w:jc w:val="both"/>
        <w:rPr>
          <w:rFonts w:ascii="Times New Roman" w:hAnsi="Times New Roman" w:cs="Times New Roman"/>
          <w:sz w:val="24"/>
          <w:szCs w:val="24"/>
        </w:rPr>
      </w:pPr>
    </w:p>
    <w:p w14:paraId="2931623C" w14:textId="666C5E0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10.13</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Дистанционное управление (Remote </w:t>
      </w:r>
      <w:proofErr w:type="spellStart"/>
      <w:r w:rsidRPr="00A4072A">
        <w:rPr>
          <w:rFonts w:ascii="Times New Roman" w:hAnsi="Times New Roman" w:cs="Times New Roman"/>
          <w:b/>
          <w:bCs/>
          <w:sz w:val="24"/>
          <w:szCs w:val="24"/>
        </w:rPr>
        <w:t>control</w:t>
      </w:r>
      <w:proofErr w:type="spellEnd"/>
      <w:r w:rsidRPr="00A4072A">
        <w:rPr>
          <w:rFonts w:ascii="Times New Roman" w:hAnsi="Times New Roman" w:cs="Times New Roman"/>
          <w:b/>
          <w:bCs/>
          <w:sz w:val="24"/>
          <w:szCs w:val="24"/>
        </w:rPr>
        <w:t>)</w:t>
      </w:r>
    </w:p>
    <w:p w14:paraId="66925B4E" w14:textId="65D1AEC1"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Управление операцией на расстоянии. </w:t>
      </w:r>
      <w:r w:rsidR="00D02DDF" w:rsidRPr="00A4072A">
        <w:rPr>
          <w:rFonts w:ascii="Times New Roman" w:hAnsi="Times New Roman" w:cs="Times New Roman"/>
          <w:sz w:val="24"/>
          <w:szCs w:val="24"/>
        </w:rPr>
        <w:t xml:space="preserve">Учитывает </w:t>
      </w:r>
      <w:r w:rsidRPr="00A4072A">
        <w:rPr>
          <w:rFonts w:ascii="Times New Roman" w:hAnsi="Times New Roman" w:cs="Times New Roman"/>
          <w:sz w:val="24"/>
          <w:szCs w:val="24"/>
        </w:rPr>
        <w:t>наличие канала связи между управляющим устройством и исполнительным аппаратом.</w:t>
      </w:r>
    </w:p>
    <w:p w14:paraId="1F5CB6DD" w14:textId="313D974F" w:rsidR="00E45E0C" w:rsidRPr="00A4072A" w:rsidRDefault="003676D3"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w:t>
      </w:r>
      <w:r w:rsidR="00E45E0C" w:rsidRPr="00A4072A">
        <w:rPr>
          <w:rFonts w:ascii="Times New Roman" w:hAnsi="Times New Roman" w:cs="Times New Roman"/>
          <w:sz w:val="20"/>
          <w:szCs w:val="20"/>
        </w:rPr>
        <w:t>Передача сигналов может осуществляться по проводным линиям, механическим связям или иным каналам, например: по высокочастотным каналам (PLC), инфракрасному каналу</w:t>
      </w:r>
      <w:r w:rsidR="00ED3F9B" w:rsidRPr="00A4072A">
        <w:rPr>
          <w:rFonts w:ascii="Times New Roman" w:hAnsi="Times New Roman" w:cs="Times New Roman"/>
          <w:sz w:val="20"/>
          <w:szCs w:val="20"/>
        </w:rPr>
        <w:t xml:space="preserve"> (IR)</w:t>
      </w:r>
      <w:r w:rsidR="00E45E0C" w:rsidRPr="00A4072A">
        <w:rPr>
          <w:rFonts w:ascii="Times New Roman" w:hAnsi="Times New Roman" w:cs="Times New Roman"/>
          <w:sz w:val="20"/>
          <w:szCs w:val="20"/>
        </w:rPr>
        <w:t>, микроволновым линиям, радиоканалам (UHF/VHF) или волоконно-оптическим линиям связи.</w:t>
      </w:r>
    </w:p>
    <w:p w14:paraId="4B203AEB" w14:textId="77777777" w:rsidR="00E45E0C" w:rsidRPr="00A4072A" w:rsidRDefault="00E45E0C" w:rsidP="00A4072A">
      <w:pPr>
        <w:spacing w:after="0" w:line="240" w:lineRule="auto"/>
        <w:ind w:firstLine="567"/>
        <w:jc w:val="both"/>
        <w:rPr>
          <w:rFonts w:ascii="Times New Roman" w:hAnsi="Times New Roman" w:cs="Times New Roman"/>
          <w:sz w:val="20"/>
          <w:szCs w:val="20"/>
        </w:rPr>
      </w:pPr>
    </w:p>
    <w:p w14:paraId="36546F5C" w14:textId="665C826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10.14</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Интеллектуальный преобразователь управления (Smart </w:t>
      </w:r>
      <w:proofErr w:type="spellStart"/>
      <w:r w:rsidRPr="00A4072A">
        <w:rPr>
          <w:rFonts w:ascii="Times New Roman" w:hAnsi="Times New Roman" w:cs="Times New Roman"/>
          <w:b/>
          <w:bCs/>
          <w:sz w:val="24"/>
          <w:szCs w:val="24"/>
        </w:rPr>
        <w:t>control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transducer</w:t>
      </w:r>
      <w:proofErr w:type="spellEnd"/>
      <w:r w:rsidRPr="00A4072A">
        <w:rPr>
          <w:rFonts w:ascii="Times New Roman" w:hAnsi="Times New Roman" w:cs="Times New Roman"/>
          <w:b/>
          <w:bCs/>
          <w:sz w:val="24"/>
          <w:szCs w:val="24"/>
        </w:rPr>
        <w:t>)</w:t>
      </w:r>
    </w:p>
    <w:p w14:paraId="6040F5C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Приемное устройство, которое принимает одно или несколько значений данных, переданных в виде информационного сообщения, и преобразует их в определенное физическое действие.</w:t>
      </w:r>
    </w:p>
    <w:p w14:paraId="3722FAC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3FBE322" w14:textId="610E860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10.15</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Интеллектуальный измерительный преобразователь (Smart </w:t>
      </w:r>
      <w:proofErr w:type="spellStart"/>
      <w:r w:rsidRPr="00A4072A">
        <w:rPr>
          <w:rFonts w:ascii="Times New Roman" w:hAnsi="Times New Roman" w:cs="Times New Roman"/>
          <w:b/>
          <w:bCs/>
          <w:sz w:val="24"/>
          <w:szCs w:val="24"/>
        </w:rPr>
        <w:t>measuring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transducer</w:t>
      </w:r>
      <w:proofErr w:type="spellEnd"/>
      <w:r w:rsidRPr="00A4072A">
        <w:rPr>
          <w:rFonts w:ascii="Times New Roman" w:hAnsi="Times New Roman" w:cs="Times New Roman"/>
          <w:b/>
          <w:bCs/>
          <w:sz w:val="24"/>
          <w:szCs w:val="24"/>
        </w:rPr>
        <w:t>)</w:t>
      </w:r>
    </w:p>
    <w:p w14:paraId="014581B2"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Передающее устройство, которое преобразует одну или несколько физических величин в кодированное информационное сообщение.</w:t>
      </w:r>
    </w:p>
    <w:p w14:paraId="628D442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07D9398" w14:textId="382A1D7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10.16</w:t>
      </w:r>
      <w:r w:rsidR="003676D3" w:rsidRPr="00A4072A">
        <w:rPr>
          <w:rFonts w:ascii="Times New Roman" w:hAnsi="Times New Roman" w:cs="Times New Roman"/>
          <w:b/>
          <w:bCs/>
          <w:sz w:val="24"/>
          <w:szCs w:val="24"/>
        </w:rPr>
        <w:t xml:space="preserve"> </w:t>
      </w:r>
      <w:r w:rsidR="00C843D4" w:rsidRPr="00A4072A">
        <w:rPr>
          <w:rFonts w:ascii="Times New Roman" w:hAnsi="Times New Roman" w:cs="Times New Roman"/>
          <w:b/>
          <w:bCs/>
          <w:sz w:val="24"/>
          <w:szCs w:val="24"/>
        </w:rPr>
        <w:t>Системное управление</w:t>
      </w:r>
      <w:r w:rsidR="00C843D4" w:rsidRPr="00A4072A" w:rsidDel="00C843D4">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(System </w:t>
      </w:r>
      <w:proofErr w:type="spellStart"/>
      <w:r w:rsidRPr="00A4072A">
        <w:rPr>
          <w:rFonts w:ascii="Times New Roman" w:hAnsi="Times New Roman" w:cs="Times New Roman"/>
          <w:b/>
          <w:bCs/>
          <w:sz w:val="24"/>
          <w:szCs w:val="24"/>
        </w:rPr>
        <w:t>control</w:t>
      </w:r>
      <w:proofErr w:type="spellEnd"/>
      <w:r w:rsidRPr="00A4072A">
        <w:rPr>
          <w:rFonts w:ascii="Times New Roman" w:hAnsi="Times New Roman" w:cs="Times New Roman"/>
          <w:b/>
          <w:bCs/>
          <w:sz w:val="24"/>
          <w:szCs w:val="24"/>
        </w:rPr>
        <w:t>)</w:t>
      </w:r>
    </w:p>
    <w:p w14:paraId="4C940F53" w14:textId="1831D201" w:rsidR="0085666D" w:rsidRPr="00A4072A" w:rsidRDefault="00F0464F"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Корпоративная структура (служба) управления, обеспечивающая контроль функционирования системы в целом для гарантированного поддержания снабжения максимально возможного числа потребителей</w:t>
      </w:r>
      <w:r w:rsidR="0085666D" w:rsidRPr="00A4072A">
        <w:rPr>
          <w:rFonts w:ascii="Times New Roman" w:hAnsi="Times New Roman" w:cs="Times New Roman"/>
          <w:sz w:val="24"/>
          <w:szCs w:val="24"/>
        </w:rPr>
        <w:t>.</w:t>
      </w:r>
    </w:p>
    <w:p w14:paraId="671CCC9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6E1130B" w14:textId="616E6166" w:rsidR="0085666D" w:rsidRPr="00A4072A" w:rsidRDefault="0085666D" w:rsidP="00A4072A">
      <w:pPr>
        <w:pStyle w:val="a"/>
        <w:numPr>
          <w:ilvl w:val="0"/>
          <w:numId w:val="0"/>
        </w:numPr>
        <w:tabs>
          <w:tab w:val="clear" w:pos="1134"/>
          <w:tab w:val="left" w:pos="993"/>
        </w:tabs>
        <w:spacing w:before="0" w:line="240" w:lineRule="auto"/>
        <w:ind w:left="567"/>
        <w:rPr>
          <w:color w:val="auto"/>
          <w:sz w:val="24"/>
          <w:szCs w:val="24"/>
        </w:rPr>
      </w:pPr>
      <w:bookmarkStart w:id="14" w:name="_Toc222362154"/>
      <w:r w:rsidRPr="00A4072A">
        <w:rPr>
          <w:color w:val="auto"/>
          <w:sz w:val="24"/>
          <w:szCs w:val="24"/>
        </w:rPr>
        <w:t>11</w:t>
      </w:r>
      <w:r w:rsidR="003676D3" w:rsidRPr="00A4072A">
        <w:rPr>
          <w:color w:val="auto"/>
          <w:sz w:val="24"/>
          <w:szCs w:val="24"/>
        </w:rPr>
        <w:t xml:space="preserve"> </w:t>
      </w:r>
      <w:r w:rsidRPr="00A4072A">
        <w:rPr>
          <w:color w:val="auto"/>
          <w:sz w:val="24"/>
          <w:szCs w:val="24"/>
        </w:rPr>
        <w:t xml:space="preserve">Автоматизация распределительных сетей (Distribution </w:t>
      </w:r>
      <w:proofErr w:type="spellStart"/>
      <w:r w:rsidRPr="00A4072A">
        <w:rPr>
          <w:color w:val="auto"/>
          <w:sz w:val="24"/>
          <w:szCs w:val="24"/>
        </w:rPr>
        <w:t>system</w:t>
      </w:r>
      <w:proofErr w:type="spellEnd"/>
      <w:r w:rsidRPr="00A4072A">
        <w:rPr>
          <w:color w:val="auto"/>
          <w:sz w:val="24"/>
          <w:szCs w:val="24"/>
        </w:rPr>
        <w:t xml:space="preserve"> </w:t>
      </w:r>
      <w:proofErr w:type="spellStart"/>
      <w:r w:rsidRPr="00A4072A">
        <w:rPr>
          <w:color w:val="auto"/>
          <w:sz w:val="24"/>
          <w:szCs w:val="24"/>
        </w:rPr>
        <w:t>automation</w:t>
      </w:r>
      <w:proofErr w:type="spellEnd"/>
      <w:r w:rsidRPr="00A4072A">
        <w:rPr>
          <w:color w:val="auto"/>
          <w:sz w:val="24"/>
          <w:szCs w:val="24"/>
        </w:rPr>
        <w:t>)</w:t>
      </w:r>
      <w:bookmarkEnd w:id="14"/>
    </w:p>
    <w:p w14:paraId="13A47F9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8BE86BD" w14:textId="7ECE997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11.1</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Воздушный выключатель (Air-</w:t>
      </w:r>
      <w:proofErr w:type="spellStart"/>
      <w:r w:rsidRPr="00A4072A">
        <w:rPr>
          <w:rFonts w:ascii="Times New Roman" w:hAnsi="Times New Roman" w:cs="Times New Roman"/>
          <w:b/>
          <w:bCs/>
          <w:sz w:val="24"/>
          <w:szCs w:val="24"/>
        </w:rPr>
        <w:t>break</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switch</w:t>
      </w:r>
      <w:proofErr w:type="spellEnd"/>
      <w:r w:rsidRPr="00A4072A">
        <w:rPr>
          <w:rFonts w:ascii="Times New Roman" w:hAnsi="Times New Roman" w:cs="Times New Roman"/>
          <w:b/>
          <w:bCs/>
          <w:sz w:val="24"/>
          <w:szCs w:val="24"/>
        </w:rPr>
        <w:t>)</w:t>
      </w:r>
    </w:p>
    <w:p w14:paraId="3043C8D1" w14:textId="188622D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Коммутационный аппарат (в распределительной электросети), использующий воздух в качестве изолирующей среды и обладающий способностью включать и отключать токи </w:t>
      </w:r>
      <w:r w:rsidR="0054032B" w:rsidRPr="00A4072A">
        <w:rPr>
          <w:rFonts w:ascii="Times New Roman" w:hAnsi="Times New Roman" w:cs="Times New Roman"/>
          <w:sz w:val="24"/>
          <w:szCs w:val="24"/>
        </w:rPr>
        <w:t>при нормальных условиях в цепи</w:t>
      </w:r>
      <w:r w:rsidRPr="00A4072A">
        <w:rPr>
          <w:rFonts w:ascii="Times New Roman" w:hAnsi="Times New Roman" w:cs="Times New Roman"/>
          <w:sz w:val="24"/>
          <w:szCs w:val="24"/>
        </w:rPr>
        <w:t>.</w:t>
      </w:r>
    </w:p>
    <w:p w14:paraId="287E169D" w14:textId="77777777" w:rsidR="003676D3" w:rsidRPr="00A4072A" w:rsidRDefault="003676D3" w:rsidP="00A4072A">
      <w:pPr>
        <w:spacing w:after="0" w:line="240" w:lineRule="auto"/>
        <w:ind w:firstLine="567"/>
        <w:jc w:val="both"/>
        <w:rPr>
          <w:rFonts w:ascii="Times New Roman" w:hAnsi="Times New Roman" w:cs="Times New Roman"/>
          <w:sz w:val="24"/>
          <w:szCs w:val="24"/>
        </w:rPr>
      </w:pPr>
    </w:p>
    <w:p w14:paraId="337BD0B2" w14:textId="28E568EB"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11.2</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Автоматический выключатель (</w:t>
      </w:r>
      <w:proofErr w:type="spellStart"/>
      <w:r w:rsidRPr="00A4072A">
        <w:rPr>
          <w:rFonts w:ascii="Times New Roman" w:hAnsi="Times New Roman" w:cs="Times New Roman"/>
          <w:b/>
          <w:bCs/>
          <w:sz w:val="24"/>
          <w:szCs w:val="24"/>
        </w:rPr>
        <w:t>Circuit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breaker</w:t>
      </w:r>
      <w:proofErr w:type="spellEnd"/>
      <w:r w:rsidRPr="00A4072A">
        <w:rPr>
          <w:rFonts w:ascii="Times New Roman" w:hAnsi="Times New Roman" w:cs="Times New Roman"/>
          <w:b/>
          <w:bCs/>
          <w:sz w:val="24"/>
          <w:szCs w:val="24"/>
        </w:rPr>
        <w:t>)</w:t>
      </w:r>
    </w:p>
    <w:p w14:paraId="3001FD2E" w14:textId="555EB07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Коммутационный аппарат, способный включать и отключать токи </w:t>
      </w:r>
      <w:r w:rsidR="0054032B" w:rsidRPr="00A4072A">
        <w:rPr>
          <w:rFonts w:ascii="Times New Roman" w:hAnsi="Times New Roman" w:cs="Times New Roman"/>
          <w:sz w:val="24"/>
          <w:szCs w:val="24"/>
        </w:rPr>
        <w:t xml:space="preserve">при </w:t>
      </w:r>
      <w:r w:rsidRPr="00A4072A">
        <w:rPr>
          <w:rFonts w:ascii="Times New Roman" w:hAnsi="Times New Roman" w:cs="Times New Roman"/>
          <w:sz w:val="24"/>
          <w:szCs w:val="24"/>
        </w:rPr>
        <w:t>коротко</w:t>
      </w:r>
      <w:r w:rsidR="0054032B" w:rsidRPr="00A4072A">
        <w:rPr>
          <w:rFonts w:ascii="Times New Roman" w:hAnsi="Times New Roman" w:cs="Times New Roman"/>
          <w:sz w:val="24"/>
          <w:szCs w:val="24"/>
        </w:rPr>
        <w:t xml:space="preserve">м </w:t>
      </w:r>
      <w:r w:rsidRPr="00A4072A">
        <w:rPr>
          <w:rFonts w:ascii="Times New Roman" w:hAnsi="Times New Roman" w:cs="Times New Roman"/>
          <w:sz w:val="24"/>
          <w:szCs w:val="24"/>
        </w:rPr>
        <w:t>замыкани</w:t>
      </w:r>
      <w:r w:rsidR="0054032B" w:rsidRPr="00A4072A">
        <w:rPr>
          <w:rFonts w:ascii="Times New Roman" w:hAnsi="Times New Roman" w:cs="Times New Roman"/>
          <w:sz w:val="24"/>
          <w:szCs w:val="24"/>
        </w:rPr>
        <w:t>й</w:t>
      </w:r>
      <w:r w:rsidRPr="00A4072A">
        <w:rPr>
          <w:rFonts w:ascii="Times New Roman" w:hAnsi="Times New Roman" w:cs="Times New Roman"/>
          <w:sz w:val="24"/>
          <w:szCs w:val="24"/>
        </w:rPr>
        <w:t xml:space="preserve"> (а также </w:t>
      </w:r>
      <w:r w:rsidR="0054032B" w:rsidRPr="00A4072A">
        <w:rPr>
          <w:rFonts w:ascii="Times New Roman" w:hAnsi="Times New Roman" w:cs="Times New Roman"/>
          <w:sz w:val="24"/>
          <w:szCs w:val="24"/>
        </w:rPr>
        <w:t>при нормальных условиях в цепи</w:t>
      </w:r>
      <w:r w:rsidRPr="00A4072A">
        <w:rPr>
          <w:rFonts w:ascii="Times New Roman" w:hAnsi="Times New Roman" w:cs="Times New Roman"/>
          <w:sz w:val="24"/>
          <w:szCs w:val="24"/>
        </w:rPr>
        <w:t>).</w:t>
      </w:r>
    </w:p>
    <w:p w14:paraId="2F48662E" w14:textId="77777777" w:rsidR="003676D3" w:rsidRPr="00A4072A" w:rsidRDefault="003676D3" w:rsidP="00A4072A">
      <w:pPr>
        <w:spacing w:after="0" w:line="240" w:lineRule="auto"/>
        <w:ind w:firstLine="567"/>
        <w:jc w:val="both"/>
        <w:rPr>
          <w:rFonts w:ascii="Times New Roman" w:hAnsi="Times New Roman" w:cs="Times New Roman"/>
          <w:sz w:val="24"/>
          <w:szCs w:val="24"/>
        </w:rPr>
      </w:pPr>
    </w:p>
    <w:p w14:paraId="575A903F" w14:textId="0A048D4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11.3</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Распределительный выключатель (Distribution </w:t>
      </w:r>
      <w:proofErr w:type="spellStart"/>
      <w:r w:rsidRPr="00A4072A">
        <w:rPr>
          <w:rFonts w:ascii="Times New Roman" w:hAnsi="Times New Roman" w:cs="Times New Roman"/>
          <w:b/>
          <w:bCs/>
          <w:sz w:val="24"/>
          <w:szCs w:val="24"/>
        </w:rPr>
        <w:t>switch</w:t>
      </w:r>
      <w:proofErr w:type="spellEnd"/>
      <w:r w:rsidRPr="00A4072A">
        <w:rPr>
          <w:rFonts w:ascii="Times New Roman" w:hAnsi="Times New Roman" w:cs="Times New Roman"/>
          <w:b/>
          <w:bCs/>
          <w:sz w:val="24"/>
          <w:szCs w:val="24"/>
        </w:rPr>
        <w:t>)</w:t>
      </w:r>
    </w:p>
    <w:p w14:paraId="485CA61D" w14:textId="23713D75"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Коммутационный аппарат в распределительной электрической сети, способный включать и отключать токи </w:t>
      </w:r>
      <w:r w:rsidR="0054032B" w:rsidRPr="00A4072A">
        <w:rPr>
          <w:rFonts w:ascii="Times New Roman" w:hAnsi="Times New Roman" w:cs="Times New Roman"/>
          <w:sz w:val="24"/>
          <w:szCs w:val="24"/>
        </w:rPr>
        <w:t>при нормальных условиях в цепи</w:t>
      </w:r>
      <w:r w:rsidRPr="00A4072A">
        <w:rPr>
          <w:rFonts w:ascii="Times New Roman" w:hAnsi="Times New Roman" w:cs="Times New Roman"/>
          <w:sz w:val="24"/>
          <w:szCs w:val="24"/>
        </w:rPr>
        <w:t>.</w:t>
      </w:r>
    </w:p>
    <w:p w14:paraId="255D8F96" w14:textId="726199A5" w:rsidR="0085666D" w:rsidRPr="00A4072A" w:rsidRDefault="003676D3"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Если выключатель способен отключать токи короткого замыкания, он классифицируется как автоматический выключатель.</w:t>
      </w:r>
    </w:p>
    <w:p w14:paraId="115A3A4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4D7B300E" w14:textId="6A5D0B3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11.4</w:t>
      </w:r>
      <w:r w:rsidR="003676D3"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Автоматизация распределительных сетей (Distribution </w:t>
      </w:r>
      <w:proofErr w:type="spellStart"/>
      <w:r w:rsidRPr="00A4072A">
        <w:rPr>
          <w:rFonts w:ascii="Times New Roman" w:hAnsi="Times New Roman" w:cs="Times New Roman"/>
          <w:b/>
          <w:bCs/>
          <w:sz w:val="24"/>
          <w:szCs w:val="24"/>
        </w:rPr>
        <w:t>system</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automation</w:t>
      </w:r>
      <w:proofErr w:type="spellEnd"/>
      <w:r w:rsidRPr="00A4072A">
        <w:rPr>
          <w:rFonts w:ascii="Times New Roman" w:hAnsi="Times New Roman" w:cs="Times New Roman"/>
          <w:b/>
          <w:bCs/>
          <w:sz w:val="24"/>
          <w:szCs w:val="24"/>
        </w:rPr>
        <w:t xml:space="preserve"> (DSA)</w:t>
      </w:r>
    </w:p>
    <w:p w14:paraId="09EF56A4" w14:textId="261FFC29"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Комплексный мониторинг, управление и </w:t>
      </w:r>
      <w:r w:rsidR="00192C6B" w:rsidRPr="00A4072A">
        <w:rPr>
          <w:rFonts w:ascii="Times New Roman" w:hAnsi="Times New Roman" w:cs="Times New Roman"/>
          <w:sz w:val="24"/>
          <w:szCs w:val="24"/>
        </w:rPr>
        <w:t>операция</w:t>
      </w:r>
      <w:r w:rsidRPr="00A4072A">
        <w:rPr>
          <w:rFonts w:ascii="Times New Roman" w:hAnsi="Times New Roman" w:cs="Times New Roman"/>
          <w:sz w:val="24"/>
          <w:szCs w:val="24"/>
        </w:rPr>
        <w:t xml:space="preserve"> системы распределения ресурса или услуги, включающий следующие компоненты:</w:t>
      </w:r>
    </w:p>
    <w:p w14:paraId="3DDB84FB" w14:textId="17C75219"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a)</w:t>
      </w:r>
      <w:r w:rsidR="003676D3" w:rsidRPr="00A4072A">
        <w:rPr>
          <w:rFonts w:ascii="Times New Roman" w:hAnsi="Times New Roman" w:cs="Times New Roman"/>
          <w:sz w:val="24"/>
          <w:szCs w:val="24"/>
        </w:rPr>
        <w:t xml:space="preserve"> </w:t>
      </w:r>
      <w:r w:rsidRPr="00A4072A">
        <w:rPr>
          <w:rFonts w:ascii="Times New Roman" w:hAnsi="Times New Roman" w:cs="Times New Roman"/>
          <w:sz w:val="24"/>
          <w:szCs w:val="24"/>
        </w:rPr>
        <w:t>автоматизация центров управления;</w:t>
      </w:r>
    </w:p>
    <w:p w14:paraId="29895BE4" w14:textId="6358BCE0"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b)</w:t>
      </w:r>
      <w:r w:rsidR="003676D3" w:rsidRPr="00A4072A">
        <w:rPr>
          <w:rFonts w:ascii="Times New Roman" w:hAnsi="Times New Roman" w:cs="Times New Roman"/>
          <w:sz w:val="24"/>
          <w:szCs w:val="24"/>
        </w:rPr>
        <w:t xml:space="preserve"> </w:t>
      </w:r>
      <w:r w:rsidRPr="00A4072A">
        <w:rPr>
          <w:rFonts w:ascii="Times New Roman" w:hAnsi="Times New Roman" w:cs="Times New Roman"/>
          <w:sz w:val="24"/>
          <w:szCs w:val="24"/>
        </w:rPr>
        <w:t>автоматизация подстанций/контрольных пунктов/регулирующих станций;</w:t>
      </w:r>
    </w:p>
    <w:p w14:paraId="1596F0FA" w14:textId="2A8FD98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c)</w:t>
      </w:r>
      <w:r w:rsidR="003676D3" w:rsidRPr="00A4072A">
        <w:rPr>
          <w:rFonts w:ascii="Times New Roman" w:hAnsi="Times New Roman" w:cs="Times New Roman"/>
          <w:sz w:val="24"/>
          <w:szCs w:val="24"/>
        </w:rPr>
        <w:t xml:space="preserve"> </w:t>
      </w:r>
      <w:r w:rsidRPr="00A4072A">
        <w:rPr>
          <w:rFonts w:ascii="Times New Roman" w:hAnsi="Times New Roman" w:cs="Times New Roman"/>
          <w:sz w:val="24"/>
          <w:szCs w:val="24"/>
        </w:rPr>
        <w:t>автоматизация фидеров/линий/районов сети;</w:t>
      </w:r>
    </w:p>
    <w:p w14:paraId="5AA774AB" w14:textId="6F5DBE0D"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d)</w:t>
      </w:r>
      <w:r w:rsidR="003676D3" w:rsidRPr="00A4072A">
        <w:rPr>
          <w:rFonts w:ascii="Times New Roman" w:hAnsi="Times New Roman" w:cs="Times New Roman"/>
          <w:sz w:val="24"/>
          <w:szCs w:val="24"/>
        </w:rPr>
        <w:t xml:space="preserve"> </w:t>
      </w:r>
      <w:r w:rsidRPr="00A4072A">
        <w:rPr>
          <w:rFonts w:ascii="Times New Roman" w:hAnsi="Times New Roman" w:cs="Times New Roman"/>
          <w:sz w:val="24"/>
          <w:szCs w:val="24"/>
        </w:rPr>
        <w:t xml:space="preserve">автоматизация </w:t>
      </w:r>
      <w:r w:rsidR="00262F53" w:rsidRPr="00A4072A">
        <w:rPr>
          <w:rFonts w:ascii="Times New Roman" w:hAnsi="Times New Roman" w:cs="Times New Roman"/>
          <w:sz w:val="24"/>
          <w:szCs w:val="24"/>
        </w:rPr>
        <w:t>распределительного учета</w:t>
      </w:r>
      <w:r w:rsidRPr="00A4072A">
        <w:rPr>
          <w:rFonts w:ascii="Times New Roman" w:hAnsi="Times New Roman" w:cs="Times New Roman"/>
          <w:sz w:val="24"/>
          <w:szCs w:val="24"/>
        </w:rPr>
        <w:t>.</w:t>
      </w:r>
    </w:p>
    <w:p w14:paraId="64A9475E" w14:textId="77777777" w:rsidR="003676D3" w:rsidRPr="00A4072A" w:rsidRDefault="003676D3" w:rsidP="00A4072A">
      <w:pPr>
        <w:spacing w:after="0" w:line="240" w:lineRule="auto"/>
        <w:ind w:firstLine="567"/>
        <w:jc w:val="both"/>
        <w:rPr>
          <w:rFonts w:ascii="Times New Roman" w:hAnsi="Times New Roman" w:cs="Times New Roman"/>
          <w:sz w:val="24"/>
          <w:szCs w:val="24"/>
        </w:rPr>
      </w:pPr>
    </w:p>
    <w:p w14:paraId="7307DCB2" w14:textId="3147CDEE" w:rsidR="003676D3" w:rsidRPr="00A4072A" w:rsidRDefault="00C70440"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Примечани</w:t>
      </w:r>
      <w:r w:rsidR="003676D3" w:rsidRPr="00A4072A">
        <w:rPr>
          <w:rFonts w:ascii="Times New Roman" w:hAnsi="Times New Roman" w:cs="Times New Roman"/>
          <w:sz w:val="20"/>
          <w:szCs w:val="20"/>
        </w:rPr>
        <w:t>я</w:t>
      </w:r>
      <w:r w:rsidRPr="00A4072A">
        <w:rPr>
          <w:rFonts w:ascii="Times New Roman" w:hAnsi="Times New Roman" w:cs="Times New Roman"/>
          <w:sz w:val="20"/>
          <w:szCs w:val="20"/>
        </w:rPr>
        <w:t>:</w:t>
      </w:r>
    </w:p>
    <w:p w14:paraId="6533B9C2" w14:textId="3D9EE58A"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1</w:t>
      </w:r>
      <w:r w:rsidR="003676D3" w:rsidRPr="00A4072A">
        <w:rPr>
          <w:rFonts w:ascii="Times New Roman" w:hAnsi="Times New Roman" w:cs="Times New Roman"/>
          <w:sz w:val="20"/>
          <w:szCs w:val="20"/>
        </w:rPr>
        <w:t>. </w:t>
      </w:r>
      <w:r w:rsidRPr="00A4072A">
        <w:rPr>
          <w:rFonts w:ascii="Times New Roman" w:hAnsi="Times New Roman" w:cs="Times New Roman"/>
          <w:sz w:val="20"/>
          <w:szCs w:val="20"/>
        </w:rPr>
        <w:t>В распределительной системе SCADA используется для предоставления высоконадежной оперативной информации в режиме реального времени для защиты и управления основными компонентами системы.</w:t>
      </w:r>
    </w:p>
    <w:p w14:paraId="0C6A2810" w14:textId="5D471051"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lastRenderedPageBreak/>
        <w:t>2</w:t>
      </w:r>
      <w:r w:rsidR="003676D3" w:rsidRPr="00A4072A">
        <w:rPr>
          <w:rFonts w:ascii="Times New Roman" w:hAnsi="Times New Roman" w:cs="Times New Roman"/>
          <w:sz w:val="20"/>
          <w:szCs w:val="20"/>
        </w:rPr>
        <w:t>. </w:t>
      </w:r>
      <w:r w:rsidRPr="00A4072A">
        <w:rPr>
          <w:rFonts w:ascii="Times New Roman" w:hAnsi="Times New Roman" w:cs="Times New Roman"/>
          <w:sz w:val="20"/>
          <w:szCs w:val="20"/>
        </w:rPr>
        <w:t>Для систем учета и информационных систем предприятия элементами DSA являются те компоненты, которые обычно не охватываются SCADA и не требуют её сверхвысоких характеристик производительности.</w:t>
      </w:r>
    </w:p>
    <w:p w14:paraId="5F8FA67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4F1BCA2" w14:textId="50BFC73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11.5</w:t>
      </w:r>
      <w:r w:rsidR="00C70440" w:rsidRPr="00A4072A">
        <w:rPr>
          <w:rFonts w:ascii="Times New Roman" w:hAnsi="Times New Roman" w:cs="Times New Roman"/>
          <w:b/>
          <w:bCs/>
          <w:sz w:val="24"/>
          <w:szCs w:val="24"/>
        </w:rPr>
        <w:t> </w:t>
      </w:r>
      <w:r w:rsidRPr="00A4072A">
        <w:rPr>
          <w:rFonts w:ascii="Times New Roman" w:hAnsi="Times New Roman" w:cs="Times New Roman"/>
          <w:b/>
          <w:bCs/>
          <w:sz w:val="24"/>
          <w:szCs w:val="24"/>
        </w:rPr>
        <w:t>Индикатор повреждения (</w:t>
      </w:r>
      <w:proofErr w:type="spellStart"/>
      <w:r w:rsidRPr="00A4072A">
        <w:rPr>
          <w:rFonts w:ascii="Times New Roman" w:hAnsi="Times New Roman" w:cs="Times New Roman"/>
          <w:b/>
          <w:bCs/>
          <w:sz w:val="24"/>
          <w:szCs w:val="24"/>
        </w:rPr>
        <w:t>Fault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indicator</w:t>
      </w:r>
      <w:proofErr w:type="spellEnd"/>
      <w:r w:rsidRPr="00A4072A">
        <w:rPr>
          <w:rFonts w:ascii="Times New Roman" w:hAnsi="Times New Roman" w:cs="Times New Roman"/>
          <w:b/>
          <w:bCs/>
          <w:sz w:val="24"/>
          <w:szCs w:val="24"/>
        </w:rPr>
        <w:t>)</w:t>
      </w:r>
    </w:p>
    <w:p w14:paraId="68DE5C6E" w14:textId="3E251A89"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Устройство, стратегически размещенное на распределительном фидере для помощи в локализации мест повреждений энергосистемы. Предназначено для стационарной установки и может иметь функции дистанционной передачи сигнала о </w:t>
      </w:r>
      <w:r w:rsidR="00B52B9F" w:rsidRPr="00A4072A">
        <w:rPr>
          <w:rFonts w:ascii="Times New Roman" w:hAnsi="Times New Roman" w:cs="Times New Roman"/>
          <w:sz w:val="24"/>
          <w:szCs w:val="24"/>
        </w:rPr>
        <w:t>повреждении</w:t>
      </w:r>
      <w:r w:rsidRPr="00A4072A">
        <w:rPr>
          <w:rFonts w:ascii="Times New Roman" w:hAnsi="Times New Roman" w:cs="Times New Roman"/>
          <w:sz w:val="24"/>
          <w:szCs w:val="24"/>
        </w:rPr>
        <w:t>.</w:t>
      </w:r>
    </w:p>
    <w:p w14:paraId="358CD00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615CE92" w14:textId="6359D29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11.6</w:t>
      </w:r>
      <w:r w:rsidR="00C70440"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Переключатель передачи нагрузки (</w:t>
      </w:r>
      <w:proofErr w:type="spellStart"/>
      <w:r w:rsidRPr="00A4072A">
        <w:rPr>
          <w:rFonts w:ascii="Times New Roman" w:hAnsi="Times New Roman" w:cs="Times New Roman"/>
          <w:b/>
          <w:bCs/>
          <w:sz w:val="24"/>
          <w:szCs w:val="24"/>
        </w:rPr>
        <w:t>Load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transfer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switch</w:t>
      </w:r>
      <w:proofErr w:type="spellEnd"/>
      <w:r w:rsidRPr="00A4072A">
        <w:rPr>
          <w:rFonts w:ascii="Times New Roman" w:hAnsi="Times New Roman" w:cs="Times New Roman"/>
          <w:b/>
          <w:bCs/>
          <w:sz w:val="24"/>
          <w:szCs w:val="24"/>
        </w:rPr>
        <w:t>)</w:t>
      </w:r>
    </w:p>
    <w:p w14:paraId="3DA2A70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Выключатель, используемый самостоятельно или совместно с другими выключателями для изменения конфигурации системы электроснабжения с целью запитки нагрузки от другого источника.</w:t>
      </w:r>
    </w:p>
    <w:p w14:paraId="74E32D4B" w14:textId="77777777" w:rsidR="0072323A" w:rsidRPr="00A4072A" w:rsidRDefault="0072323A" w:rsidP="00A4072A">
      <w:pPr>
        <w:spacing w:after="0" w:line="240" w:lineRule="auto"/>
        <w:ind w:firstLine="567"/>
        <w:jc w:val="both"/>
        <w:rPr>
          <w:rFonts w:ascii="Times New Roman" w:hAnsi="Times New Roman" w:cs="Times New Roman"/>
          <w:sz w:val="24"/>
          <w:szCs w:val="24"/>
        </w:rPr>
      </w:pPr>
    </w:p>
    <w:p w14:paraId="23EFB335" w14:textId="385D787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11.7</w:t>
      </w:r>
      <w:r w:rsidR="0072323A"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Реклоузер</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Recloser</w:t>
      </w:r>
      <w:proofErr w:type="spellEnd"/>
      <w:r w:rsidRPr="00A4072A">
        <w:rPr>
          <w:rFonts w:ascii="Times New Roman" w:hAnsi="Times New Roman" w:cs="Times New Roman"/>
          <w:b/>
          <w:bCs/>
          <w:sz w:val="24"/>
          <w:szCs w:val="24"/>
        </w:rPr>
        <w:t>)</w:t>
      </w:r>
    </w:p>
    <w:p w14:paraId="3DBABA0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Коммутационный аппарат в распределительной электросети, способный повторно включать цепь через заданное время после обнаружения сверхтоков и разрыва цепи релейной защитой фидера путем:</w:t>
      </w:r>
    </w:p>
    <w:p w14:paraId="3F7FFDE8" w14:textId="198F59C5"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a)</w:t>
      </w:r>
      <w:r w:rsidR="0072323A" w:rsidRPr="00A4072A">
        <w:rPr>
          <w:rFonts w:ascii="Times New Roman" w:hAnsi="Times New Roman" w:cs="Times New Roman"/>
          <w:sz w:val="24"/>
          <w:szCs w:val="24"/>
        </w:rPr>
        <w:t xml:space="preserve"> </w:t>
      </w:r>
      <w:r w:rsidRPr="00A4072A">
        <w:rPr>
          <w:rFonts w:ascii="Times New Roman" w:hAnsi="Times New Roman" w:cs="Times New Roman"/>
          <w:sz w:val="24"/>
          <w:szCs w:val="24"/>
        </w:rPr>
        <w:t>обнаружения сверхтоков, например, при трехфазных, межфазных или однофазных замыканиях на землю;</w:t>
      </w:r>
    </w:p>
    <w:p w14:paraId="2C3C72D1" w14:textId="0F24FF3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b)</w:t>
      </w:r>
      <w:r w:rsidR="0072323A" w:rsidRPr="00A4072A">
        <w:rPr>
          <w:rFonts w:ascii="Times New Roman" w:hAnsi="Times New Roman" w:cs="Times New Roman"/>
          <w:sz w:val="24"/>
          <w:szCs w:val="24"/>
        </w:rPr>
        <w:t xml:space="preserve"> </w:t>
      </w:r>
      <w:r w:rsidRPr="00A4072A">
        <w:rPr>
          <w:rFonts w:ascii="Times New Roman" w:hAnsi="Times New Roman" w:cs="Times New Roman"/>
          <w:sz w:val="24"/>
          <w:szCs w:val="24"/>
        </w:rPr>
        <w:t>разрыва цепи через заданное или расчетное время;</w:t>
      </w:r>
    </w:p>
    <w:p w14:paraId="260D84FC" w14:textId="2D7D129C"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c)</w:t>
      </w:r>
      <w:r w:rsidR="0072323A" w:rsidRPr="00A4072A">
        <w:rPr>
          <w:rFonts w:ascii="Times New Roman" w:hAnsi="Times New Roman" w:cs="Times New Roman"/>
          <w:sz w:val="24"/>
          <w:szCs w:val="24"/>
        </w:rPr>
        <w:t xml:space="preserve"> </w:t>
      </w:r>
      <w:r w:rsidRPr="00A4072A">
        <w:rPr>
          <w:rFonts w:ascii="Times New Roman" w:hAnsi="Times New Roman" w:cs="Times New Roman"/>
          <w:sz w:val="24"/>
          <w:szCs w:val="24"/>
        </w:rPr>
        <w:t>замыкания цепи через установленное время.</w:t>
      </w:r>
    </w:p>
    <w:p w14:paraId="6FB36ED7" w14:textId="3704157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Также известен как </w:t>
      </w:r>
      <w:r w:rsidR="00534D81" w:rsidRPr="00A4072A">
        <w:rPr>
          <w:rFonts w:ascii="Times New Roman" w:hAnsi="Times New Roman" w:cs="Times New Roman"/>
          <w:sz w:val="24"/>
          <w:szCs w:val="24"/>
        </w:rPr>
        <w:t xml:space="preserve">автоматический </w:t>
      </w:r>
      <w:proofErr w:type="spellStart"/>
      <w:r w:rsidR="00534D81" w:rsidRPr="00A4072A">
        <w:rPr>
          <w:rFonts w:ascii="Times New Roman" w:hAnsi="Times New Roman" w:cs="Times New Roman"/>
          <w:sz w:val="24"/>
          <w:szCs w:val="24"/>
        </w:rPr>
        <w:t>реклоузер</w:t>
      </w:r>
      <w:proofErr w:type="spellEnd"/>
      <w:r w:rsidR="00534D81" w:rsidRPr="00A4072A">
        <w:rPr>
          <w:rFonts w:ascii="Times New Roman" w:hAnsi="Times New Roman" w:cs="Times New Roman"/>
          <w:sz w:val="24"/>
          <w:szCs w:val="24"/>
        </w:rPr>
        <w:t xml:space="preserve"> или столбовой </w:t>
      </w:r>
      <w:proofErr w:type="spellStart"/>
      <w:r w:rsidR="00534D81" w:rsidRPr="00A4072A">
        <w:rPr>
          <w:rFonts w:ascii="Times New Roman" w:hAnsi="Times New Roman" w:cs="Times New Roman"/>
          <w:sz w:val="24"/>
          <w:szCs w:val="24"/>
        </w:rPr>
        <w:t>реклоузер</w:t>
      </w:r>
      <w:proofErr w:type="spellEnd"/>
      <w:r w:rsidR="00534D81" w:rsidRPr="00A4072A">
        <w:rPr>
          <w:rFonts w:ascii="Times New Roman" w:hAnsi="Times New Roman" w:cs="Times New Roman"/>
          <w:sz w:val="24"/>
          <w:szCs w:val="24"/>
        </w:rPr>
        <w:t>.</w:t>
      </w:r>
    </w:p>
    <w:p w14:paraId="044F4758" w14:textId="77777777" w:rsidR="00EF5B8B" w:rsidRPr="00A4072A" w:rsidRDefault="00EF5B8B" w:rsidP="00A4072A">
      <w:pPr>
        <w:spacing w:after="0" w:line="240" w:lineRule="auto"/>
        <w:ind w:firstLine="567"/>
        <w:jc w:val="both"/>
        <w:rPr>
          <w:rFonts w:ascii="Times New Roman" w:hAnsi="Times New Roman" w:cs="Times New Roman"/>
          <w:sz w:val="24"/>
          <w:szCs w:val="24"/>
        </w:rPr>
      </w:pPr>
    </w:p>
    <w:p w14:paraId="51B03041" w14:textId="771B2C9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11.8</w:t>
      </w:r>
      <w:r w:rsidR="00EF5B8B" w:rsidRPr="00A4072A">
        <w:rPr>
          <w:rFonts w:ascii="Times New Roman" w:hAnsi="Times New Roman" w:cs="Times New Roman"/>
          <w:b/>
          <w:bCs/>
          <w:sz w:val="24"/>
          <w:szCs w:val="24"/>
        </w:rPr>
        <w:t xml:space="preserve"> </w:t>
      </w:r>
      <w:r w:rsidR="0093331F" w:rsidRPr="00A4072A">
        <w:rPr>
          <w:rFonts w:ascii="Times New Roman" w:hAnsi="Times New Roman" w:cs="Times New Roman"/>
          <w:b/>
          <w:bCs/>
          <w:sz w:val="24"/>
          <w:szCs w:val="24"/>
        </w:rPr>
        <w:t xml:space="preserve">Кольцевое распределительное устройство </w:t>
      </w:r>
      <w:r w:rsidRPr="00A4072A">
        <w:rPr>
          <w:rFonts w:ascii="Times New Roman" w:hAnsi="Times New Roman" w:cs="Times New Roman"/>
          <w:b/>
          <w:bCs/>
          <w:sz w:val="24"/>
          <w:szCs w:val="24"/>
        </w:rPr>
        <w:t xml:space="preserve">(Ring </w:t>
      </w:r>
      <w:proofErr w:type="spellStart"/>
      <w:r w:rsidRPr="00A4072A">
        <w:rPr>
          <w:rFonts w:ascii="Times New Roman" w:hAnsi="Times New Roman" w:cs="Times New Roman"/>
          <w:b/>
          <w:bCs/>
          <w:sz w:val="24"/>
          <w:szCs w:val="24"/>
        </w:rPr>
        <w:t>main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unit</w:t>
      </w:r>
      <w:proofErr w:type="spellEnd"/>
      <w:r w:rsidRPr="00A4072A">
        <w:rPr>
          <w:rFonts w:ascii="Times New Roman" w:hAnsi="Times New Roman" w:cs="Times New Roman"/>
          <w:b/>
          <w:bCs/>
          <w:sz w:val="24"/>
          <w:szCs w:val="24"/>
        </w:rPr>
        <w:t xml:space="preserve"> (RMU)</w:t>
      </w:r>
    </w:p>
    <w:p w14:paraId="6F381B15" w14:textId="3879EBBC"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Комплектное распределительное устройство в электросети, обладающее способностью коммутировать участки фидера, </w:t>
      </w:r>
      <w:r w:rsidR="00E95B43" w:rsidRPr="00A4072A">
        <w:rPr>
          <w:rFonts w:ascii="Times New Roman" w:hAnsi="Times New Roman" w:cs="Times New Roman"/>
          <w:sz w:val="24"/>
          <w:szCs w:val="24"/>
        </w:rPr>
        <w:t>а также обеспечивать защиту и изоляцию распределительных трансформаторов</w:t>
      </w:r>
      <w:r w:rsidRPr="00A4072A">
        <w:rPr>
          <w:rFonts w:ascii="Times New Roman" w:hAnsi="Times New Roman" w:cs="Times New Roman"/>
          <w:sz w:val="24"/>
          <w:szCs w:val="24"/>
        </w:rPr>
        <w:t>.</w:t>
      </w:r>
    </w:p>
    <w:p w14:paraId="15CB12D5" w14:textId="77777777" w:rsidR="00EF5B8B" w:rsidRPr="00A4072A" w:rsidRDefault="00EF5B8B" w:rsidP="00A4072A">
      <w:pPr>
        <w:spacing w:after="0" w:line="240" w:lineRule="auto"/>
        <w:ind w:firstLine="567"/>
        <w:jc w:val="both"/>
        <w:rPr>
          <w:rFonts w:ascii="Times New Roman" w:hAnsi="Times New Roman" w:cs="Times New Roman"/>
          <w:sz w:val="24"/>
          <w:szCs w:val="24"/>
        </w:rPr>
      </w:pPr>
    </w:p>
    <w:p w14:paraId="5673DCEE" w14:textId="144C804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11.9</w:t>
      </w:r>
      <w:r w:rsidR="00EF5B8B"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Секционный разъединитель (</w:t>
      </w:r>
      <w:proofErr w:type="spellStart"/>
      <w:r w:rsidRPr="00A4072A">
        <w:rPr>
          <w:rFonts w:ascii="Times New Roman" w:hAnsi="Times New Roman" w:cs="Times New Roman"/>
          <w:b/>
          <w:bCs/>
          <w:sz w:val="24"/>
          <w:szCs w:val="24"/>
        </w:rPr>
        <w:t>Sectionalizer</w:t>
      </w:r>
      <w:proofErr w:type="spellEnd"/>
      <w:r w:rsidRPr="00A4072A">
        <w:rPr>
          <w:rFonts w:ascii="Times New Roman" w:hAnsi="Times New Roman" w:cs="Times New Roman"/>
          <w:b/>
          <w:bCs/>
          <w:sz w:val="24"/>
          <w:szCs w:val="24"/>
        </w:rPr>
        <w:t>)</w:t>
      </w:r>
    </w:p>
    <w:p w14:paraId="35EF6A4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Аппарат в распределительной электросети, способный выполнять следующую последовательность действий заданное количество раз:</w:t>
      </w:r>
    </w:p>
    <w:p w14:paraId="3CCE15FE" w14:textId="6E9FC8BB"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a)</w:t>
      </w:r>
      <w:r w:rsidR="00EF5B8B" w:rsidRPr="00A4072A">
        <w:rPr>
          <w:rFonts w:ascii="Times New Roman" w:hAnsi="Times New Roman" w:cs="Times New Roman"/>
          <w:sz w:val="24"/>
          <w:szCs w:val="24"/>
        </w:rPr>
        <w:t> </w:t>
      </w:r>
      <w:r w:rsidRPr="00A4072A">
        <w:rPr>
          <w:rFonts w:ascii="Times New Roman" w:hAnsi="Times New Roman" w:cs="Times New Roman"/>
          <w:sz w:val="24"/>
          <w:szCs w:val="24"/>
        </w:rPr>
        <w:t>размыкание обесточенной цепи по истечении заданного времени или в определенной последовательности;</w:t>
      </w:r>
    </w:p>
    <w:p w14:paraId="492E7B14" w14:textId="3C4160C4"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b)</w:t>
      </w:r>
      <w:r w:rsidR="00EF5B8B" w:rsidRPr="00A4072A">
        <w:rPr>
          <w:rFonts w:ascii="Times New Roman" w:hAnsi="Times New Roman" w:cs="Times New Roman"/>
          <w:sz w:val="24"/>
          <w:szCs w:val="24"/>
        </w:rPr>
        <w:t xml:space="preserve"> </w:t>
      </w:r>
      <w:r w:rsidRPr="00A4072A">
        <w:rPr>
          <w:rFonts w:ascii="Times New Roman" w:hAnsi="Times New Roman" w:cs="Times New Roman"/>
          <w:sz w:val="24"/>
          <w:szCs w:val="24"/>
        </w:rPr>
        <w:t>замыкание обесточенной цепи по истечении заданного времени или в определенной последовательности.</w:t>
      </w:r>
    </w:p>
    <w:p w14:paraId="173484E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4DAAB0A" w14:textId="437D4353"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11.10</w:t>
      </w:r>
      <w:r w:rsidR="00EF5B8B" w:rsidRPr="00A4072A">
        <w:rPr>
          <w:rFonts w:ascii="Times New Roman" w:hAnsi="Times New Roman" w:cs="Times New Roman"/>
          <w:b/>
          <w:bCs/>
          <w:sz w:val="24"/>
          <w:szCs w:val="24"/>
          <w:lang w:val="en-US"/>
        </w:rPr>
        <w:t xml:space="preserve"> </w:t>
      </w:r>
      <w:r w:rsidR="00A906AE" w:rsidRPr="00A4072A">
        <w:rPr>
          <w:rFonts w:ascii="Times New Roman" w:hAnsi="Times New Roman" w:cs="Times New Roman"/>
          <w:b/>
          <w:bCs/>
          <w:sz w:val="24"/>
          <w:szCs w:val="24"/>
        </w:rPr>
        <w:t>Д</w:t>
      </w:r>
      <w:r w:rsidRPr="00A4072A">
        <w:rPr>
          <w:rFonts w:ascii="Times New Roman" w:hAnsi="Times New Roman" w:cs="Times New Roman"/>
          <w:b/>
          <w:bCs/>
          <w:sz w:val="24"/>
          <w:szCs w:val="24"/>
        </w:rPr>
        <w:t>испетчерско</w:t>
      </w:r>
      <w:r w:rsidR="00A906AE" w:rsidRPr="00A4072A">
        <w:rPr>
          <w:rFonts w:ascii="Times New Roman" w:hAnsi="Times New Roman" w:cs="Times New Roman"/>
          <w:b/>
          <w:bCs/>
          <w:sz w:val="24"/>
          <w:szCs w:val="24"/>
        </w:rPr>
        <w:t>е</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управлени</w:t>
      </w:r>
      <w:r w:rsidR="00A906AE" w:rsidRPr="00A4072A">
        <w:rPr>
          <w:rFonts w:ascii="Times New Roman" w:hAnsi="Times New Roman" w:cs="Times New Roman"/>
          <w:b/>
          <w:bCs/>
          <w:sz w:val="24"/>
          <w:szCs w:val="24"/>
        </w:rPr>
        <w:t>е</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и</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сбор</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данных</w:t>
      </w:r>
      <w:r w:rsidRPr="00A4072A">
        <w:rPr>
          <w:rFonts w:ascii="Times New Roman" w:hAnsi="Times New Roman" w:cs="Times New Roman"/>
          <w:b/>
          <w:bCs/>
          <w:sz w:val="24"/>
          <w:szCs w:val="24"/>
          <w:lang w:val="en-US"/>
        </w:rPr>
        <w:t xml:space="preserve"> (Supervisory control and data acquisition</w:t>
      </w:r>
      <w:r w:rsidR="00466999"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lang w:val="en-US"/>
        </w:rPr>
        <w:t>SCADA)</w:t>
      </w:r>
    </w:p>
    <w:p w14:paraId="63E08FC6"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Система, которая осуществляет оперативное управление территориально распределенным процессом и обеспечивает высоконадежные функции релейной защиты и телеметрии в режиме реального времени.</w:t>
      </w:r>
    </w:p>
    <w:p w14:paraId="38F8836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30D61CE0" w14:textId="0C495897" w:rsidR="0085666D" w:rsidRPr="00A4072A" w:rsidRDefault="0085666D" w:rsidP="00A4072A">
      <w:pPr>
        <w:pStyle w:val="a"/>
        <w:numPr>
          <w:ilvl w:val="0"/>
          <w:numId w:val="0"/>
        </w:numPr>
        <w:tabs>
          <w:tab w:val="clear" w:pos="1134"/>
          <w:tab w:val="left" w:pos="993"/>
        </w:tabs>
        <w:spacing w:before="0" w:line="240" w:lineRule="auto"/>
        <w:ind w:left="567"/>
        <w:rPr>
          <w:color w:val="auto"/>
          <w:sz w:val="24"/>
          <w:szCs w:val="24"/>
          <w:lang w:val="en-US"/>
        </w:rPr>
      </w:pPr>
      <w:bookmarkStart w:id="15" w:name="_Toc222362155"/>
      <w:r w:rsidRPr="00A4072A">
        <w:rPr>
          <w:color w:val="auto"/>
          <w:sz w:val="24"/>
          <w:szCs w:val="24"/>
          <w:lang w:val="en-US"/>
        </w:rPr>
        <w:t>12</w:t>
      </w:r>
      <w:r w:rsidR="00EF5B8B" w:rsidRPr="00A4072A">
        <w:rPr>
          <w:color w:val="auto"/>
          <w:sz w:val="24"/>
          <w:szCs w:val="24"/>
          <w:lang w:val="en-US"/>
        </w:rPr>
        <w:t> </w:t>
      </w:r>
      <w:r w:rsidR="00A45A88" w:rsidRPr="00A4072A">
        <w:rPr>
          <w:color w:val="auto"/>
          <w:sz w:val="24"/>
          <w:szCs w:val="24"/>
        </w:rPr>
        <w:t>Взаимосвязь</w:t>
      </w:r>
      <w:r w:rsidR="00A45A88" w:rsidRPr="00A4072A">
        <w:rPr>
          <w:color w:val="auto"/>
          <w:sz w:val="24"/>
          <w:szCs w:val="24"/>
          <w:lang w:val="en-US"/>
        </w:rPr>
        <w:t xml:space="preserve"> </w:t>
      </w:r>
      <w:r w:rsidRPr="00A4072A">
        <w:rPr>
          <w:color w:val="auto"/>
          <w:sz w:val="24"/>
          <w:szCs w:val="24"/>
        </w:rPr>
        <w:t>открытых</w:t>
      </w:r>
      <w:r w:rsidRPr="00A4072A">
        <w:rPr>
          <w:color w:val="auto"/>
          <w:sz w:val="24"/>
          <w:szCs w:val="24"/>
          <w:lang w:val="en-US"/>
        </w:rPr>
        <w:t xml:space="preserve"> </w:t>
      </w:r>
      <w:r w:rsidRPr="00A4072A">
        <w:rPr>
          <w:color w:val="auto"/>
          <w:sz w:val="24"/>
          <w:szCs w:val="24"/>
        </w:rPr>
        <w:t>систем</w:t>
      </w:r>
      <w:r w:rsidRPr="00A4072A">
        <w:rPr>
          <w:color w:val="auto"/>
          <w:sz w:val="24"/>
          <w:szCs w:val="24"/>
          <w:lang w:val="en-US"/>
        </w:rPr>
        <w:t xml:space="preserve"> (Open systems interconnection)</w:t>
      </w:r>
      <w:bookmarkEnd w:id="15"/>
    </w:p>
    <w:p w14:paraId="211E8D07" w14:textId="77777777" w:rsidR="0085666D" w:rsidRPr="00A4072A" w:rsidRDefault="0085666D" w:rsidP="00A4072A">
      <w:pPr>
        <w:spacing w:after="0" w:line="240" w:lineRule="auto"/>
        <w:ind w:firstLine="567"/>
        <w:jc w:val="both"/>
        <w:rPr>
          <w:rFonts w:ascii="Times New Roman" w:hAnsi="Times New Roman" w:cs="Times New Roman"/>
          <w:sz w:val="24"/>
          <w:szCs w:val="24"/>
          <w:lang w:val="en-US"/>
        </w:rPr>
      </w:pPr>
    </w:p>
    <w:p w14:paraId="2C14FC3E" w14:textId="7102ECD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12.1</w:t>
      </w:r>
      <w:r w:rsidR="00EF5B8B" w:rsidRPr="00A4072A">
        <w:rPr>
          <w:rFonts w:ascii="Times New Roman" w:hAnsi="Times New Roman" w:cs="Times New Roman"/>
          <w:b/>
          <w:bCs/>
          <w:sz w:val="24"/>
          <w:szCs w:val="24"/>
        </w:rPr>
        <w:t xml:space="preserve"> </w:t>
      </w:r>
      <w:r w:rsidR="00F42B79" w:rsidRPr="00A4072A">
        <w:rPr>
          <w:rFonts w:ascii="Times New Roman" w:hAnsi="Times New Roman" w:cs="Times New Roman"/>
          <w:b/>
          <w:bCs/>
          <w:sz w:val="24"/>
          <w:szCs w:val="24"/>
        </w:rPr>
        <w:t xml:space="preserve">Сокращенная </w:t>
      </w:r>
      <w:r w:rsidRPr="00A4072A">
        <w:rPr>
          <w:rFonts w:ascii="Times New Roman" w:hAnsi="Times New Roman" w:cs="Times New Roman"/>
          <w:b/>
          <w:bCs/>
          <w:sz w:val="24"/>
          <w:szCs w:val="24"/>
        </w:rPr>
        <w:t>архитектура (</w:t>
      </w:r>
      <w:proofErr w:type="spellStart"/>
      <w:r w:rsidRPr="00A4072A">
        <w:rPr>
          <w:rFonts w:ascii="Times New Roman" w:hAnsi="Times New Roman" w:cs="Times New Roman"/>
          <w:b/>
          <w:bCs/>
          <w:sz w:val="24"/>
          <w:szCs w:val="24"/>
        </w:rPr>
        <w:t>Collapsed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architecture</w:t>
      </w:r>
      <w:proofErr w:type="spellEnd"/>
      <w:r w:rsidRPr="00A4072A">
        <w:rPr>
          <w:rFonts w:ascii="Times New Roman" w:hAnsi="Times New Roman" w:cs="Times New Roman"/>
          <w:b/>
          <w:bCs/>
          <w:sz w:val="24"/>
          <w:szCs w:val="24"/>
        </w:rPr>
        <w:t>)</w:t>
      </w:r>
    </w:p>
    <w:p w14:paraId="3C1DA0E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Подмножество эталонной модели OSI, которое состоит только из трех уровней: физического, канального и прикладного.</w:t>
      </w:r>
    </w:p>
    <w:p w14:paraId="3F8F3BA8" w14:textId="77777777" w:rsidR="00CD090F" w:rsidRPr="00A4072A" w:rsidRDefault="00CD090F" w:rsidP="00A4072A">
      <w:pPr>
        <w:spacing w:after="0" w:line="240" w:lineRule="auto"/>
        <w:ind w:firstLine="567"/>
        <w:jc w:val="both"/>
        <w:rPr>
          <w:rFonts w:ascii="Times New Roman" w:hAnsi="Times New Roman" w:cs="Times New Roman"/>
          <w:sz w:val="24"/>
          <w:szCs w:val="24"/>
        </w:rPr>
      </w:pPr>
    </w:p>
    <w:p w14:paraId="57B38C19" w14:textId="77777777" w:rsidR="0085666D" w:rsidRPr="00A4072A" w:rsidRDefault="0085666D" w:rsidP="00A4072A">
      <w:pPr>
        <w:spacing w:after="0" w:line="240" w:lineRule="auto"/>
        <w:ind w:firstLine="567"/>
        <w:jc w:val="center"/>
        <w:rPr>
          <w:rFonts w:ascii="Times New Roman" w:hAnsi="Times New Roman" w:cs="Times New Roman"/>
          <w:sz w:val="24"/>
          <w:szCs w:val="24"/>
        </w:rPr>
      </w:pPr>
      <w:r w:rsidRPr="00A4072A">
        <w:rPr>
          <w:rFonts w:ascii="Times New Roman" w:hAnsi="Times New Roman" w:cs="Times New Roman"/>
          <w:noProof/>
          <w:sz w:val="24"/>
          <w:szCs w:val="24"/>
        </w:rPr>
        <w:lastRenderedPageBreak/>
        <w:drawing>
          <wp:inline distT="0" distB="0" distL="0" distR="0" wp14:anchorId="0C99F7DF" wp14:editId="09C6E94D">
            <wp:extent cx="2530642" cy="3035808"/>
            <wp:effectExtent l="0" t="0" r="3175" b="0"/>
            <wp:docPr id="1809245120"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09245120" name=""/>
                    <pic:cNvPicPr/>
                  </pic:nvPicPr>
                  <pic:blipFill>
                    <a:blip r:embed="rId16"/>
                    <a:stretch>
                      <a:fillRect/>
                    </a:stretch>
                  </pic:blipFill>
                  <pic:spPr>
                    <a:xfrm>
                      <a:off x="0" y="0"/>
                      <a:ext cx="2534733" cy="3040716"/>
                    </a:xfrm>
                    <a:prstGeom prst="rect">
                      <a:avLst/>
                    </a:prstGeom>
                  </pic:spPr>
                </pic:pic>
              </a:graphicData>
            </a:graphic>
          </wp:inline>
        </w:drawing>
      </w:r>
    </w:p>
    <w:p w14:paraId="1E12796B" w14:textId="77777777" w:rsidR="0085666D" w:rsidRPr="00A4072A" w:rsidRDefault="0085666D" w:rsidP="00A4072A">
      <w:pPr>
        <w:spacing w:after="0" w:line="240" w:lineRule="auto"/>
        <w:ind w:firstLine="567"/>
        <w:jc w:val="both"/>
        <w:rPr>
          <w:rFonts w:ascii="Times New Roman" w:hAnsi="Times New Roman" w:cs="Times New Roman"/>
          <w:sz w:val="24"/>
          <w:szCs w:val="24"/>
          <w:lang w:val="en-US"/>
        </w:rPr>
      </w:pPr>
    </w:p>
    <w:p w14:paraId="45C8CBA6" w14:textId="77777777" w:rsidR="0085666D" w:rsidRPr="00A4072A" w:rsidRDefault="0085666D" w:rsidP="00A4072A">
      <w:pPr>
        <w:spacing w:after="0" w:line="240" w:lineRule="auto"/>
        <w:ind w:firstLine="567"/>
        <w:jc w:val="both"/>
        <w:rPr>
          <w:rFonts w:ascii="Times New Roman" w:hAnsi="Times New Roman" w:cs="Times New Roman"/>
          <w:sz w:val="24"/>
          <w:szCs w:val="24"/>
          <w:lang w:val="en-US"/>
        </w:rPr>
      </w:pPr>
    </w:p>
    <w:p w14:paraId="4339679C" w14:textId="7FB741A8" w:rsidR="0085666D" w:rsidRPr="00A4072A" w:rsidRDefault="0085666D" w:rsidP="00A4072A">
      <w:pPr>
        <w:spacing w:after="0" w:line="240" w:lineRule="auto"/>
        <w:ind w:left="1276" w:firstLine="567"/>
        <w:jc w:val="both"/>
        <w:rPr>
          <w:rFonts w:ascii="Times New Roman" w:hAnsi="Times New Roman" w:cs="Times New Roman"/>
          <w:sz w:val="24"/>
          <w:szCs w:val="24"/>
        </w:rPr>
      </w:pPr>
      <w:r w:rsidRPr="00A4072A">
        <w:rPr>
          <w:rFonts w:ascii="Times New Roman" w:hAnsi="Times New Roman" w:cs="Times New Roman"/>
          <w:sz w:val="24"/>
          <w:szCs w:val="24"/>
        </w:rPr>
        <w:t>AP</w:t>
      </w:r>
      <w:r w:rsidRPr="00A4072A">
        <w:rPr>
          <w:rFonts w:ascii="Times New Roman" w:hAnsi="Times New Roman" w:cs="Times New Roman"/>
          <w:sz w:val="24"/>
          <w:szCs w:val="24"/>
        </w:rPr>
        <w:tab/>
      </w:r>
      <w:r w:rsidRPr="00A4072A">
        <w:rPr>
          <w:rFonts w:ascii="Times New Roman" w:hAnsi="Times New Roman" w:cs="Times New Roman"/>
          <w:sz w:val="24"/>
          <w:szCs w:val="24"/>
        </w:rPr>
        <w:tab/>
      </w:r>
      <w:r w:rsidR="008D4C3A" w:rsidRPr="00A4072A">
        <w:rPr>
          <w:rFonts w:ascii="Times New Roman" w:hAnsi="Times New Roman" w:cs="Times New Roman"/>
          <w:sz w:val="24"/>
          <w:szCs w:val="24"/>
        </w:rPr>
        <w:t>–</w:t>
      </w:r>
      <w:r w:rsidRPr="00A4072A">
        <w:rPr>
          <w:rFonts w:ascii="Times New Roman" w:hAnsi="Times New Roman" w:cs="Times New Roman"/>
          <w:sz w:val="24"/>
          <w:szCs w:val="24"/>
        </w:rPr>
        <w:t xml:space="preserve"> Прикладной процесс</w:t>
      </w:r>
    </w:p>
    <w:p w14:paraId="0C48B061" w14:textId="3F0BB9AC" w:rsidR="0085666D" w:rsidRPr="00A4072A" w:rsidRDefault="0085666D" w:rsidP="00A4072A">
      <w:pPr>
        <w:spacing w:after="0" w:line="240" w:lineRule="auto"/>
        <w:ind w:left="1276" w:firstLine="567"/>
        <w:jc w:val="both"/>
        <w:rPr>
          <w:rFonts w:ascii="Times New Roman" w:hAnsi="Times New Roman" w:cs="Times New Roman"/>
          <w:sz w:val="24"/>
          <w:szCs w:val="24"/>
        </w:rPr>
      </w:pPr>
      <w:proofErr w:type="spellStart"/>
      <w:r w:rsidRPr="00A4072A">
        <w:rPr>
          <w:rFonts w:ascii="Times New Roman" w:hAnsi="Times New Roman" w:cs="Times New Roman"/>
          <w:sz w:val="24"/>
          <w:szCs w:val="24"/>
        </w:rPr>
        <w:t>DL</w:t>
      </w:r>
      <w:r w:rsidRPr="00A4072A">
        <w:rPr>
          <w:rFonts w:ascii="Times New Roman" w:hAnsi="Times New Roman" w:cs="Times New Roman"/>
          <w:sz w:val="24"/>
          <w:szCs w:val="24"/>
          <w:u w:val="single"/>
        </w:rPr>
        <w:t>_</w:t>
      </w:r>
      <w:r w:rsidRPr="00A4072A">
        <w:rPr>
          <w:rFonts w:ascii="Times New Roman" w:hAnsi="Times New Roman" w:cs="Times New Roman"/>
          <w:sz w:val="24"/>
          <w:szCs w:val="24"/>
        </w:rPr>
        <w:t>Services</w:t>
      </w:r>
      <w:proofErr w:type="spellEnd"/>
      <w:r w:rsidRPr="00A4072A">
        <w:rPr>
          <w:rFonts w:ascii="Times New Roman" w:hAnsi="Times New Roman" w:cs="Times New Roman"/>
          <w:sz w:val="24"/>
          <w:szCs w:val="24"/>
        </w:rPr>
        <w:tab/>
      </w:r>
      <w:r w:rsidR="008D4C3A" w:rsidRPr="00A4072A">
        <w:rPr>
          <w:rFonts w:ascii="Times New Roman" w:hAnsi="Times New Roman" w:cs="Times New Roman"/>
          <w:sz w:val="24"/>
          <w:szCs w:val="24"/>
        </w:rPr>
        <w:t>–</w:t>
      </w:r>
      <w:r w:rsidRPr="00A4072A">
        <w:rPr>
          <w:rFonts w:ascii="Times New Roman" w:hAnsi="Times New Roman" w:cs="Times New Roman"/>
          <w:sz w:val="24"/>
          <w:szCs w:val="24"/>
        </w:rPr>
        <w:t xml:space="preserve"> Услуги (сервисы) канального уровня</w:t>
      </w:r>
    </w:p>
    <w:p w14:paraId="5BA33182" w14:textId="62DE607F" w:rsidR="0085666D" w:rsidRPr="00A4072A" w:rsidRDefault="0085666D" w:rsidP="00A4072A">
      <w:pPr>
        <w:spacing w:after="0" w:line="240" w:lineRule="auto"/>
        <w:ind w:left="1276"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LLC </w:t>
      </w:r>
      <w:proofErr w:type="spellStart"/>
      <w:r w:rsidRPr="00A4072A">
        <w:rPr>
          <w:rFonts w:ascii="Times New Roman" w:hAnsi="Times New Roman" w:cs="Times New Roman"/>
          <w:sz w:val="24"/>
          <w:szCs w:val="24"/>
        </w:rPr>
        <w:t>Sublayer</w:t>
      </w:r>
      <w:proofErr w:type="spellEnd"/>
      <w:r w:rsidRPr="00A4072A">
        <w:rPr>
          <w:rFonts w:ascii="Times New Roman" w:hAnsi="Times New Roman" w:cs="Times New Roman"/>
          <w:sz w:val="24"/>
          <w:szCs w:val="24"/>
        </w:rPr>
        <w:tab/>
      </w:r>
      <w:r w:rsidR="008D4C3A" w:rsidRPr="00A4072A">
        <w:rPr>
          <w:rFonts w:ascii="Times New Roman" w:hAnsi="Times New Roman" w:cs="Times New Roman"/>
          <w:sz w:val="24"/>
          <w:szCs w:val="24"/>
        </w:rPr>
        <w:t>–</w:t>
      </w:r>
      <w:r w:rsidR="00687FBA" w:rsidRPr="00A4072A">
        <w:rPr>
          <w:rFonts w:ascii="Times New Roman" w:hAnsi="Times New Roman" w:cs="Times New Roman"/>
          <w:sz w:val="24"/>
          <w:szCs w:val="24"/>
        </w:rPr>
        <w:t xml:space="preserve"> </w:t>
      </w:r>
      <w:r w:rsidRPr="00A4072A">
        <w:rPr>
          <w:rFonts w:ascii="Times New Roman" w:hAnsi="Times New Roman" w:cs="Times New Roman"/>
          <w:sz w:val="24"/>
          <w:szCs w:val="24"/>
        </w:rPr>
        <w:t xml:space="preserve">Подуровень управления логическим звеном </w:t>
      </w:r>
    </w:p>
    <w:p w14:paraId="1EAF31E1" w14:textId="1C5BDEB2" w:rsidR="0085666D" w:rsidRPr="00A4072A" w:rsidRDefault="0085666D" w:rsidP="00A4072A">
      <w:pPr>
        <w:spacing w:after="0" w:line="240" w:lineRule="auto"/>
        <w:ind w:left="1276" w:firstLine="567"/>
        <w:jc w:val="both"/>
        <w:rPr>
          <w:rFonts w:ascii="Times New Roman" w:hAnsi="Times New Roman" w:cs="Times New Roman"/>
          <w:sz w:val="24"/>
          <w:szCs w:val="24"/>
        </w:rPr>
      </w:pPr>
      <w:r w:rsidRPr="00A4072A">
        <w:rPr>
          <w:rFonts w:ascii="Times New Roman" w:hAnsi="Times New Roman" w:cs="Times New Roman"/>
          <w:sz w:val="24"/>
          <w:szCs w:val="24"/>
        </w:rPr>
        <w:t>L</w:t>
      </w:r>
      <w:r w:rsidR="00AF783D" w:rsidRPr="00A4072A">
        <w:rPr>
          <w:rFonts w:ascii="Times New Roman" w:hAnsi="Times New Roman" w:cs="Times New Roman"/>
          <w:sz w:val="24"/>
          <w:szCs w:val="24"/>
          <w:u w:val="single"/>
        </w:rPr>
        <w:t>_</w:t>
      </w:r>
      <w:r w:rsidRPr="00A4072A">
        <w:rPr>
          <w:rFonts w:ascii="Times New Roman" w:hAnsi="Times New Roman" w:cs="Times New Roman"/>
          <w:sz w:val="24"/>
          <w:szCs w:val="24"/>
        </w:rPr>
        <w:t>SAP</w:t>
      </w:r>
      <w:r w:rsidRPr="00A4072A">
        <w:rPr>
          <w:rFonts w:ascii="Times New Roman" w:hAnsi="Times New Roman" w:cs="Times New Roman"/>
          <w:sz w:val="24"/>
          <w:szCs w:val="24"/>
        </w:rPr>
        <w:tab/>
      </w:r>
      <w:r w:rsidRPr="00A4072A">
        <w:rPr>
          <w:rFonts w:ascii="Times New Roman" w:hAnsi="Times New Roman" w:cs="Times New Roman"/>
          <w:sz w:val="24"/>
          <w:szCs w:val="24"/>
        </w:rPr>
        <w:tab/>
      </w:r>
      <w:r w:rsidR="008D4C3A" w:rsidRPr="00A4072A">
        <w:rPr>
          <w:rFonts w:ascii="Times New Roman" w:hAnsi="Times New Roman" w:cs="Times New Roman"/>
          <w:sz w:val="24"/>
          <w:szCs w:val="24"/>
        </w:rPr>
        <w:t>–</w:t>
      </w:r>
      <w:r w:rsidRPr="00A4072A">
        <w:rPr>
          <w:rFonts w:ascii="Times New Roman" w:hAnsi="Times New Roman" w:cs="Times New Roman"/>
          <w:sz w:val="24"/>
          <w:szCs w:val="24"/>
        </w:rPr>
        <w:t xml:space="preserve"> Точка доступа к услугам звена (канала) связи </w:t>
      </w:r>
    </w:p>
    <w:p w14:paraId="42193C8F" w14:textId="4BEB1B29" w:rsidR="0085666D" w:rsidRPr="00A4072A" w:rsidRDefault="0085666D" w:rsidP="00A4072A">
      <w:pPr>
        <w:spacing w:after="0" w:line="240" w:lineRule="auto"/>
        <w:ind w:left="1276"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MAC </w:t>
      </w:r>
      <w:proofErr w:type="spellStart"/>
      <w:r w:rsidRPr="00A4072A">
        <w:rPr>
          <w:rFonts w:ascii="Times New Roman" w:hAnsi="Times New Roman" w:cs="Times New Roman"/>
          <w:sz w:val="24"/>
          <w:szCs w:val="24"/>
        </w:rPr>
        <w:t>Sublayer</w:t>
      </w:r>
      <w:proofErr w:type="spellEnd"/>
      <w:r w:rsidRPr="00A4072A">
        <w:rPr>
          <w:rFonts w:ascii="Times New Roman" w:hAnsi="Times New Roman" w:cs="Times New Roman"/>
          <w:sz w:val="24"/>
          <w:szCs w:val="24"/>
        </w:rPr>
        <w:t xml:space="preserve"> </w:t>
      </w:r>
      <w:r w:rsidR="00F93043" w:rsidRPr="00A4072A">
        <w:rPr>
          <w:rFonts w:ascii="Times New Roman" w:hAnsi="Times New Roman" w:cs="Times New Roman"/>
          <w:sz w:val="24"/>
          <w:szCs w:val="24"/>
        </w:rPr>
        <w:tab/>
      </w:r>
      <w:r w:rsidR="008D4C3A" w:rsidRPr="00A4072A">
        <w:rPr>
          <w:rFonts w:ascii="Times New Roman" w:hAnsi="Times New Roman" w:cs="Times New Roman"/>
          <w:sz w:val="24"/>
          <w:szCs w:val="24"/>
        </w:rPr>
        <w:t>–</w:t>
      </w:r>
      <w:r w:rsidRPr="00A4072A">
        <w:rPr>
          <w:rFonts w:ascii="Times New Roman" w:hAnsi="Times New Roman" w:cs="Times New Roman"/>
          <w:sz w:val="24"/>
          <w:szCs w:val="24"/>
        </w:rPr>
        <w:t xml:space="preserve"> Подуровень управления доступом к среде</w:t>
      </w:r>
    </w:p>
    <w:p w14:paraId="5D352026" w14:textId="16A68138" w:rsidR="0085666D" w:rsidRPr="00A4072A" w:rsidRDefault="0085666D" w:rsidP="00A4072A">
      <w:pPr>
        <w:spacing w:after="0" w:line="240" w:lineRule="auto"/>
        <w:ind w:left="1276" w:firstLine="567"/>
        <w:jc w:val="both"/>
        <w:rPr>
          <w:rFonts w:ascii="Times New Roman" w:hAnsi="Times New Roman" w:cs="Times New Roman"/>
          <w:sz w:val="24"/>
          <w:szCs w:val="24"/>
        </w:rPr>
      </w:pPr>
      <w:r w:rsidRPr="00A4072A">
        <w:rPr>
          <w:rFonts w:ascii="Times New Roman" w:hAnsi="Times New Roman" w:cs="Times New Roman"/>
          <w:sz w:val="24"/>
          <w:szCs w:val="24"/>
        </w:rPr>
        <w:t>MIB</w:t>
      </w:r>
      <w:r w:rsidRPr="00A4072A">
        <w:rPr>
          <w:rFonts w:ascii="Times New Roman" w:hAnsi="Times New Roman" w:cs="Times New Roman"/>
          <w:sz w:val="24"/>
          <w:szCs w:val="24"/>
        </w:rPr>
        <w:tab/>
      </w:r>
      <w:r w:rsidRPr="00A4072A">
        <w:rPr>
          <w:rFonts w:ascii="Times New Roman" w:hAnsi="Times New Roman" w:cs="Times New Roman"/>
          <w:sz w:val="24"/>
          <w:szCs w:val="24"/>
        </w:rPr>
        <w:tab/>
      </w:r>
      <w:r w:rsidR="008D4C3A" w:rsidRPr="00A4072A">
        <w:rPr>
          <w:rFonts w:ascii="Times New Roman" w:hAnsi="Times New Roman" w:cs="Times New Roman"/>
          <w:sz w:val="24"/>
          <w:szCs w:val="24"/>
        </w:rPr>
        <w:t>–</w:t>
      </w:r>
      <w:r w:rsidRPr="00A4072A">
        <w:rPr>
          <w:rFonts w:ascii="Times New Roman" w:hAnsi="Times New Roman" w:cs="Times New Roman"/>
          <w:sz w:val="24"/>
          <w:szCs w:val="24"/>
        </w:rPr>
        <w:t xml:space="preserve"> База управляющей информации </w:t>
      </w:r>
    </w:p>
    <w:p w14:paraId="5A1F48B7" w14:textId="0AAA91C5" w:rsidR="0085666D" w:rsidRPr="00A4072A" w:rsidRDefault="0085666D" w:rsidP="00A4072A">
      <w:pPr>
        <w:spacing w:after="0" w:line="240" w:lineRule="auto"/>
        <w:ind w:left="1276" w:firstLine="567"/>
        <w:jc w:val="both"/>
        <w:rPr>
          <w:rFonts w:ascii="Times New Roman" w:hAnsi="Times New Roman" w:cs="Times New Roman"/>
          <w:sz w:val="24"/>
          <w:szCs w:val="24"/>
        </w:rPr>
      </w:pPr>
      <w:proofErr w:type="spellStart"/>
      <w:r w:rsidRPr="00A4072A">
        <w:rPr>
          <w:rFonts w:ascii="Times New Roman" w:hAnsi="Times New Roman" w:cs="Times New Roman"/>
          <w:sz w:val="24"/>
          <w:szCs w:val="24"/>
        </w:rPr>
        <w:t>P</w:t>
      </w:r>
      <w:r w:rsidRPr="00A4072A">
        <w:rPr>
          <w:rFonts w:ascii="Times New Roman" w:hAnsi="Times New Roman" w:cs="Times New Roman"/>
          <w:sz w:val="24"/>
          <w:szCs w:val="24"/>
          <w:u w:val="single"/>
        </w:rPr>
        <w:t>_</w:t>
      </w:r>
      <w:r w:rsidRPr="00A4072A">
        <w:rPr>
          <w:rFonts w:ascii="Times New Roman" w:hAnsi="Times New Roman" w:cs="Times New Roman"/>
          <w:sz w:val="24"/>
          <w:szCs w:val="24"/>
        </w:rPr>
        <w:t>Services</w:t>
      </w:r>
      <w:proofErr w:type="spellEnd"/>
      <w:r w:rsidRPr="00A4072A">
        <w:rPr>
          <w:rFonts w:ascii="Times New Roman" w:hAnsi="Times New Roman" w:cs="Times New Roman"/>
          <w:sz w:val="24"/>
          <w:szCs w:val="24"/>
        </w:rPr>
        <w:tab/>
      </w:r>
      <w:r w:rsidR="008D4C3A" w:rsidRPr="00A4072A">
        <w:rPr>
          <w:rFonts w:ascii="Times New Roman" w:hAnsi="Times New Roman" w:cs="Times New Roman"/>
          <w:sz w:val="24"/>
          <w:szCs w:val="24"/>
        </w:rPr>
        <w:t>–</w:t>
      </w:r>
      <w:r w:rsidRPr="00A4072A">
        <w:rPr>
          <w:rFonts w:ascii="Times New Roman" w:hAnsi="Times New Roman" w:cs="Times New Roman"/>
          <w:sz w:val="24"/>
          <w:szCs w:val="24"/>
        </w:rPr>
        <w:t xml:space="preserve"> Услуги (сервисы) физического уровня </w:t>
      </w:r>
    </w:p>
    <w:p w14:paraId="7D35786E" w14:textId="3D1B5FE8" w:rsidR="0085666D" w:rsidRPr="00A4072A" w:rsidRDefault="0085666D" w:rsidP="00A4072A">
      <w:pPr>
        <w:spacing w:after="0" w:line="240" w:lineRule="auto"/>
        <w:ind w:left="1276" w:firstLine="567"/>
        <w:jc w:val="both"/>
        <w:rPr>
          <w:rFonts w:ascii="Times New Roman" w:hAnsi="Times New Roman" w:cs="Times New Roman"/>
          <w:sz w:val="24"/>
          <w:szCs w:val="24"/>
        </w:rPr>
      </w:pPr>
      <w:r w:rsidRPr="00A4072A">
        <w:rPr>
          <w:rFonts w:ascii="Times New Roman" w:hAnsi="Times New Roman" w:cs="Times New Roman"/>
          <w:sz w:val="24"/>
          <w:szCs w:val="24"/>
        </w:rPr>
        <w:t>SMAP</w:t>
      </w:r>
      <w:r w:rsidRPr="00A4072A">
        <w:rPr>
          <w:rFonts w:ascii="Times New Roman" w:hAnsi="Times New Roman" w:cs="Times New Roman"/>
          <w:sz w:val="24"/>
          <w:szCs w:val="24"/>
        </w:rPr>
        <w:tab/>
      </w:r>
      <w:r w:rsidR="00F93043" w:rsidRPr="00A4072A">
        <w:rPr>
          <w:rFonts w:ascii="Times New Roman" w:hAnsi="Times New Roman" w:cs="Times New Roman"/>
          <w:sz w:val="24"/>
          <w:szCs w:val="24"/>
        </w:rPr>
        <w:tab/>
      </w:r>
      <w:r w:rsidR="008D4C3A" w:rsidRPr="00A4072A">
        <w:rPr>
          <w:rFonts w:ascii="Times New Roman" w:hAnsi="Times New Roman" w:cs="Times New Roman"/>
          <w:sz w:val="24"/>
          <w:szCs w:val="24"/>
        </w:rPr>
        <w:t>–</w:t>
      </w:r>
      <w:r w:rsidRPr="00A4072A">
        <w:rPr>
          <w:rFonts w:ascii="Times New Roman" w:hAnsi="Times New Roman" w:cs="Times New Roman"/>
          <w:sz w:val="24"/>
          <w:szCs w:val="24"/>
        </w:rPr>
        <w:t xml:space="preserve"> Прикладной процесс управления системой</w:t>
      </w:r>
    </w:p>
    <w:p w14:paraId="075A200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78A8C93" w14:textId="1B44CD06" w:rsidR="0085666D" w:rsidRPr="00A4072A" w:rsidRDefault="0085666D" w:rsidP="00A4072A">
      <w:pPr>
        <w:spacing w:after="0" w:line="240" w:lineRule="auto"/>
        <w:ind w:firstLine="567"/>
        <w:jc w:val="center"/>
        <w:rPr>
          <w:rFonts w:ascii="Times New Roman" w:hAnsi="Times New Roman" w:cs="Times New Roman"/>
          <w:b/>
          <w:bCs/>
          <w:sz w:val="24"/>
          <w:szCs w:val="24"/>
        </w:rPr>
      </w:pPr>
      <w:r w:rsidRPr="00A4072A">
        <w:rPr>
          <w:rFonts w:ascii="Times New Roman" w:hAnsi="Times New Roman" w:cs="Times New Roman"/>
          <w:b/>
          <w:bCs/>
          <w:sz w:val="24"/>
          <w:szCs w:val="24"/>
        </w:rPr>
        <w:t xml:space="preserve">Рисунок 1 </w:t>
      </w:r>
      <w:r w:rsidR="008D4C3A" w:rsidRPr="00A4072A">
        <w:rPr>
          <w:rFonts w:ascii="Times New Roman" w:hAnsi="Times New Roman" w:cs="Times New Roman"/>
          <w:sz w:val="24"/>
          <w:szCs w:val="24"/>
        </w:rPr>
        <w:t>–</w:t>
      </w:r>
      <w:r w:rsidRPr="00A4072A">
        <w:rPr>
          <w:rFonts w:ascii="Times New Roman" w:hAnsi="Times New Roman" w:cs="Times New Roman"/>
          <w:b/>
          <w:bCs/>
          <w:sz w:val="24"/>
          <w:szCs w:val="24"/>
        </w:rPr>
        <w:t xml:space="preserve"> Сжатая архитектура</w:t>
      </w:r>
    </w:p>
    <w:p w14:paraId="093F9E7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8AE5A59" w14:textId="04D60A3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12.2</w:t>
      </w:r>
      <w:r w:rsidR="00EF5B8B"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Уровень (Layer)</w:t>
      </w:r>
    </w:p>
    <w:p w14:paraId="063FD909" w14:textId="37D956D1" w:rsidR="00792D2B" w:rsidRPr="00A4072A" w:rsidRDefault="00792D2B"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Одна из семи (или трех в сокращенной архитектуре) функциональных единиц в рамках </w:t>
      </w:r>
      <w:r w:rsidR="000B755F" w:rsidRPr="00A4072A">
        <w:rPr>
          <w:rFonts w:ascii="Times New Roman" w:hAnsi="Times New Roman" w:cs="Times New Roman"/>
          <w:sz w:val="24"/>
          <w:szCs w:val="24"/>
        </w:rPr>
        <w:t xml:space="preserve">эталонной </w:t>
      </w:r>
      <w:r w:rsidRPr="00A4072A">
        <w:rPr>
          <w:rFonts w:ascii="Times New Roman" w:hAnsi="Times New Roman" w:cs="Times New Roman"/>
          <w:sz w:val="24"/>
          <w:szCs w:val="24"/>
        </w:rPr>
        <w:t>модели OSI.</w:t>
      </w:r>
    </w:p>
    <w:p w14:paraId="66D99A7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507FBA8" w14:textId="1FED51D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 xml:space="preserve">Таблица 1 </w:t>
      </w:r>
      <w:r w:rsidR="008D4C3A" w:rsidRPr="00A4072A">
        <w:rPr>
          <w:rFonts w:ascii="Times New Roman" w:hAnsi="Times New Roman" w:cs="Times New Roman"/>
          <w:b/>
          <w:bCs/>
          <w:sz w:val="24"/>
          <w:szCs w:val="24"/>
        </w:rPr>
        <w:t>–</w:t>
      </w:r>
      <w:r w:rsidRPr="00A4072A">
        <w:rPr>
          <w:rFonts w:ascii="Times New Roman" w:hAnsi="Times New Roman" w:cs="Times New Roman"/>
          <w:b/>
          <w:bCs/>
          <w:sz w:val="24"/>
          <w:szCs w:val="24"/>
        </w:rPr>
        <w:t xml:space="preserve"> Модель OSI </w:t>
      </w:r>
      <w:r w:rsidR="00E133D6" w:rsidRPr="00A4072A">
        <w:rPr>
          <w:rFonts w:ascii="Times New Roman" w:hAnsi="Times New Roman" w:cs="Times New Roman"/>
          <w:b/>
          <w:bCs/>
          <w:sz w:val="24"/>
          <w:szCs w:val="24"/>
        </w:rPr>
        <w:t>-</w:t>
      </w:r>
      <w:r w:rsidRPr="00A4072A">
        <w:rPr>
          <w:rFonts w:ascii="Times New Roman" w:hAnsi="Times New Roman" w:cs="Times New Roman"/>
          <w:b/>
          <w:bCs/>
          <w:sz w:val="24"/>
          <w:szCs w:val="24"/>
        </w:rPr>
        <w:t xml:space="preserve"> Функциональные уровни</w:t>
      </w:r>
    </w:p>
    <w:p w14:paraId="5E4E44DB" w14:textId="77777777" w:rsidR="0085666D" w:rsidRPr="00A4072A" w:rsidRDefault="0085666D" w:rsidP="00A4072A">
      <w:pPr>
        <w:spacing w:after="0" w:line="240" w:lineRule="auto"/>
        <w:ind w:firstLine="567"/>
        <w:jc w:val="both"/>
        <w:rPr>
          <w:rFonts w:ascii="Times New Roman" w:hAnsi="Times New Roman" w:cs="Times New Roman"/>
          <w:sz w:val="24"/>
          <w:szCs w:val="24"/>
        </w:rPr>
      </w:pPr>
    </w:p>
    <w:tbl>
      <w:tblPr>
        <w:tblStyle w:val="afd"/>
        <w:tblW w:w="7513" w:type="dxa"/>
        <w:tblInd w:w="279" w:type="dxa"/>
        <w:tblLook w:val="04A0" w:firstRow="1" w:lastRow="0" w:firstColumn="1" w:lastColumn="0" w:noHBand="0" w:noVBand="1"/>
      </w:tblPr>
      <w:tblGrid>
        <w:gridCol w:w="1843"/>
        <w:gridCol w:w="3118"/>
        <w:gridCol w:w="2552"/>
      </w:tblGrid>
      <w:tr w:rsidR="00E702E2" w:rsidRPr="00A4072A" w14:paraId="56E6246D" w14:textId="77777777" w:rsidTr="009F48B7">
        <w:trPr>
          <w:trHeight w:val="454"/>
        </w:trPr>
        <w:tc>
          <w:tcPr>
            <w:tcW w:w="1843" w:type="dxa"/>
            <w:tcBorders>
              <w:bottom w:val="double" w:sz="4" w:space="0" w:color="auto"/>
            </w:tcBorders>
          </w:tcPr>
          <w:p w14:paraId="7BB463D1" w14:textId="77777777" w:rsidR="0085666D" w:rsidRPr="00A4072A" w:rsidRDefault="0085666D" w:rsidP="00A4072A">
            <w:pPr>
              <w:jc w:val="center"/>
              <w:rPr>
                <w:rFonts w:ascii="Times New Roman" w:hAnsi="Times New Roman" w:cs="Times New Roman"/>
                <w:b/>
                <w:bCs/>
                <w:sz w:val="24"/>
                <w:szCs w:val="24"/>
                <w:lang w:val="en-US"/>
              </w:rPr>
            </w:pPr>
            <w:r w:rsidRPr="00A4072A">
              <w:rPr>
                <w:rFonts w:ascii="Times New Roman" w:hAnsi="Times New Roman" w:cs="Times New Roman"/>
                <w:b/>
                <w:bCs/>
                <w:sz w:val="24"/>
                <w:szCs w:val="24"/>
              </w:rPr>
              <w:t>Уровень</w:t>
            </w:r>
          </w:p>
        </w:tc>
        <w:tc>
          <w:tcPr>
            <w:tcW w:w="3118" w:type="dxa"/>
            <w:tcBorders>
              <w:bottom w:val="double" w:sz="4" w:space="0" w:color="auto"/>
            </w:tcBorders>
          </w:tcPr>
          <w:p w14:paraId="52663618" w14:textId="77777777" w:rsidR="0085666D" w:rsidRPr="00A4072A" w:rsidRDefault="0085666D" w:rsidP="00A4072A">
            <w:pPr>
              <w:jc w:val="center"/>
              <w:rPr>
                <w:rFonts w:ascii="Times New Roman" w:hAnsi="Times New Roman" w:cs="Times New Roman"/>
                <w:b/>
                <w:bCs/>
                <w:sz w:val="24"/>
                <w:szCs w:val="24"/>
                <w:lang w:val="en-US"/>
              </w:rPr>
            </w:pPr>
            <w:r w:rsidRPr="00A4072A">
              <w:rPr>
                <w:rFonts w:ascii="Times New Roman" w:hAnsi="Times New Roman" w:cs="Times New Roman"/>
                <w:b/>
                <w:bCs/>
                <w:sz w:val="24"/>
                <w:szCs w:val="24"/>
              </w:rPr>
              <w:t>Полная</w:t>
            </w:r>
          </w:p>
        </w:tc>
        <w:tc>
          <w:tcPr>
            <w:tcW w:w="2552" w:type="dxa"/>
            <w:tcBorders>
              <w:bottom w:val="double" w:sz="4" w:space="0" w:color="auto"/>
            </w:tcBorders>
          </w:tcPr>
          <w:p w14:paraId="36362996" w14:textId="77777777" w:rsidR="0085666D" w:rsidRPr="00A4072A" w:rsidRDefault="0085666D" w:rsidP="00A4072A">
            <w:pPr>
              <w:jc w:val="center"/>
              <w:rPr>
                <w:rFonts w:ascii="Times New Roman" w:hAnsi="Times New Roman" w:cs="Times New Roman"/>
                <w:b/>
                <w:bCs/>
                <w:sz w:val="24"/>
                <w:szCs w:val="24"/>
                <w:lang w:val="en-US"/>
              </w:rPr>
            </w:pPr>
            <w:r w:rsidRPr="00A4072A">
              <w:rPr>
                <w:rFonts w:ascii="Times New Roman" w:hAnsi="Times New Roman" w:cs="Times New Roman"/>
                <w:b/>
                <w:bCs/>
                <w:sz w:val="24"/>
                <w:szCs w:val="24"/>
              </w:rPr>
              <w:t>Сжатая</w:t>
            </w:r>
          </w:p>
        </w:tc>
      </w:tr>
      <w:tr w:rsidR="00E702E2" w:rsidRPr="00A4072A" w14:paraId="472F9824" w14:textId="77777777" w:rsidTr="009F48B7">
        <w:trPr>
          <w:trHeight w:val="454"/>
        </w:trPr>
        <w:tc>
          <w:tcPr>
            <w:tcW w:w="1843" w:type="dxa"/>
            <w:tcBorders>
              <w:top w:val="double" w:sz="4" w:space="0" w:color="auto"/>
            </w:tcBorders>
          </w:tcPr>
          <w:p w14:paraId="561047A2"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lang w:val="en-US"/>
              </w:rPr>
              <w:t>7</w:t>
            </w:r>
          </w:p>
        </w:tc>
        <w:tc>
          <w:tcPr>
            <w:tcW w:w="3118" w:type="dxa"/>
            <w:tcBorders>
              <w:top w:val="double" w:sz="4" w:space="0" w:color="auto"/>
            </w:tcBorders>
          </w:tcPr>
          <w:p w14:paraId="4998EA1E"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rPr>
              <w:t>Прикладной</w:t>
            </w:r>
          </w:p>
        </w:tc>
        <w:tc>
          <w:tcPr>
            <w:tcW w:w="2552" w:type="dxa"/>
            <w:tcBorders>
              <w:top w:val="double" w:sz="4" w:space="0" w:color="auto"/>
            </w:tcBorders>
          </w:tcPr>
          <w:p w14:paraId="0A5A59B1"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rPr>
              <w:t>Прикладной</w:t>
            </w:r>
          </w:p>
        </w:tc>
      </w:tr>
      <w:tr w:rsidR="00E702E2" w:rsidRPr="00A4072A" w14:paraId="0183194B" w14:textId="77777777" w:rsidTr="009F48B7">
        <w:trPr>
          <w:trHeight w:val="454"/>
        </w:trPr>
        <w:tc>
          <w:tcPr>
            <w:tcW w:w="1843" w:type="dxa"/>
          </w:tcPr>
          <w:p w14:paraId="07EC89CE"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lang w:val="en-US"/>
              </w:rPr>
              <w:t>6</w:t>
            </w:r>
          </w:p>
        </w:tc>
        <w:tc>
          <w:tcPr>
            <w:tcW w:w="3118" w:type="dxa"/>
          </w:tcPr>
          <w:p w14:paraId="186F4675"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rPr>
              <w:t>Представительный</w:t>
            </w:r>
          </w:p>
        </w:tc>
        <w:tc>
          <w:tcPr>
            <w:tcW w:w="2552" w:type="dxa"/>
          </w:tcPr>
          <w:p w14:paraId="7FEEA6D4" w14:textId="77777777" w:rsidR="0085666D" w:rsidRPr="00A4072A" w:rsidRDefault="0085666D" w:rsidP="00A4072A">
            <w:pPr>
              <w:jc w:val="both"/>
              <w:rPr>
                <w:rFonts w:ascii="Times New Roman" w:hAnsi="Times New Roman" w:cs="Times New Roman"/>
                <w:sz w:val="24"/>
                <w:szCs w:val="24"/>
                <w:lang w:val="en-US"/>
              </w:rPr>
            </w:pPr>
          </w:p>
        </w:tc>
      </w:tr>
      <w:tr w:rsidR="00E702E2" w:rsidRPr="00A4072A" w14:paraId="76AFE873" w14:textId="77777777" w:rsidTr="009F48B7">
        <w:trPr>
          <w:trHeight w:val="454"/>
        </w:trPr>
        <w:tc>
          <w:tcPr>
            <w:tcW w:w="1843" w:type="dxa"/>
          </w:tcPr>
          <w:p w14:paraId="1D6DF28B"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lang w:val="en-US"/>
              </w:rPr>
              <w:t>5</w:t>
            </w:r>
          </w:p>
        </w:tc>
        <w:tc>
          <w:tcPr>
            <w:tcW w:w="3118" w:type="dxa"/>
          </w:tcPr>
          <w:p w14:paraId="1DFE7CFD"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rPr>
              <w:t>Сеансовый</w:t>
            </w:r>
          </w:p>
        </w:tc>
        <w:tc>
          <w:tcPr>
            <w:tcW w:w="2552" w:type="dxa"/>
          </w:tcPr>
          <w:p w14:paraId="470DC79F" w14:textId="77777777" w:rsidR="0085666D" w:rsidRPr="00A4072A" w:rsidRDefault="0085666D" w:rsidP="00A4072A">
            <w:pPr>
              <w:jc w:val="both"/>
              <w:rPr>
                <w:rFonts w:ascii="Times New Roman" w:hAnsi="Times New Roman" w:cs="Times New Roman"/>
                <w:sz w:val="24"/>
                <w:szCs w:val="24"/>
                <w:lang w:val="en-US"/>
              </w:rPr>
            </w:pPr>
          </w:p>
        </w:tc>
      </w:tr>
      <w:tr w:rsidR="00E702E2" w:rsidRPr="00A4072A" w14:paraId="4D38C64E" w14:textId="77777777" w:rsidTr="009F48B7">
        <w:trPr>
          <w:trHeight w:val="454"/>
        </w:trPr>
        <w:tc>
          <w:tcPr>
            <w:tcW w:w="1843" w:type="dxa"/>
          </w:tcPr>
          <w:p w14:paraId="55758973"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lang w:val="en-US"/>
              </w:rPr>
              <w:t>4</w:t>
            </w:r>
          </w:p>
        </w:tc>
        <w:tc>
          <w:tcPr>
            <w:tcW w:w="3118" w:type="dxa"/>
          </w:tcPr>
          <w:p w14:paraId="1926DC6B"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rPr>
              <w:t>Транспортный</w:t>
            </w:r>
          </w:p>
        </w:tc>
        <w:tc>
          <w:tcPr>
            <w:tcW w:w="2552" w:type="dxa"/>
          </w:tcPr>
          <w:p w14:paraId="02E2ADF8" w14:textId="77777777" w:rsidR="0085666D" w:rsidRPr="00A4072A" w:rsidRDefault="0085666D" w:rsidP="00A4072A">
            <w:pPr>
              <w:jc w:val="both"/>
              <w:rPr>
                <w:rFonts w:ascii="Times New Roman" w:hAnsi="Times New Roman" w:cs="Times New Roman"/>
                <w:sz w:val="24"/>
                <w:szCs w:val="24"/>
                <w:lang w:val="en-US"/>
              </w:rPr>
            </w:pPr>
          </w:p>
        </w:tc>
      </w:tr>
      <w:tr w:rsidR="00E702E2" w:rsidRPr="00A4072A" w14:paraId="76B7C1D0" w14:textId="77777777" w:rsidTr="009F48B7">
        <w:trPr>
          <w:trHeight w:val="454"/>
        </w:trPr>
        <w:tc>
          <w:tcPr>
            <w:tcW w:w="1843" w:type="dxa"/>
          </w:tcPr>
          <w:p w14:paraId="161C758F" w14:textId="17CA15C8" w:rsidR="0085666D" w:rsidRPr="00A4072A" w:rsidRDefault="006F3234" w:rsidP="00A4072A">
            <w:pPr>
              <w:jc w:val="both"/>
              <w:rPr>
                <w:rFonts w:ascii="Times New Roman" w:hAnsi="Times New Roman" w:cs="Times New Roman"/>
                <w:sz w:val="24"/>
                <w:szCs w:val="24"/>
              </w:rPr>
            </w:pPr>
            <w:r w:rsidRPr="00A4072A">
              <w:rPr>
                <w:rFonts w:ascii="Times New Roman" w:hAnsi="Times New Roman" w:cs="Times New Roman"/>
                <w:sz w:val="24"/>
                <w:szCs w:val="24"/>
              </w:rPr>
              <w:t>3</w:t>
            </w:r>
          </w:p>
        </w:tc>
        <w:tc>
          <w:tcPr>
            <w:tcW w:w="3118" w:type="dxa"/>
          </w:tcPr>
          <w:p w14:paraId="5CD6A38C"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rPr>
              <w:t>Сетевой</w:t>
            </w:r>
          </w:p>
        </w:tc>
        <w:tc>
          <w:tcPr>
            <w:tcW w:w="2552" w:type="dxa"/>
          </w:tcPr>
          <w:p w14:paraId="314D1F55" w14:textId="77777777" w:rsidR="0085666D" w:rsidRPr="00A4072A" w:rsidRDefault="0085666D" w:rsidP="00A4072A">
            <w:pPr>
              <w:jc w:val="both"/>
              <w:rPr>
                <w:rFonts w:ascii="Times New Roman" w:hAnsi="Times New Roman" w:cs="Times New Roman"/>
                <w:sz w:val="24"/>
                <w:szCs w:val="24"/>
                <w:lang w:val="en-US"/>
              </w:rPr>
            </w:pPr>
          </w:p>
        </w:tc>
      </w:tr>
      <w:tr w:rsidR="00E702E2" w:rsidRPr="00A4072A" w14:paraId="03E0381B" w14:textId="77777777" w:rsidTr="009F48B7">
        <w:trPr>
          <w:trHeight w:val="454"/>
        </w:trPr>
        <w:tc>
          <w:tcPr>
            <w:tcW w:w="1843" w:type="dxa"/>
          </w:tcPr>
          <w:p w14:paraId="029342C6"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lang w:val="en-US"/>
              </w:rPr>
              <w:t>2</w:t>
            </w:r>
          </w:p>
        </w:tc>
        <w:tc>
          <w:tcPr>
            <w:tcW w:w="3118" w:type="dxa"/>
          </w:tcPr>
          <w:p w14:paraId="6675634B"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rPr>
              <w:t>Канальный</w:t>
            </w:r>
          </w:p>
        </w:tc>
        <w:tc>
          <w:tcPr>
            <w:tcW w:w="2552" w:type="dxa"/>
          </w:tcPr>
          <w:p w14:paraId="406F2B62"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rPr>
              <w:t>Канальный</w:t>
            </w:r>
          </w:p>
        </w:tc>
      </w:tr>
      <w:tr w:rsidR="00B75E0A" w:rsidRPr="00A4072A" w14:paraId="428A9E12" w14:textId="77777777" w:rsidTr="009F48B7">
        <w:trPr>
          <w:trHeight w:val="454"/>
        </w:trPr>
        <w:tc>
          <w:tcPr>
            <w:tcW w:w="1843" w:type="dxa"/>
          </w:tcPr>
          <w:p w14:paraId="4BD50DB1"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lang w:val="en-US"/>
              </w:rPr>
              <w:t>1</w:t>
            </w:r>
          </w:p>
        </w:tc>
        <w:tc>
          <w:tcPr>
            <w:tcW w:w="3118" w:type="dxa"/>
          </w:tcPr>
          <w:p w14:paraId="477B2DBF"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rPr>
              <w:t>Физический</w:t>
            </w:r>
          </w:p>
        </w:tc>
        <w:tc>
          <w:tcPr>
            <w:tcW w:w="2552" w:type="dxa"/>
          </w:tcPr>
          <w:p w14:paraId="5B96C82F" w14:textId="77777777" w:rsidR="0085666D" w:rsidRPr="00A4072A" w:rsidRDefault="0085666D" w:rsidP="00A4072A">
            <w:pPr>
              <w:jc w:val="both"/>
              <w:rPr>
                <w:rFonts w:ascii="Times New Roman" w:hAnsi="Times New Roman" w:cs="Times New Roman"/>
                <w:sz w:val="24"/>
                <w:szCs w:val="24"/>
                <w:lang w:val="en-US"/>
              </w:rPr>
            </w:pPr>
            <w:r w:rsidRPr="00A4072A">
              <w:rPr>
                <w:rFonts w:ascii="Times New Roman" w:hAnsi="Times New Roman" w:cs="Times New Roman"/>
                <w:sz w:val="24"/>
                <w:szCs w:val="24"/>
              </w:rPr>
              <w:t>Физический</w:t>
            </w:r>
          </w:p>
        </w:tc>
      </w:tr>
    </w:tbl>
    <w:p w14:paraId="3838AB90" w14:textId="13A53832"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lastRenderedPageBreak/>
        <w:t>12.2.1</w:t>
      </w:r>
      <w:r w:rsidR="003B7AD7"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Физический</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уровень</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Уровень</w:t>
      </w:r>
      <w:r w:rsidRPr="00A4072A">
        <w:rPr>
          <w:rFonts w:ascii="Times New Roman" w:hAnsi="Times New Roman" w:cs="Times New Roman"/>
          <w:b/>
          <w:bCs/>
          <w:sz w:val="24"/>
          <w:szCs w:val="24"/>
          <w:lang w:val="en-US"/>
        </w:rPr>
        <w:t xml:space="preserve"> 1 OSI) (Physical layer (OSI layer 1))</w:t>
      </w:r>
    </w:p>
    <w:p w14:paraId="711A8A9A"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Уровень эталонной модели OSI, который обеспечивает побитовую передачу данных между соседними узлами, физическое сопряжение со средой передачи, кодирование сигналов данных, а также определяет электрические параметры, размеры и форму разъемов, а также назначение контактов (</w:t>
      </w:r>
      <w:proofErr w:type="spellStart"/>
      <w:r w:rsidRPr="00A4072A">
        <w:rPr>
          <w:rFonts w:ascii="Times New Roman" w:hAnsi="Times New Roman" w:cs="Times New Roman"/>
          <w:sz w:val="24"/>
          <w:szCs w:val="24"/>
        </w:rPr>
        <w:t>распиновку</w:t>
      </w:r>
      <w:proofErr w:type="spellEnd"/>
      <w:r w:rsidRPr="00A4072A">
        <w:rPr>
          <w:rFonts w:ascii="Times New Roman" w:hAnsi="Times New Roman" w:cs="Times New Roman"/>
          <w:sz w:val="24"/>
          <w:szCs w:val="24"/>
        </w:rPr>
        <w:t>).</w:t>
      </w:r>
    </w:p>
    <w:p w14:paraId="2244273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BA21B37" w14:textId="1EDDD53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12.2.2</w:t>
      </w:r>
      <w:r w:rsidR="003B7AD7"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Канальный уровень (Уровень 2 OSI) (Data </w:t>
      </w:r>
      <w:proofErr w:type="spellStart"/>
      <w:r w:rsidRPr="00A4072A">
        <w:rPr>
          <w:rFonts w:ascii="Times New Roman" w:hAnsi="Times New Roman" w:cs="Times New Roman"/>
          <w:b/>
          <w:bCs/>
          <w:sz w:val="24"/>
          <w:szCs w:val="24"/>
        </w:rPr>
        <w:t>link</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layer</w:t>
      </w:r>
      <w:proofErr w:type="spellEnd"/>
      <w:r w:rsidRPr="00A4072A">
        <w:rPr>
          <w:rFonts w:ascii="Times New Roman" w:hAnsi="Times New Roman" w:cs="Times New Roman"/>
          <w:b/>
          <w:bCs/>
          <w:sz w:val="24"/>
          <w:szCs w:val="24"/>
        </w:rPr>
        <w:t xml:space="preserve"> (OSI </w:t>
      </w:r>
      <w:proofErr w:type="spellStart"/>
      <w:r w:rsidRPr="00A4072A">
        <w:rPr>
          <w:rFonts w:ascii="Times New Roman" w:hAnsi="Times New Roman" w:cs="Times New Roman"/>
          <w:b/>
          <w:bCs/>
          <w:sz w:val="24"/>
          <w:szCs w:val="24"/>
        </w:rPr>
        <w:t>layer</w:t>
      </w:r>
      <w:proofErr w:type="spellEnd"/>
      <w:r w:rsidRPr="00A4072A">
        <w:rPr>
          <w:rFonts w:ascii="Times New Roman" w:hAnsi="Times New Roman" w:cs="Times New Roman"/>
          <w:b/>
          <w:bCs/>
          <w:sz w:val="24"/>
          <w:szCs w:val="24"/>
        </w:rPr>
        <w:t xml:space="preserve"> 2))</w:t>
      </w:r>
    </w:p>
    <w:p w14:paraId="04FACE7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Уровень эталонной модели OSI, который выполняет и контролирует определенные функции служб передачи данных посредством протокола управления звеном (каналом) связи.</w:t>
      </w:r>
    </w:p>
    <w:p w14:paraId="24CFA1F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C86634A" w14:textId="299A6A9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12.2.3</w:t>
      </w:r>
      <w:r w:rsidR="003B7AD7"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Сетевой уровень (Уровень 3 OSI) (Network </w:t>
      </w:r>
      <w:proofErr w:type="spellStart"/>
      <w:r w:rsidRPr="00A4072A">
        <w:rPr>
          <w:rFonts w:ascii="Times New Roman" w:hAnsi="Times New Roman" w:cs="Times New Roman"/>
          <w:b/>
          <w:bCs/>
          <w:sz w:val="24"/>
          <w:szCs w:val="24"/>
        </w:rPr>
        <w:t>layer</w:t>
      </w:r>
      <w:proofErr w:type="spellEnd"/>
      <w:r w:rsidRPr="00A4072A">
        <w:rPr>
          <w:rFonts w:ascii="Times New Roman" w:hAnsi="Times New Roman" w:cs="Times New Roman"/>
          <w:b/>
          <w:bCs/>
          <w:sz w:val="24"/>
          <w:szCs w:val="24"/>
        </w:rPr>
        <w:t xml:space="preserve"> (OSI </w:t>
      </w:r>
      <w:proofErr w:type="spellStart"/>
      <w:r w:rsidRPr="00A4072A">
        <w:rPr>
          <w:rFonts w:ascii="Times New Roman" w:hAnsi="Times New Roman" w:cs="Times New Roman"/>
          <w:b/>
          <w:bCs/>
          <w:sz w:val="24"/>
          <w:szCs w:val="24"/>
        </w:rPr>
        <w:t>layer</w:t>
      </w:r>
      <w:proofErr w:type="spellEnd"/>
      <w:r w:rsidRPr="00A4072A">
        <w:rPr>
          <w:rFonts w:ascii="Times New Roman" w:hAnsi="Times New Roman" w:cs="Times New Roman"/>
          <w:b/>
          <w:bCs/>
          <w:sz w:val="24"/>
          <w:szCs w:val="24"/>
        </w:rPr>
        <w:t xml:space="preserve"> 3))</w:t>
      </w:r>
    </w:p>
    <w:p w14:paraId="5A9BFBCD"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Уровень эталонной модели OSI, который устанавливает путь от источника к пункту назначения через сеть, осуществляет коммутацию, маршрутизацию и контроль перегрузок пакетов информации.</w:t>
      </w:r>
    </w:p>
    <w:p w14:paraId="2D17D33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60EECD4" w14:textId="5BA89AC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12.2.4</w:t>
      </w:r>
      <w:r w:rsidR="003B7AD7"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Транспортный уровень (Уровень 4 OSI) (Transport </w:t>
      </w:r>
      <w:proofErr w:type="spellStart"/>
      <w:r w:rsidRPr="00A4072A">
        <w:rPr>
          <w:rFonts w:ascii="Times New Roman" w:hAnsi="Times New Roman" w:cs="Times New Roman"/>
          <w:b/>
          <w:bCs/>
          <w:sz w:val="24"/>
          <w:szCs w:val="24"/>
        </w:rPr>
        <w:t>layer</w:t>
      </w:r>
      <w:proofErr w:type="spellEnd"/>
      <w:r w:rsidRPr="00A4072A">
        <w:rPr>
          <w:rFonts w:ascii="Times New Roman" w:hAnsi="Times New Roman" w:cs="Times New Roman"/>
          <w:b/>
          <w:bCs/>
          <w:sz w:val="24"/>
          <w:szCs w:val="24"/>
        </w:rPr>
        <w:t xml:space="preserve"> (OSI </w:t>
      </w:r>
      <w:proofErr w:type="spellStart"/>
      <w:r w:rsidRPr="00A4072A">
        <w:rPr>
          <w:rFonts w:ascii="Times New Roman" w:hAnsi="Times New Roman" w:cs="Times New Roman"/>
          <w:b/>
          <w:bCs/>
          <w:sz w:val="24"/>
          <w:szCs w:val="24"/>
        </w:rPr>
        <w:t>layer</w:t>
      </w:r>
      <w:proofErr w:type="spellEnd"/>
      <w:r w:rsidRPr="00A4072A">
        <w:rPr>
          <w:rFonts w:ascii="Times New Roman" w:hAnsi="Times New Roman" w:cs="Times New Roman"/>
          <w:b/>
          <w:bCs/>
          <w:sz w:val="24"/>
          <w:szCs w:val="24"/>
        </w:rPr>
        <w:t xml:space="preserve"> 4))</w:t>
      </w:r>
    </w:p>
    <w:p w14:paraId="12A9A7DD" w14:textId="77777777" w:rsidR="002D32B1"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Уровень эталонной модели OSI, обеспечивающий надежную сквозную передачу сообщений 7-го уровня через коммуникационную сеть.</w:t>
      </w:r>
    </w:p>
    <w:p w14:paraId="7A9FAB51" w14:textId="119971F9" w:rsidR="00F230C1" w:rsidRPr="00A4072A" w:rsidRDefault="00F230C1" w:rsidP="00A4072A">
      <w:pPr>
        <w:spacing w:after="0" w:line="240" w:lineRule="auto"/>
        <w:ind w:firstLine="567"/>
        <w:jc w:val="both"/>
        <w:rPr>
          <w:rFonts w:ascii="Times New Roman" w:hAnsi="Times New Roman" w:cs="Times New Roman"/>
          <w:b/>
          <w:bCs/>
          <w:sz w:val="24"/>
          <w:szCs w:val="24"/>
        </w:rPr>
      </w:pPr>
    </w:p>
    <w:p w14:paraId="01A96234" w14:textId="279E2FE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12.2.5</w:t>
      </w:r>
      <w:r w:rsidR="003B7AD7"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Сеансовый уровень (Уровень 5 OSI) (</w:t>
      </w:r>
      <w:proofErr w:type="spellStart"/>
      <w:r w:rsidRPr="00A4072A">
        <w:rPr>
          <w:rFonts w:ascii="Times New Roman" w:hAnsi="Times New Roman" w:cs="Times New Roman"/>
          <w:b/>
          <w:bCs/>
          <w:sz w:val="24"/>
          <w:szCs w:val="24"/>
        </w:rPr>
        <w:t>Session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layer</w:t>
      </w:r>
      <w:proofErr w:type="spellEnd"/>
      <w:r w:rsidRPr="00A4072A">
        <w:rPr>
          <w:rFonts w:ascii="Times New Roman" w:hAnsi="Times New Roman" w:cs="Times New Roman"/>
          <w:b/>
          <w:bCs/>
          <w:sz w:val="24"/>
          <w:szCs w:val="24"/>
        </w:rPr>
        <w:t xml:space="preserve"> (OSI </w:t>
      </w:r>
      <w:proofErr w:type="spellStart"/>
      <w:r w:rsidRPr="00A4072A">
        <w:rPr>
          <w:rFonts w:ascii="Times New Roman" w:hAnsi="Times New Roman" w:cs="Times New Roman"/>
          <w:b/>
          <w:bCs/>
          <w:sz w:val="24"/>
          <w:szCs w:val="24"/>
        </w:rPr>
        <w:t>layer</w:t>
      </w:r>
      <w:proofErr w:type="spellEnd"/>
      <w:r w:rsidRPr="00A4072A">
        <w:rPr>
          <w:rFonts w:ascii="Times New Roman" w:hAnsi="Times New Roman" w:cs="Times New Roman"/>
          <w:b/>
          <w:bCs/>
          <w:sz w:val="24"/>
          <w:szCs w:val="24"/>
        </w:rPr>
        <w:t xml:space="preserve"> 5))</w:t>
      </w:r>
    </w:p>
    <w:p w14:paraId="5A2922D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Уровень эталонной модели OSI, который устанавливает и завершает сквозные сеансы связи, обеспечивает синхронизацию процессов и определяет режим передачи данных (полудуплексный или полнодуплексный).</w:t>
      </w:r>
    </w:p>
    <w:p w14:paraId="772B0DB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9BA08D6" w14:textId="0073E53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12.2.6</w:t>
      </w:r>
      <w:r w:rsidR="003B7AD7"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Представительный уровень (Уровень 6 OSI) (</w:t>
      </w:r>
      <w:proofErr w:type="spellStart"/>
      <w:r w:rsidRPr="00A4072A">
        <w:rPr>
          <w:rFonts w:ascii="Times New Roman" w:hAnsi="Times New Roman" w:cs="Times New Roman"/>
          <w:b/>
          <w:bCs/>
          <w:sz w:val="24"/>
          <w:szCs w:val="24"/>
        </w:rPr>
        <w:t>Presentation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layer</w:t>
      </w:r>
      <w:proofErr w:type="spellEnd"/>
      <w:r w:rsidRPr="00A4072A">
        <w:rPr>
          <w:rFonts w:ascii="Times New Roman" w:hAnsi="Times New Roman" w:cs="Times New Roman"/>
          <w:b/>
          <w:bCs/>
          <w:sz w:val="24"/>
          <w:szCs w:val="24"/>
        </w:rPr>
        <w:t xml:space="preserve"> (OSI </w:t>
      </w:r>
      <w:proofErr w:type="spellStart"/>
      <w:r w:rsidRPr="00A4072A">
        <w:rPr>
          <w:rFonts w:ascii="Times New Roman" w:hAnsi="Times New Roman" w:cs="Times New Roman"/>
          <w:b/>
          <w:bCs/>
          <w:sz w:val="24"/>
          <w:szCs w:val="24"/>
        </w:rPr>
        <w:t>layer</w:t>
      </w:r>
      <w:proofErr w:type="spellEnd"/>
      <w:r w:rsidRPr="00A4072A">
        <w:rPr>
          <w:rFonts w:ascii="Times New Roman" w:hAnsi="Times New Roman" w:cs="Times New Roman"/>
          <w:b/>
          <w:bCs/>
          <w:sz w:val="24"/>
          <w:szCs w:val="24"/>
        </w:rPr>
        <w:t xml:space="preserve"> 6))</w:t>
      </w:r>
    </w:p>
    <w:p w14:paraId="00F1CE3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Уровень эталонной модели OSI, который устанавливает синтаксис (форму), в котором осуществляется обмен данными.</w:t>
      </w:r>
    </w:p>
    <w:p w14:paraId="577FD61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E45E5BC" w14:textId="591BB44A"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12.2.7</w:t>
      </w:r>
      <w:r w:rsidR="003B7AD7"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Прикладной</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уровень</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Уровень</w:t>
      </w:r>
      <w:r w:rsidRPr="00A4072A">
        <w:rPr>
          <w:rFonts w:ascii="Times New Roman" w:hAnsi="Times New Roman" w:cs="Times New Roman"/>
          <w:b/>
          <w:bCs/>
          <w:sz w:val="24"/>
          <w:szCs w:val="24"/>
          <w:lang w:val="en-US"/>
        </w:rPr>
        <w:t xml:space="preserve"> 7 OSI) (Application layer (OSI layer 7))</w:t>
      </w:r>
    </w:p>
    <w:p w14:paraId="3A8B4260"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Уровень эталонной модели OSI, который предоставляет конечному пользователю такие услуги, как передача файлов, обмен электронными сообщениями и удаленный доступ к базам данных.</w:t>
      </w:r>
    </w:p>
    <w:p w14:paraId="0B7E37F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0436B9F5" w14:textId="3866C023"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w:t>
      </w:r>
      <w:r w:rsidR="003B7AD7"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Управление уровнем (Layer </w:t>
      </w:r>
      <w:proofErr w:type="spellStart"/>
      <w:r w:rsidRPr="00A4072A">
        <w:rPr>
          <w:rFonts w:ascii="Times New Roman" w:hAnsi="Times New Roman" w:cs="Times New Roman"/>
          <w:b/>
          <w:bCs/>
          <w:sz w:val="24"/>
          <w:szCs w:val="24"/>
        </w:rPr>
        <w:t>management</w:t>
      </w:r>
      <w:proofErr w:type="spellEnd"/>
      <w:r w:rsidRPr="00A4072A">
        <w:rPr>
          <w:rFonts w:ascii="Times New Roman" w:hAnsi="Times New Roman" w:cs="Times New Roman"/>
          <w:b/>
          <w:bCs/>
          <w:sz w:val="24"/>
          <w:szCs w:val="24"/>
        </w:rPr>
        <w:t>)</w:t>
      </w:r>
    </w:p>
    <w:p w14:paraId="4288A5B3" w14:textId="2B4D93D8"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Функция, относящаяся к управлению N</w:t>
      </w:r>
      <w:r w:rsidR="00CB3CCC" w:rsidRPr="00A4072A">
        <w:rPr>
          <w:rFonts w:ascii="Times New Roman" w:hAnsi="Times New Roman" w:cs="Times New Roman"/>
          <w:sz w:val="24"/>
          <w:szCs w:val="24"/>
          <w:u w:val="single"/>
        </w:rPr>
        <w:t xml:space="preserve"> </w:t>
      </w:r>
      <w:r w:rsidRPr="00A4072A">
        <w:rPr>
          <w:rFonts w:ascii="Times New Roman" w:hAnsi="Times New Roman" w:cs="Times New Roman"/>
          <w:sz w:val="24"/>
          <w:szCs w:val="24"/>
        </w:rPr>
        <w:t xml:space="preserve">уровнем, </w:t>
      </w:r>
      <w:r w:rsidR="0074729C" w:rsidRPr="00A4072A">
        <w:rPr>
          <w:rFonts w:ascii="Times New Roman" w:hAnsi="Times New Roman" w:cs="Times New Roman"/>
          <w:sz w:val="24"/>
          <w:szCs w:val="24"/>
        </w:rPr>
        <w:t xml:space="preserve">которая </w:t>
      </w:r>
      <w:r w:rsidRPr="00A4072A">
        <w:rPr>
          <w:rFonts w:ascii="Times New Roman" w:hAnsi="Times New Roman" w:cs="Times New Roman"/>
          <w:sz w:val="24"/>
          <w:szCs w:val="24"/>
        </w:rPr>
        <w:t xml:space="preserve">частично </w:t>
      </w:r>
      <w:r w:rsidR="0006284B" w:rsidRPr="00A4072A">
        <w:rPr>
          <w:rFonts w:ascii="Times New Roman" w:hAnsi="Times New Roman" w:cs="Times New Roman"/>
          <w:sz w:val="24"/>
          <w:szCs w:val="24"/>
        </w:rPr>
        <w:t>выполняется в самом</w:t>
      </w:r>
      <w:r w:rsidRPr="00A4072A">
        <w:rPr>
          <w:rFonts w:ascii="Times New Roman" w:hAnsi="Times New Roman" w:cs="Times New Roman"/>
          <w:sz w:val="24"/>
          <w:szCs w:val="24"/>
        </w:rPr>
        <w:t xml:space="preserve"> </w:t>
      </w:r>
      <w:proofErr w:type="spellStart"/>
      <w:r w:rsidRPr="00A4072A">
        <w:rPr>
          <w:rFonts w:ascii="Times New Roman" w:hAnsi="Times New Roman" w:cs="Times New Roman"/>
          <w:sz w:val="24"/>
          <w:szCs w:val="24"/>
        </w:rPr>
        <w:t>N</w:t>
      </w:r>
      <w:r w:rsidRPr="00A4072A">
        <w:rPr>
          <w:rFonts w:ascii="Times New Roman" w:hAnsi="Times New Roman" w:cs="Times New Roman"/>
          <w:sz w:val="24"/>
          <w:szCs w:val="24"/>
          <w:u w:val="single"/>
        </w:rPr>
        <w:t>_</w:t>
      </w:r>
      <w:r w:rsidRPr="00A4072A">
        <w:rPr>
          <w:rFonts w:ascii="Times New Roman" w:hAnsi="Times New Roman" w:cs="Times New Roman"/>
          <w:sz w:val="24"/>
          <w:szCs w:val="24"/>
        </w:rPr>
        <w:t>уровне</w:t>
      </w:r>
      <w:proofErr w:type="spellEnd"/>
      <w:r w:rsidRPr="00A4072A">
        <w:rPr>
          <w:rFonts w:ascii="Times New Roman" w:hAnsi="Times New Roman" w:cs="Times New Roman"/>
          <w:sz w:val="24"/>
          <w:szCs w:val="24"/>
        </w:rPr>
        <w:t xml:space="preserve"> в соответствии с </w:t>
      </w:r>
      <w:r w:rsidR="00520475" w:rsidRPr="00A4072A">
        <w:rPr>
          <w:rFonts w:ascii="Times New Roman" w:hAnsi="Times New Roman" w:cs="Times New Roman"/>
          <w:sz w:val="24"/>
          <w:szCs w:val="24"/>
        </w:rPr>
        <w:t xml:space="preserve">его протоколом </w:t>
      </w:r>
      <w:r w:rsidRPr="00A4072A">
        <w:rPr>
          <w:rFonts w:ascii="Times New Roman" w:hAnsi="Times New Roman" w:cs="Times New Roman"/>
          <w:sz w:val="24"/>
          <w:szCs w:val="24"/>
        </w:rPr>
        <w:t>(такие действия, как активация и контроль ошибок), и выполняемая как подмножество</w:t>
      </w:r>
      <w:r w:rsidR="001E3195" w:rsidRPr="00A4072A">
        <w:t xml:space="preserve"> </w:t>
      </w:r>
      <w:r w:rsidR="001E3195" w:rsidRPr="00A4072A">
        <w:rPr>
          <w:rFonts w:ascii="Times New Roman" w:hAnsi="Times New Roman" w:cs="Times New Roman"/>
          <w:sz w:val="24"/>
          <w:szCs w:val="24"/>
        </w:rPr>
        <w:t>функций</w:t>
      </w:r>
      <w:r w:rsidRPr="00A4072A">
        <w:rPr>
          <w:rFonts w:ascii="Times New Roman" w:hAnsi="Times New Roman" w:cs="Times New Roman"/>
          <w:sz w:val="24"/>
          <w:szCs w:val="24"/>
        </w:rPr>
        <w:t xml:space="preserve"> управления системами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r w:rsidR="00520475" w:rsidRPr="00A4072A">
        <w:rPr>
          <w:rFonts w:ascii="Times New Roman" w:hAnsi="Times New Roman" w:cs="Times New Roman"/>
          <w:sz w:val="24"/>
          <w:szCs w:val="24"/>
        </w:rPr>
        <w:t xml:space="preserve"> </w:t>
      </w:r>
    </w:p>
    <w:p w14:paraId="0F4998A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570E860" w14:textId="0336225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12.3.1</w:t>
      </w:r>
      <w:r w:rsidR="003B7AD7"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N_соединение</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N_connection</w:t>
      </w:r>
      <w:proofErr w:type="spellEnd"/>
      <w:r w:rsidRPr="00A4072A">
        <w:rPr>
          <w:rFonts w:ascii="Times New Roman" w:hAnsi="Times New Roman" w:cs="Times New Roman"/>
          <w:b/>
          <w:bCs/>
          <w:sz w:val="24"/>
          <w:szCs w:val="24"/>
        </w:rPr>
        <w:t>)</w:t>
      </w:r>
    </w:p>
    <w:p w14:paraId="278F71D5" w14:textId="65C6E041"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Ассоциация, установленная </w:t>
      </w:r>
      <w:proofErr w:type="spellStart"/>
      <w:r w:rsidRPr="00A4072A">
        <w:rPr>
          <w:rFonts w:ascii="Times New Roman" w:hAnsi="Times New Roman" w:cs="Times New Roman"/>
          <w:sz w:val="24"/>
          <w:szCs w:val="24"/>
        </w:rPr>
        <w:t>N_уровнем</w:t>
      </w:r>
      <w:proofErr w:type="spellEnd"/>
      <w:r w:rsidRPr="00A4072A">
        <w:rPr>
          <w:rFonts w:ascii="Times New Roman" w:hAnsi="Times New Roman" w:cs="Times New Roman"/>
          <w:sz w:val="24"/>
          <w:szCs w:val="24"/>
        </w:rPr>
        <w:t xml:space="preserve"> между двумя или более N+1_объектами для передачи данных</w:t>
      </w:r>
      <w:r w:rsidR="006423A8" w:rsidRPr="00A4072A">
        <w:rPr>
          <w:rFonts w:ascii="Times New Roman" w:hAnsi="Times New Roman" w:cs="Times New Roman"/>
          <w:sz w:val="24"/>
          <w:szCs w:val="24"/>
        </w:rPr>
        <w:t xml:space="preserve"> (ISO/IEC 7498-1).</w:t>
      </w:r>
    </w:p>
    <w:p w14:paraId="450ED2B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4B79F1C" w14:textId="158A0B9D"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12.3.2</w:t>
      </w:r>
      <w:r w:rsidR="003B7AD7"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Передача</w:t>
      </w:r>
      <w:r w:rsidRPr="00A4072A">
        <w:rPr>
          <w:rFonts w:ascii="Times New Roman" w:hAnsi="Times New Roman" w:cs="Times New Roman"/>
          <w:b/>
          <w:bCs/>
          <w:sz w:val="24"/>
          <w:szCs w:val="24"/>
          <w:lang w:val="en-US"/>
        </w:rPr>
        <w:t xml:space="preserve"> N_</w:t>
      </w:r>
      <w:r w:rsidRPr="00A4072A">
        <w:rPr>
          <w:rFonts w:ascii="Times New Roman" w:hAnsi="Times New Roman" w:cs="Times New Roman"/>
          <w:b/>
          <w:bCs/>
          <w:sz w:val="24"/>
          <w:szCs w:val="24"/>
        </w:rPr>
        <w:t>данных</w:t>
      </w:r>
      <w:r w:rsidRPr="00A4072A">
        <w:rPr>
          <w:rFonts w:ascii="Times New Roman" w:hAnsi="Times New Roman" w:cs="Times New Roman"/>
          <w:b/>
          <w:bCs/>
          <w:sz w:val="24"/>
          <w:szCs w:val="24"/>
          <w:lang w:val="en-US"/>
        </w:rPr>
        <w:t xml:space="preserve"> (N_data communication)</w:t>
      </w:r>
    </w:p>
    <w:p w14:paraId="735FD813" w14:textId="129B2AD5" w:rsidR="0085666D" w:rsidRPr="00A4072A" w:rsidRDefault="0085666D" w:rsidP="00A4072A">
      <w:pPr>
        <w:spacing w:after="0" w:line="240" w:lineRule="auto"/>
        <w:ind w:firstLine="567"/>
        <w:jc w:val="both"/>
        <w:rPr>
          <w:rFonts w:ascii="Times New Roman" w:hAnsi="Times New Roman" w:cs="Times New Roman"/>
          <w:sz w:val="24"/>
          <w:szCs w:val="24"/>
        </w:rPr>
      </w:pPr>
      <w:proofErr w:type="spellStart"/>
      <w:r w:rsidRPr="00A4072A">
        <w:rPr>
          <w:rFonts w:ascii="Times New Roman" w:hAnsi="Times New Roman" w:cs="Times New Roman"/>
          <w:sz w:val="24"/>
          <w:szCs w:val="24"/>
        </w:rPr>
        <w:t>N_функция</w:t>
      </w:r>
      <w:proofErr w:type="spellEnd"/>
      <w:r w:rsidRPr="00A4072A">
        <w:rPr>
          <w:rFonts w:ascii="Times New Roman" w:hAnsi="Times New Roman" w:cs="Times New Roman"/>
          <w:sz w:val="24"/>
          <w:szCs w:val="24"/>
        </w:rPr>
        <w:t>,</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которая</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осуществляет</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передачу</w:t>
      </w:r>
      <w:r w:rsidR="003B7AD7" w:rsidRPr="00A4072A">
        <w:rPr>
          <w:rFonts w:ascii="Times New Roman" w:hAnsi="Times New Roman" w:cs="Times New Roman"/>
          <w:sz w:val="24"/>
          <w:szCs w:val="24"/>
        </w:rPr>
        <w:t xml:space="preserve"> </w:t>
      </w:r>
      <w:proofErr w:type="spellStart"/>
      <w:r w:rsidRPr="00A4072A">
        <w:rPr>
          <w:rFonts w:ascii="Times New Roman" w:hAnsi="Times New Roman" w:cs="Times New Roman"/>
          <w:sz w:val="24"/>
          <w:szCs w:val="24"/>
        </w:rPr>
        <w:t>N_протокольных</w:t>
      </w:r>
      <w:proofErr w:type="spellEnd"/>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блоков</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данных</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в</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соответствии</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 xml:space="preserve">с </w:t>
      </w:r>
      <w:proofErr w:type="spellStart"/>
      <w:r w:rsidRPr="00A4072A">
        <w:rPr>
          <w:rFonts w:ascii="Times New Roman" w:hAnsi="Times New Roman" w:cs="Times New Roman"/>
          <w:sz w:val="24"/>
          <w:szCs w:val="24"/>
        </w:rPr>
        <w:t>N_протоколом</w:t>
      </w:r>
      <w:proofErr w:type="spellEnd"/>
      <w:r w:rsidR="006423A8" w:rsidRPr="00A4072A">
        <w:rPr>
          <w:rFonts w:ascii="Times New Roman" w:hAnsi="Times New Roman" w:cs="Times New Roman"/>
          <w:sz w:val="24"/>
          <w:szCs w:val="24"/>
        </w:rPr>
        <w:t xml:space="preserve"> (ISO/IEC 7498-1</w:t>
      </w:r>
      <w:proofErr w:type="gramStart"/>
      <w:r w:rsidR="006423A8" w:rsidRPr="00A4072A">
        <w:rPr>
          <w:rFonts w:ascii="Times New Roman" w:hAnsi="Times New Roman" w:cs="Times New Roman"/>
          <w:sz w:val="24"/>
          <w:szCs w:val="24"/>
        </w:rPr>
        <w:t>).</w:t>
      </w:r>
      <w:r w:rsidRPr="00A4072A">
        <w:rPr>
          <w:rFonts w:ascii="Times New Roman" w:hAnsi="Times New Roman" w:cs="Times New Roman"/>
          <w:sz w:val="24"/>
          <w:szCs w:val="24"/>
        </w:rPr>
        <w:t>.</w:t>
      </w:r>
      <w:proofErr w:type="gramEnd"/>
    </w:p>
    <w:p w14:paraId="3EF1481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1AA4448" w14:textId="77777777" w:rsidR="00A86E05" w:rsidRPr="00A4072A" w:rsidRDefault="00A86E05"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49685A13" w14:textId="1AEF841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12.3.3</w:t>
      </w:r>
      <w:r w:rsidR="003B7AD7"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N_справочник</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N_directory</w:t>
      </w:r>
      <w:proofErr w:type="spellEnd"/>
      <w:r w:rsidRPr="00A4072A">
        <w:rPr>
          <w:rFonts w:ascii="Times New Roman" w:hAnsi="Times New Roman" w:cs="Times New Roman"/>
          <w:b/>
          <w:bCs/>
          <w:sz w:val="24"/>
          <w:szCs w:val="24"/>
        </w:rPr>
        <w:t>)</w:t>
      </w:r>
    </w:p>
    <w:p w14:paraId="43546710" w14:textId="30D93642" w:rsidR="0085666D" w:rsidRPr="00A4072A" w:rsidRDefault="0085666D" w:rsidP="00A4072A">
      <w:pPr>
        <w:spacing w:after="0" w:line="240" w:lineRule="auto"/>
        <w:ind w:firstLine="567"/>
        <w:jc w:val="both"/>
        <w:rPr>
          <w:rFonts w:ascii="Times New Roman" w:hAnsi="Times New Roman" w:cs="Times New Roman"/>
          <w:sz w:val="24"/>
          <w:szCs w:val="24"/>
        </w:rPr>
      </w:pPr>
      <w:proofErr w:type="spellStart"/>
      <w:r w:rsidRPr="00A4072A">
        <w:rPr>
          <w:rFonts w:ascii="Times New Roman" w:hAnsi="Times New Roman" w:cs="Times New Roman"/>
          <w:sz w:val="24"/>
          <w:szCs w:val="24"/>
        </w:rPr>
        <w:t>N_функция</w:t>
      </w:r>
      <w:proofErr w:type="spellEnd"/>
      <w:r w:rsidRPr="00A4072A">
        <w:rPr>
          <w:rFonts w:ascii="Times New Roman" w:hAnsi="Times New Roman" w:cs="Times New Roman"/>
          <w:sz w:val="24"/>
          <w:szCs w:val="24"/>
        </w:rPr>
        <w:t xml:space="preserve">, посредством которой глобальное наименование </w:t>
      </w:r>
      <w:proofErr w:type="spellStart"/>
      <w:r w:rsidRPr="00A4072A">
        <w:rPr>
          <w:rFonts w:ascii="Times New Roman" w:hAnsi="Times New Roman" w:cs="Times New Roman"/>
          <w:sz w:val="24"/>
          <w:szCs w:val="24"/>
        </w:rPr>
        <w:t>N_объекта</w:t>
      </w:r>
      <w:proofErr w:type="spellEnd"/>
      <w:r w:rsidRPr="00A4072A">
        <w:rPr>
          <w:rFonts w:ascii="Times New Roman" w:hAnsi="Times New Roman" w:cs="Times New Roman"/>
          <w:sz w:val="24"/>
          <w:szCs w:val="24"/>
        </w:rPr>
        <w:t xml:space="preserve"> преобразуется в N- 1_адрес точки доступа к услугам N-1_сервиса, к которой присоединен этот </w:t>
      </w:r>
      <w:proofErr w:type="spellStart"/>
      <w:r w:rsidRPr="00A4072A">
        <w:rPr>
          <w:rFonts w:ascii="Times New Roman" w:hAnsi="Times New Roman" w:cs="Times New Roman"/>
          <w:sz w:val="24"/>
          <w:szCs w:val="24"/>
        </w:rPr>
        <w:t>N_объект</w:t>
      </w:r>
      <w:proofErr w:type="spellEnd"/>
      <w:r w:rsidR="006423A8" w:rsidRPr="00A4072A">
        <w:rPr>
          <w:rFonts w:ascii="Times New Roman" w:hAnsi="Times New Roman" w:cs="Times New Roman"/>
          <w:sz w:val="24"/>
          <w:szCs w:val="24"/>
        </w:rPr>
        <w:t xml:space="preserve"> (ISO/IEC 7498-1).</w:t>
      </w:r>
    </w:p>
    <w:p w14:paraId="1802BAB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BC0BEAA" w14:textId="132B3A4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12.3.4</w:t>
      </w:r>
      <w:r w:rsidR="003B7AD7"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N_объект</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N_entity</w:t>
      </w:r>
      <w:proofErr w:type="spellEnd"/>
      <w:r w:rsidRPr="00A4072A">
        <w:rPr>
          <w:rFonts w:ascii="Times New Roman" w:hAnsi="Times New Roman" w:cs="Times New Roman"/>
          <w:b/>
          <w:bCs/>
          <w:sz w:val="24"/>
          <w:szCs w:val="24"/>
        </w:rPr>
        <w:t>)</w:t>
      </w:r>
    </w:p>
    <w:p w14:paraId="6C5F5998" w14:textId="67298F89"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Активный элемент внутри </w:t>
      </w:r>
      <w:proofErr w:type="spellStart"/>
      <w:r w:rsidRPr="00A4072A">
        <w:rPr>
          <w:rFonts w:ascii="Times New Roman" w:hAnsi="Times New Roman" w:cs="Times New Roman"/>
          <w:sz w:val="24"/>
          <w:szCs w:val="24"/>
        </w:rPr>
        <w:t>N_подсистемы</w:t>
      </w:r>
      <w:proofErr w:type="spellEnd"/>
      <w:r w:rsidRPr="00A4072A">
        <w:rPr>
          <w:rFonts w:ascii="Times New Roman" w:hAnsi="Times New Roman" w:cs="Times New Roman"/>
          <w:sz w:val="24"/>
          <w:szCs w:val="24"/>
        </w:rPr>
        <w:t xml:space="preserve">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20FD144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7FEDB28" w14:textId="2FFD5D7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12.3.5</w:t>
      </w:r>
      <w:r w:rsidR="003B7AD7"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N_средство</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N_facility</w:t>
      </w:r>
      <w:proofErr w:type="spellEnd"/>
      <w:r w:rsidRPr="00A4072A">
        <w:rPr>
          <w:rFonts w:ascii="Times New Roman" w:hAnsi="Times New Roman" w:cs="Times New Roman"/>
          <w:b/>
          <w:bCs/>
          <w:sz w:val="24"/>
          <w:szCs w:val="24"/>
        </w:rPr>
        <w:t>)</w:t>
      </w:r>
    </w:p>
    <w:p w14:paraId="772A4354" w14:textId="305CBBB2"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Часть </w:t>
      </w:r>
      <w:proofErr w:type="spellStart"/>
      <w:r w:rsidRPr="00A4072A">
        <w:rPr>
          <w:rFonts w:ascii="Times New Roman" w:hAnsi="Times New Roman" w:cs="Times New Roman"/>
          <w:sz w:val="24"/>
          <w:szCs w:val="24"/>
        </w:rPr>
        <w:t>N_услуги</w:t>
      </w:r>
      <w:proofErr w:type="spellEnd"/>
      <w:r w:rsidRPr="00A4072A">
        <w:rPr>
          <w:rFonts w:ascii="Times New Roman" w:hAnsi="Times New Roman" w:cs="Times New Roman"/>
          <w:sz w:val="24"/>
          <w:szCs w:val="24"/>
        </w:rPr>
        <w:t xml:space="preserve">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2B65D76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D04E420" w14:textId="3D14E1B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12.3.6</w:t>
      </w:r>
      <w:r w:rsidR="003B7AD7"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N_функция</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N_function</w:t>
      </w:r>
      <w:proofErr w:type="spellEnd"/>
      <w:r w:rsidRPr="00A4072A">
        <w:rPr>
          <w:rFonts w:ascii="Times New Roman" w:hAnsi="Times New Roman" w:cs="Times New Roman"/>
          <w:b/>
          <w:bCs/>
          <w:sz w:val="24"/>
          <w:szCs w:val="24"/>
        </w:rPr>
        <w:t>)</w:t>
      </w:r>
    </w:p>
    <w:p w14:paraId="3FB0A6CC" w14:textId="103158A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Часть деятельности </w:t>
      </w:r>
      <w:proofErr w:type="spellStart"/>
      <w:r w:rsidRPr="00A4072A">
        <w:rPr>
          <w:rFonts w:ascii="Times New Roman" w:hAnsi="Times New Roman" w:cs="Times New Roman"/>
          <w:sz w:val="24"/>
          <w:szCs w:val="24"/>
        </w:rPr>
        <w:t>N_объектов</w:t>
      </w:r>
      <w:proofErr w:type="spellEnd"/>
      <w:r w:rsidRPr="00A4072A">
        <w:rPr>
          <w:rFonts w:ascii="Times New Roman" w:hAnsi="Times New Roman" w:cs="Times New Roman"/>
          <w:sz w:val="24"/>
          <w:szCs w:val="24"/>
        </w:rPr>
        <w:t xml:space="preserve">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76FBADA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0420629" w14:textId="0DA0911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12.3.7</w:t>
      </w:r>
      <w:r w:rsidR="003B7AD7"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N_интерфейсные</w:t>
      </w:r>
      <w:proofErr w:type="spellEnd"/>
      <w:r w:rsidRPr="00A4072A">
        <w:rPr>
          <w:rFonts w:ascii="Times New Roman" w:hAnsi="Times New Roman" w:cs="Times New Roman"/>
          <w:b/>
          <w:bCs/>
          <w:sz w:val="24"/>
          <w:szCs w:val="24"/>
        </w:rPr>
        <w:t xml:space="preserve"> данные (</w:t>
      </w:r>
      <w:proofErr w:type="spellStart"/>
      <w:r w:rsidRPr="00A4072A">
        <w:rPr>
          <w:rFonts w:ascii="Times New Roman" w:hAnsi="Times New Roman" w:cs="Times New Roman"/>
          <w:b/>
          <w:bCs/>
          <w:sz w:val="24"/>
          <w:szCs w:val="24"/>
        </w:rPr>
        <w:t>N_interface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data</w:t>
      </w:r>
      <w:proofErr w:type="spellEnd"/>
      <w:r w:rsidRPr="00A4072A">
        <w:rPr>
          <w:rFonts w:ascii="Times New Roman" w:hAnsi="Times New Roman" w:cs="Times New Roman"/>
          <w:b/>
          <w:bCs/>
          <w:sz w:val="24"/>
          <w:szCs w:val="24"/>
        </w:rPr>
        <w:t>)</w:t>
      </w:r>
    </w:p>
    <w:p w14:paraId="6FF31DBF" w14:textId="6D61C0B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Информация, передаваемая от </w:t>
      </w:r>
      <w:proofErr w:type="spellStart"/>
      <w:r w:rsidRPr="00A4072A">
        <w:rPr>
          <w:rFonts w:ascii="Times New Roman" w:hAnsi="Times New Roman" w:cs="Times New Roman"/>
          <w:sz w:val="24"/>
          <w:szCs w:val="24"/>
        </w:rPr>
        <w:t>N+l_объекта</w:t>
      </w:r>
      <w:proofErr w:type="spellEnd"/>
      <w:r w:rsidRPr="00A4072A">
        <w:rPr>
          <w:rFonts w:ascii="Times New Roman" w:hAnsi="Times New Roman" w:cs="Times New Roman"/>
          <w:sz w:val="24"/>
          <w:szCs w:val="24"/>
        </w:rPr>
        <w:t xml:space="preserve"> к </w:t>
      </w:r>
      <w:proofErr w:type="spellStart"/>
      <w:r w:rsidRPr="00A4072A">
        <w:rPr>
          <w:rFonts w:ascii="Times New Roman" w:hAnsi="Times New Roman" w:cs="Times New Roman"/>
          <w:sz w:val="24"/>
          <w:szCs w:val="24"/>
        </w:rPr>
        <w:t>N_объекту</w:t>
      </w:r>
      <w:proofErr w:type="spellEnd"/>
      <w:r w:rsidRPr="00A4072A">
        <w:rPr>
          <w:rFonts w:ascii="Times New Roman" w:hAnsi="Times New Roman" w:cs="Times New Roman"/>
          <w:sz w:val="24"/>
          <w:szCs w:val="24"/>
        </w:rPr>
        <w:t xml:space="preserve"> </w:t>
      </w:r>
      <w:proofErr w:type="gramStart"/>
      <w:r w:rsidRPr="00A4072A">
        <w:rPr>
          <w:rFonts w:ascii="Times New Roman" w:hAnsi="Times New Roman" w:cs="Times New Roman"/>
          <w:sz w:val="24"/>
          <w:szCs w:val="24"/>
        </w:rPr>
        <w:t>для последующей передачи</w:t>
      </w:r>
      <w:proofErr w:type="gramEnd"/>
      <w:r w:rsidRPr="00A4072A">
        <w:rPr>
          <w:rFonts w:ascii="Times New Roman" w:hAnsi="Times New Roman" w:cs="Times New Roman"/>
          <w:sz w:val="24"/>
          <w:szCs w:val="24"/>
        </w:rPr>
        <w:t xml:space="preserve"> соответствующему </w:t>
      </w:r>
      <w:proofErr w:type="spellStart"/>
      <w:r w:rsidRPr="00A4072A">
        <w:rPr>
          <w:rFonts w:ascii="Times New Roman" w:hAnsi="Times New Roman" w:cs="Times New Roman"/>
          <w:sz w:val="24"/>
          <w:szCs w:val="24"/>
        </w:rPr>
        <w:t>N+l_объекту</w:t>
      </w:r>
      <w:proofErr w:type="spellEnd"/>
      <w:r w:rsidRPr="00A4072A">
        <w:rPr>
          <w:rFonts w:ascii="Times New Roman" w:hAnsi="Times New Roman" w:cs="Times New Roman"/>
          <w:sz w:val="24"/>
          <w:szCs w:val="24"/>
        </w:rPr>
        <w:t>, или наоборот - на этапе приема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5CC913D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90ABE81" w14:textId="395AF22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12.3.8</w:t>
      </w:r>
      <w:r w:rsidR="003B7AD7"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N_уровень</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N_layer</w:t>
      </w:r>
      <w:proofErr w:type="spellEnd"/>
      <w:r w:rsidRPr="00A4072A">
        <w:rPr>
          <w:rFonts w:ascii="Times New Roman" w:hAnsi="Times New Roman" w:cs="Times New Roman"/>
          <w:b/>
          <w:bCs/>
          <w:sz w:val="24"/>
          <w:szCs w:val="24"/>
        </w:rPr>
        <w:t>)</w:t>
      </w:r>
    </w:p>
    <w:p w14:paraId="1C3B1276" w14:textId="329B8F41"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Подраздел архитектуры OSI, </w:t>
      </w:r>
      <w:r w:rsidR="00A935C1" w:rsidRPr="00A4072A">
        <w:rPr>
          <w:rFonts w:ascii="Times New Roman" w:hAnsi="Times New Roman" w:cs="Times New Roman"/>
          <w:sz w:val="24"/>
          <w:szCs w:val="24"/>
        </w:rPr>
        <w:t>состоящий </w:t>
      </w:r>
      <w:r w:rsidRPr="00A4072A">
        <w:rPr>
          <w:rFonts w:ascii="Times New Roman" w:hAnsi="Times New Roman" w:cs="Times New Roman"/>
          <w:sz w:val="24"/>
          <w:szCs w:val="24"/>
        </w:rPr>
        <w:t>подсистем одного и того же ранга (N)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21400A2B"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0D2CA2C" w14:textId="7DD342B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12.3.9</w:t>
      </w:r>
      <w:r w:rsidR="003B7AD7"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N_протокол</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N_protocol</w:t>
      </w:r>
      <w:proofErr w:type="spellEnd"/>
      <w:r w:rsidRPr="00A4072A">
        <w:rPr>
          <w:rFonts w:ascii="Times New Roman" w:hAnsi="Times New Roman" w:cs="Times New Roman"/>
          <w:b/>
          <w:bCs/>
          <w:sz w:val="24"/>
          <w:szCs w:val="24"/>
        </w:rPr>
        <w:t>)</w:t>
      </w:r>
    </w:p>
    <w:p w14:paraId="21A2B674" w14:textId="4BCE29BD"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Набор</w:t>
      </w:r>
      <w:r w:rsidRPr="00A4072A">
        <w:rPr>
          <w:rFonts w:ascii="Times New Roman" w:hAnsi="Times New Roman" w:cs="Times New Roman"/>
          <w:sz w:val="24"/>
          <w:szCs w:val="24"/>
        </w:rPr>
        <w:tab/>
        <w:t>правил</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и</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форматов</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(семантических</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и</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синтаксических),</w:t>
      </w:r>
      <w:r w:rsidRPr="00A4072A">
        <w:rPr>
          <w:rFonts w:ascii="Times New Roman" w:hAnsi="Times New Roman" w:cs="Times New Roman"/>
          <w:sz w:val="24"/>
          <w:szCs w:val="24"/>
        </w:rPr>
        <w:tab/>
        <w:t>которые</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 xml:space="preserve">определяют коммуникационное поведение </w:t>
      </w:r>
      <w:proofErr w:type="spellStart"/>
      <w:r w:rsidRPr="00A4072A">
        <w:rPr>
          <w:rFonts w:ascii="Times New Roman" w:hAnsi="Times New Roman" w:cs="Times New Roman"/>
          <w:sz w:val="24"/>
          <w:szCs w:val="24"/>
        </w:rPr>
        <w:t>N_объектов</w:t>
      </w:r>
      <w:proofErr w:type="spellEnd"/>
      <w:r w:rsidRPr="00A4072A">
        <w:rPr>
          <w:rFonts w:ascii="Times New Roman" w:hAnsi="Times New Roman" w:cs="Times New Roman"/>
          <w:sz w:val="24"/>
          <w:szCs w:val="24"/>
        </w:rPr>
        <w:t xml:space="preserve"> при выполнении </w:t>
      </w:r>
      <w:proofErr w:type="spellStart"/>
      <w:r w:rsidRPr="00A4072A">
        <w:rPr>
          <w:rFonts w:ascii="Times New Roman" w:hAnsi="Times New Roman" w:cs="Times New Roman"/>
          <w:sz w:val="24"/>
          <w:szCs w:val="24"/>
        </w:rPr>
        <w:t>N_функций</w:t>
      </w:r>
      <w:proofErr w:type="spellEnd"/>
      <w:r w:rsidRPr="00A4072A">
        <w:rPr>
          <w:rFonts w:ascii="Times New Roman" w:hAnsi="Times New Roman" w:cs="Times New Roman"/>
          <w:sz w:val="24"/>
          <w:szCs w:val="24"/>
        </w:rPr>
        <w:t xml:space="preserve">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7A3E4A0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2AA7F67" w14:textId="084AEF0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12.3.10</w:t>
      </w:r>
      <w:r w:rsidR="003B7AD7"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Управляющая информация </w:t>
      </w:r>
      <w:proofErr w:type="spellStart"/>
      <w:r w:rsidRPr="00A4072A">
        <w:rPr>
          <w:rFonts w:ascii="Times New Roman" w:hAnsi="Times New Roman" w:cs="Times New Roman"/>
          <w:b/>
          <w:bCs/>
          <w:sz w:val="24"/>
          <w:szCs w:val="24"/>
        </w:rPr>
        <w:t>N_протокола</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N_protocol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control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information</w:t>
      </w:r>
      <w:proofErr w:type="spellEnd"/>
      <w:r w:rsidRPr="00A4072A">
        <w:rPr>
          <w:rFonts w:ascii="Times New Roman" w:hAnsi="Times New Roman" w:cs="Times New Roman"/>
          <w:b/>
          <w:bCs/>
          <w:sz w:val="24"/>
          <w:szCs w:val="24"/>
        </w:rPr>
        <w:t>)</w:t>
      </w:r>
    </w:p>
    <w:p w14:paraId="21E66750" w14:textId="527B9502"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Информация, которой обмениваются </w:t>
      </w:r>
      <w:proofErr w:type="spellStart"/>
      <w:r w:rsidRPr="00A4072A">
        <w:rPr>
          <w:rFonts w:ascii="Times New Roman" w:hAnsi="Times New Roman" w:cs="Times New Roman"/>
          <w:sz w:val="24"/>
          <w:szCs w:val="24"/>
        </w:rPr>
        <w:t>N_объекты</w:t>
      </w:r>
      <w:proofErr w:type="spellEnd"/>
      <w:r w:rsidRPr="00A4072A">
        <w:rPr>
          <w:rFonts w:ascii="Times New Roman" w:hAnsi="Times New Roman" w:cs="Times New Roman"/>
          <w:sz w:val="24"/>
          <w:szCs w:val="24"/>
        </w:rPr>
        <w:t xml:space="preserve"> с использованием N-1_соединения для координации их совместной работы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1F163A3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2C2F9E9" w14:textId="0CC6F3F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12.3.11</w:t>
      </w:r>
      <w:r w:rsidR="003B7AD7"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N_протокольный</w:t>
      </w:r>
      <w:proofErr w:type="spellEnd"/>
      <w:r w:rsidRPr="00A4072A">
        <w:rPr>
          <w:rFonts w:ascii="Times New Roman" w:hAnsi="Times New Roman" w:cs="Times New Roman"/>
          <w:b/>
          <w:bCs/>
          <w:sz w:val="24"/>
          <w:szCs w:val="24"/>
        </w:rPr>
        <w:t xml:space="preserve"> блок данных (</w:t>
      </w:r>
      <w:proofErr w:type="spellStart"/>
      <w:r w:rsidRPr="00A4072A">
        <w:rPr>
          <w:rFonts w:ascii="Times New Roman" w:hAnsi="Times New Roman" w:cs="Times New Roman"/>
          <w:b/>
          <w:bCs/>
          <w:sz w:val="24"/>
          <w:szCs w:val="24"/>
        </w:rPr>
        <w:t>N_protocol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data</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unit</w:t>
      </w:r>
      <w:proofErr w:type="spellEnd"/>
      <w:r w:rsidRPr="00A4072A">
        <w:rPr>
          <w:rFonts w:ascii="Times New Roman" w:hAnsi="Times New Roman" w:cs="Times New Roman"/>
          <w:b/>
          <w:bCs/>
          <w:sz w:val="24"/>
          <w:szCs w:val="24"/>
        </w:rPr>
        <w:t>)</w:t>
      </w:r>
    </w:p>
    <w:p w14:paraId="7CFA3B81" w14:textId="6CDCEDE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Блок данных, определенный в </w:t>
      </w:r>
      <w:proofErr w:type="spellStart"/>
      <w:r w:rsidR="00CB3CCC" w:rsidRPr="00A4072A">
        <w:rPr>
          <w:rFonts w:ascii="Times New Roman" w:hAnsi="Times New Roman" w:cs="Times New Roman"/>
          <w:sz w:val="24"/>
          <w:szCs w:val="24"/>
        </w:rPr>
        <w:t>N_протокола</w:t>
      </w:r>
      <w:proofErr w:type="spellEnd"/>
      <w:r w:rsidRPr="00A4072A">
        <w:rPr>
          <w:rFonts w:ascii="Times New Roman" w:hAnsi="Times New Roman" w:cs="Times New Roman"/>
          <w:sz w:val="24"/>
          <w:szCs w:val="24"/>
        </w:rPr>
        <w:t xml:space="preserve"> и состоящий из управляющей информации </w:t>
      </w:r>
      <w:proofErr w:type="spellStart"/>
      <w:r w:rsidRPr="00A4072A">
        <w:rPr>
          <w:rFonts w:ascii="Times New Roman" w:hAnsi="Times New Roman" w:cs="Times New Roman"/>
          <w:sz w:val="24"/>
          <w:szCs w:val="24"/>
        </w:rPr>
        <w:t>N_протокола</w:t>
      </w:r>
      <w:proofErr w:type="spellEnd"/>
      <w:r w:rsidRPr="00A4072A">
        <w:rPr>
          <w:rFonts w:ascii="Times New Roman" w:hAnsi="Times New Roman" w:cs="Times New Roman"/>
          <w:sz w:val="24"/>
          <w:szCs w:val="24"/>
        </w:rPr>
        <w:t xml:space="preserve"> и, возможно, пользовательских </w:t>
      </w:r>
      <w:proofErr w:type="spellStart"/>
      <w:r w:rsidRPr="00A4072A">
        <w:rPr>
          <w:rFonts w:ascii="Times New Roman" w:hAnsi="Times New Roman" w:cs="Times New Roman"/>
          <w:sz w:val="24"/>
          <w:szCs w:val="24"/>
        </w:rPr>
        <w:t>N</w:t>
      </w:r>
      <w:r w:rsidRPr="00A4072A">
        <w:rPr>
          <w:rFonts w:ascii="Times New Roman" w:hAnsi="Times New Roman" w:cs="Times New Roman"/>
          <w:sz w:val="24"/>
          <w:szCs w:val="24"/>
          <w:u w:val="single"/>
        </w:rPr>
        <w:t>_</w:t>
      </w:r>
      <w:r w:rsidRPr="00A4072A">
        <w:rPr>
          <w:rFonts w:ascii="Times New Roman" w:hAnsi="Times New Roman" w:cs="Times New Roman"/>
          <w:sz w:val="24"/>
          <w:szCs w:val="24"/>
        </w:rPr>
        <w:t>данных</w:t>
      </w:r>
      <w:proofErr w:type="spellEnd"/>
      <w:r w:rsidRPr="00A4072A">
        <w:rPr>
          <w:rFonts w:ascii="Times New Roman" w:hAnsi="Times New Roman" w:cs="Times New Roman"/>
          <w:sz w:val="24"/>
          <w:szCs w:val="24"/>
        </w:rPr>
        <w:t xml:space="preserve">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26C9B83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23AD665C" w14:textId="0A0B5A9B"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12.3.12</w:t>
      </w:r>
      <w:r w:rsidR="003B7AD7"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N_реле</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N_relay</w:t>
      </w:r>
      <w:proofErr w:type="spellEnd"/>
      <w:r w:rsidRPr="00A4072A">
        <w:rPr>
          <w:rFonts w:ascii="Times New Roman" w:hAnsi="Times New Roman" w:cs="Times New Roman"/>
          <w:b/>
          <w:bCs/>
          <w:sz w:val="24"/>
          <w:szCs w:val="24"/>
        </w:rPr>
        <w:t>)</w:t>
      </w:r>
    </w:p>
    <w:p w14:paraId="4E3C905E" w14:textId="77777777" w:rsidR="0085666D" w:rsidRPr="00A4072A" w:rsidRDefault="0085666D" w:rsidP="00A4072A">
      <w:pPr>
        <w:spacing w:after="0" w:line="240" w:lineRule="auto"/>
        <w:ind w:firstLine="567"/>
        <w:jc w:val="both"/>
        <w:rPr>
          <w:rFonts w:ascii="Times New Roman" w:hAnsi="Times New Roman" w:cs="Times New Roman"/>
          <w:sz w:val="24"/>
          <w:szCs w:val="24"/>
        </w:rPr>
      </w:pPr>
      <w:proofErr w:type="spellStart"/>
      <w:r w:rsidRPr="00A4072A">
        <w:rPr>
          <w:rFonts w:ascii="Times New Roman" w:hAnsi="Times New Roman" w:cs="Times New Roman"/>
          <w:sz w:val="24"/>
          <w:szCs w:val="24"/>
        </w:rPr>
        <w:t>N_функция</w:t>
      </w:r>
      <w:proofErr w:type="spellEnd"/>
      <w:r w:rsidRPr="00A4072A">
        <w:rPr>
          <w:rFonts w:ascii="Times New Roman" w:hAnsi="Times New Roman" w:cs="Times New Roman"/>
          <w:sz w:val="24"/>
          <w:szCs w:val="24"/>
        </w:rPr>
        <w:t xml:space="preserve">, посредством которой </w:t>
      </w:r>
      <w:proofErr w:type="spellStart"/>
      <w:r w:rsidRPr="00A4072A">
        <w:rPr>
          <w:rFonts w:ascii="Times New Roman" w:hAnsi="Times New Roman" w:cs="Times New Roman"/>
          <w:sz w:val="24"/>
          <w:szCs w:val="24"/>
        </w:rPr>
        <w:t>N_объект</w:t>
      </w:r>
      <w:proofErr w:type="spellEnd"/>
      <w:r w:rsidRPr="00A4072A">
        <w:rPr>
          <w:rFonts w:ascii="Times New Roman" w:hAnsi="Times New Roman" w:cs="Times New Roman"/>
          <w:sz w:val="24"/>
          <w:szCs w:val="24"/>
        </w:rPr>
        <w:t xml:space="preserve"> пересылает данные, полученные от одного соответствующего </w:t>
      </w:r>
      <w:proofErr w:type="spellStart"/>
      <w:r w:rsidRPr="00A4072A">
        <w:rPr>
          <w:rFonts w:ascii="Times New Roman" w:hAnsi="Times New Roman" w:cs="Times New Roman"/>
          <w:sz w:val="24"/>
          <w:szCs w:val="24"/>
        </w:rPr>
        <w:t>N</w:t>
      </w:r>
      <w:r w:rsidRPr="00A4072A">
        <w:rPr>
          <w:rFonts w:ascii="Times New Roman" w:hAnsi="Times New Roman" w:cs="Times New Roman"/>
          <w:sz w:val="24"/>
          <w:szCs w:val="24"/>
          <w:u w:val="single"/>
        </w:rPr>
        <w:t>_</w:t>
      </w:r>
      <w:r w:rsidRPr="00A4072A">
        <w:rPr>
          <w:rFonts w:ascii="Times New Roman" w:hAnsi="Times New Roman" w:cs="Times New Roman"/>
          <w:sz w:val="24"/>
          <w:szCs w:val="24"/>
        </w:rPr>
        <w:t>объекта</w:t>
      </w:r>
      <w:proofErr w:type="spellEnd"/>
      <w:r w:rsidRPr="00A4072A">
        <w:rPr>
          <w:rFonts w:ascii="Times New Roman" w:hAnsi="Times New Roman" w:cs="Times New Roman"/>
          <w:sz w:val="24"/>
          <w:szCs w:val="24"/>
        </w:rPr>
        <w:t xml:space="preserve">, другому соответствующему </w:t>
      </w:r>
      <w:proofErr w:type="spellStart"/>
      <w:r w:rsidRPr="00A4072A">
        <w:rPr>
          <w:rFonts w:ascii="Times New Roman" w:hAnsi="Times New Roman" w:cs="Times New Roman"/>
          <w:sz w:val="24"/>
          <w:szCs w:val="24"/>
        </w:rPr>
        <w:t>N</w:t>
      </w:r>
      <w:r w:rsidRPr="00A4072A">
        <w:rPr>
          <w:rFonts w:ascii="Times New Roman" w:hAnsi="Times New Roman" w:cs="Times New Roman"/>
          <w:sz w:val="24"/>
          <w:szCs w:val="24"/>
          <w:u w:val="single"/>
        </w:rPr>
        <w:t>_</w:t>
      </w:r>
      <w:r w:rsidRPr="00A4072A">
        <w:rPr>
          <w:rFonts w:ascii="Times New Roman" w:hAnsi="Times New Roman" w:cs="Times New Roman"/>
          <w:sz w:val="24"/>
          <w:szCs w:val="24"/>
        </w:rPr>
        <w:t>объекту</w:t>
      </w:r>
      <w:proofErr w:type="spellEnd"/>
      <w:r w:rsidRPr="00A4072A">
        <w:rPr>
          <w:rFonts w:ascii="Times New Roman" w:hAnsi="Times New Roman" w:cs="Times New Roman"/>
          <w:sz w:val="24"/>
          <w:szCs w:val="24"/>
        </w:rPr>
        <w:t>.</w:t>
      </w:r>
    </w:p>
    <w:p w14:paraId="047B41C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7979B7B" w14:textId="3920386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12.3.13</w:t>
      </w:r>
      <w:r w:rsidR="003B7AD7"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N_сервис</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N_service</w:t>
      </w:r>
      <w:proofErr w:type="spellEnd"/>
      <w:r w:rsidRPr="00A4072A">
        <w:rPr>
          <w:rFonts w:ascii="Times New Roman" w:hAnsi="Times New Roman" w:cs="Times New Roman"/>
          <w:b/>
          <w:bCs/>
          <w:sz w:val="24"/>
          <w:szCs w:val="24"/>
        </w:rPr>
        <w:t>)</w:t>
      </w:r>
    </w:p>
    <w:p w14:paraId="5E3480E5"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Возможность </w:t>
      </w:r>
      <w:proofErr w:type="spellStart"/>
      <w:r w:rsidRPr="00A4072A">
        <w:rPr>
          <w:rFonts w:ascii="Times New Roman" w:hAnsi="Times New Roman" w:cs="Times New Roman"/>
          <w:sz w:val="24"/>
          <w:szCs w:val="24"/>
        </w:rPr>
        <w:t>N_уровня</w:t>
      </w:r>
      <w:proofErr w:type="spellEnd"/>
      <w:r w:rsidRPr="00A4072A">
        <w:rPr>
          <w:rFonts w:ascii="Times New Roman" w:hAnsi="Times New Roman" w:cs="Times New Roman"/>
          <w:sz w:val="24"/>
          <w:szCs w:val="24"/>
        </w:rPr>
        <w:t xml:space="preserve"> и нижележащих уровней, предоставляемая N+1_объектам на границе между </w:t>
      </w:r>
      <w:proofErr w:type="spellStart"/>
      <w:r w:rsidRPr="00A4072A">
        <w:rPr>
          <w:rFonts w:ascii="Times New Roman" w:hAnsi="Times New Roman" w:cs="Times New Roman"/>
          <w:sz w:val="24"/>
          <w:szCs w:val="24"/>
        </w:rPr>
        <w:t>N</w:t>
      </w:r>
      <w:r w:rsidRPr="00A4072A">
        <w:rPr>
          <w:rFonts w:ascii="Times New Roman" w:hAnsi="Times New Roman" w:cs="Times New Roman"/>
          <w:sz w:val="24"/>
          <w:szCs w:val="24"/>
          <w:u w:val="single"/>
        </w:rPr>
        <w:t>_</w:t>
      </w:r>
      <w:r w:rsidRPr="00A4072A">
        <w:rPr>
          <w:rFonts w:ascii="Times New Roman" w:hAnsi="Times New Roman" w:cs="Times New Roman"/>
          <w:sz w:val="24"/>
          <w:szCs w:val="24"/>
        </w:rPr>
        <w:t>уровнем</w:t>
      </w:r>
      <w:proofErr w:type="spellEnd"/>
      <w:r w:rsidRPr="00A4072A">
        <w:rPr>
          <w:rFonts w:ascii="Times New Roman" w:hAnsi="Times New Roman" w:cs="Times New Roman"/>
          <w:sz w:val="24"/>
          <w:szCs w:val="24"/>
        </w:rPr>
        <w:t xml:space="preserve"> и N+1_уровнем.</w:t>
      </w:r>
    </w:p>
    <w:p w14:paraId="1F41A86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4E6881B" w14:textId="14B45D2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12.3.14</w:t>
      </w:r>
      <w:r w:rsidR="003B7AD7"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N_точка</w:t>
      </w:r>
      <w:proofErr w:type="spellEnd"/>
      <w:r w:rsidRPr="00A4072A">
        <w:rPr>
          <w:rFonts w:ascii="Times New Roman" w:hAnsi="Times New Roman" w:cs="Times New Roman"/>
          <w:b/>
          <w:bCs/>
          <w:sz w:val="24"/>
          <w:szCs w:val="24"/>
        </w:rPr>
        <w:t xml:space="preserve"> доступа к услугам (</w:t>
      </w:r>
      <w:proofErr w:type="spellStart"/>
      <w:r w:rsidRPr="00A4072A">
        <w:rPr>
          <w:rFonts w:ascii="Times New Roman" w:hAnsi="Times New Roman" w:cs="Times New Roman"/>
          <w:b/>
          <w:bCs/>
          <w:sz w:val="24"/>
          <w:szCs w:val="24"/>
        </w:rPr>
        <w:t>N_service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access</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point</w:t>
      </w:r>
      <w:proofErr w:type="spellEnd"/>
      <w:r w:rsidRPr="00A4072A">
        <w:rPr>
          <w:rFonts w:ascii="Times New Roman" w:hAnsi="Times New Roman" w:cs="Times New Roman"/>
          <w:b/>
          <w:bCs/>
          <w:sz w:val="24"/>
          <w:szCs w:val="24"/>
        </w:rPr>
        <w:t>)</w:t>
      </w:r>
    </w:p>
    <w:p w14:paraId="0B0043FC" w14:textId="0B282AEA"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Точка, в которой </w:t>
      </w:r>
      <w:proofErr w:type="spellStart"/>
      <w:r w:rsidRPr="00A4072A">
        <w:rPr>
          <w:rFonts w:ascii="Times New Roman" w:hAnsi="Times New Roman" w:cs="Times New Roman"/>
          <w:sz w:val="24"/>
          <w:szCs w:val="24"/>
        </w:rPr>
        <w:t>N_услуги</w:t>
      </w:r>
      <w:proofErr w:type="spellEnd"/>
      <w:r w:rsidRPr="00A4072A">
        <w:rPr>
          <w:rFonts w:ascii="Times New Roman" w:hAnsi="Times New Roman" w:cs="Times New Roman"/>
          <w:sz w:val="24"/>
          <w:szCs w:val="24"/>
        </w:rPr>
        <w:t xml:space="preserve"> предоставляются </w:t>
      </w:r>
      <w:proofErr w:type="spellStart"/>
      <w:r w:rsidRPr="00A4072A">
        <w:rPr>
          <w:rFonts w:ascii="Times New Roman" w:hAnsi="Times New Roman" w:cs="Times New Roman"/>
          <w:sz w:val="24"/>
          <w:szCs w:val="24"/>
        </w:rPr>
        <w:t>N_объектом</w:t>
      </w:r>
      <w:proofErr w:type="spellEnd"/>
      <w:r w:rsidRPr="00A4072A">
        <w:rPr>
          <w:rFonts w:ascii="Times New Roman" w:hAnsi="Times New Roman" w:cs="Times New Roman"/>
          <w:sz w:val="24"/>
          <w:szCs w:val="24"/>
        </w:rPr>
        <w:t xml:space="preserve"> N+1_объекту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243CDBA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4DC3B650" w14:textId="2DADF38D"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12.3.15</w:t>
      </w:r>
      <w:r w:rsidR="003B7AD7"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lang w:val="en-US"/>
        </w:rPr>
        <w:t>N_</w:t>
      </w:r>
      <w:r w:rsidRPr="00A4072A">
        <w:rPr>
          <w:rFonts w:ascii="Times New Roman" w:hAnsi="Times New Roman" w:cs="Times New Roman"/>
          <w:b/>
          <w:bCs/>
          <w:sz w:val="24"/>
          <w:szCs w:val="24"/>
        </w:rPr>
        <w:t>сервисный</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блок</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данных</w:t>
      </w:r>
      <w:r w:rsidRPr="00A4072A">
        <w:rPr>
          <w:rFonts w:ascii="Times New Roman" w:hAnsi="Times New Roman" w:cs="Times New Roman"/>
          <w:b/>
          <w:bCs/>
          <w:sz w:val="24"/>
          <w:szCs w:val="24"/>
          <w:lang w:val="en-US"/>
        </w:rPr>
        <w:t xml:space="preserve"> (</w:t>
      </w:r>
      <w:proofErr w:type="spellStart"/>
      <w:r w:rsidRPr="00A4072A">
        <w:rPr>
          <w:rFonts w:ascii="Times New Roman" w:hAnsi="Times New Roman" w:cs="Times New Roman"/>
          <w:b/>
          <w:bCs/>
          <w:sz w:val="24"/>
          <w:szCs w:val="24"/>
          <w:lang w:val="en-US"/>
        </w:rPr>
        <w:t>N_service</w:t>
      </w:r>
      <w:proofErr w:type="spellEnd"/>
      <w:r w:rsidRPr="00A4072A">
        <w:rPr>
          <w:rFonts w:ascii="Times New Roman" w:hAnsi="Times New Roman" w:cs="Times New Roman"/>
          <w:b/>
          <w:bCs/>
          <w:sz w:val="24"/>
          <w:szCs w:val="24"/>
          <w:lang w:val="en-US"/>
        </w:rPr>
        <w:t xml:space="preserve"> data unit)</w:t>
      </w:r>
    </w:p>
    <w:p w14:paraId="683605AF" w14:textId="7EA46DEB"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Объем </w:t>
      </w:r>
      <w:proofErr w:type="spellStart"/>
      <w:r w:rsidRPr="00A4072A">
        <w:rPr>
          <w:rFonts w:ascii="Times New Roman" w:hAnsi="Times New Roman" w:cs="Times New Roman"/>
          <w:sz w:val="24"/>
          <w:szCs w:val="24"/>
        </w:rPr>
        <w:t>N_интерфейсных</w:t>
      </w:r>
      <w:proofErr w:type="spellEnd"/>
      <w:r w:rsidRPr="00A4072A">
        <w:rPr>
          <w:rFonts w:ascii="Times New Roman" w:hAnsi="Times New Roman" w:cs="Times New Roman"/>
          <w:sz w:val="24"/>
          <w:szCs w:val="24"/>
        </w:rPr>
        <w:t xml:space="preserve"> данных, идентичность которых сохраняется неизменной от одного конца </w:t>
      </w:r>
      <w:proofErr w:type="spellStart"/>
      <w:r w:rsidRPr="00A4072A">
        <w:rPr>
          <w:rFonts w:ascii="Times New Roman" w:hAnsi="Times New Roman" w:cs="Times New Roman"/>
          <w:sz w:val="24"/>
          <w:szCs w:val="24"/>
        </w:rPr>
        <w:t>N</w:t>
      </w:r>
      <w:r w:rsidRPr="00A4072A">
        <w:rPr>
          <w:rFonts w:ascii="Times New Roman" w:hAnsi="Times New Roman" w:cs="Times New Roman"/>
          <w:sz w:val="24"/>
          <w:szCs w:val="24"/>
          <w:u w:val="single"/>
        </w:rPr>
        <w:t>_</w:t>
      </w:r>
      <w:r w:rsidRPr="00A4072A">
        <w:rPr>
          <w:rFonts w:ascii="Times New Roman" w:hAnsi="Times New Roman" w:cs="Times New Roman"/>
          <w:sz w:val="24"/>
          <w:szCs w:val="24"/>
        </w:rPr>
        <w:t>соединения</w:t>
      </w:r>
      <w:proofErr w:type="spellEnd"/>
      <w:r w:rsidRPr="00A4072A">
        <w:rPr>
          <w:rFonts w:ascii="Times New Roman" w:hAnsi="Times New Roman" w:cs="Times New Roman"/>
          <w:sz w:val="24"/>
          <w:szCs w:val="24"/>
        </w:rPr>
        <w:t xml:space="preserve"> до другого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7B84F69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6F608C1" w14:textId="1529199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12.3.16</w:t>
      </w:r>
      <w:r w:rsidR="003B7AD7"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N_подсистема</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N_subsystem</w:t>
      </w:r>
      <w:proofErr w:type="spellEnd"/>
      <w:r w:rsidRPr="00A4072A">
        <w:rPr>
          <w:rFonts w:ascii="Times New Roman" w:hAnsi="Times New Roman" w:cs="Times New Roman"/>
          <w:b/>
          <w:bCs/>
          <w:sz w:val="24"/>
          <w:szCs w:val="24"/>
        </w:rPr>
        <w:t>)</w:t>
      </w:r>
    </w:p>
    <w:p w14:paraId="17BAA99C" w14:textId="7B898F98"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Элемент в иерархическом делении системы, который напрямую взаимодействует только с элементами следующего, более высокого уровня деления этой системы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6F0982D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AEC47CB" w14:textId="418AE70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12.3.17</w:t>
      </w:r>
      <w:r w:rsidR="003B7AD7"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Данные </w:t>
      </w:r>
      <w:proofErr w:type="spellStart"/>
      <w:r w:rsidRPr="00A4072A">
        <w:rPr>
          <w:rFonts w:ascii="Times New Roman" w:hAnsi="Times New Roman" w:cs="Times New Roman"/>
          <w:b/>
          <w:bCs/>
          <w:sz w:val="24"/>
          <w:szCs w:val="24"/>
        </w:rPr>
        <w:t>N_пользователя</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N_user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data</w:t>
      </w:r>
      <w:proofErr w:type="spellEnd"/>
      <w:r w:rsidRPr="00A4072A">
        <w:rPr>
          <w:rFonts w:ascii="Times New Roman" w:hAnsi="Times New Roman" w:cs="Times New Roman"/>
          <w:b/>
          <w:bCs/>
          <w:sz w:val="24"/>
          <w:szCs w:val="24"/>
        </w:rPr>
        <w:t>)</w:t>
      </w:r>
    </w:p>
    <w:p w14:paraId="358B15A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Данные, передаваемые между </w:t>
      </w:r>
      <w:proofErr w:type="spellStart"/>
      <w:r w:rsidRPr="00A4072A">
        <w:rPr>
          <w:rFonts w:ascii="Times New Roman" w:hAnsi="Times New Roman" w:cs="Times New Roman"/>
          <w:sz w:val="24"/>
          <w:szCs w:val="24"/>
        </w:rPr>
        <w:t>N_объектами</w:t>
      </w:r>
      <w:proofErr w:type="spellEnd"/>
      <w:r w:rsidRPr="00A4072A">
        <w:rPr>
          <w:rFonts w:ascii="Times New Roman" w:hAnsi="Times New Roman" w:cs="Times New Roman"/>
          <w:sz w:val="24"/>
          <w:szCs w:val="24"/>
        </w:rPr>
        <w:t xml:space="preserve">, для которых эти </w:t>
      </w:r>
      <w:proofErr w:type="spellStart"/>
      <w:r w:rsidRPr="00A4072A">
        <w:rPr>
          <w:rFonts w:ascii="Times New Roman" w:hAnsi="Times New Roman" w:cs="Times New Roman"/>
          <w:sz w:val="24"/>
          <w:szCs w:val="24"/>
        </w:rPr>
        <w:t>N_объекты</w:t>
      </w:r>
      <w:proofErr w:type="spellEnd"/>
      <w:r w:rsidRPr="00A4072A">
        <w:rPr>
          <w:rFonts w:ascii="Times New Roman" w:hAnsi="Times New Roman" w:cs="Times New Roman"/>
          <w:sz w:val="24"/>
          <w:szCs w:val="24"/>
        </w:rPr>
        <w:t xml:space="preserve"> предоставляют услуги (8).</w:t>
      </w:r>
    </w:p>
    <w:p w14:paraId="33CB935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3E17137" w14:textId="1F3AEFF0"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12.4</w:t>
      </w:r>
      <w:r w:rsidR="003B7AD7" w:rsidRPr="00A4072A">
        <w:rPr>
          <w:rFonts w:ascii="Times New Roman" w:hAnsi="Times New Roman" w:cs="Times New Roman"/>
          <w:b/>
          <w:bCs/>
          <w:sz w:val="24"/>
          <w:szCs w:val="24"/>
          <w:lang w:val="en-US"/>
        </w:rPr>
        <w:t xml:space="preserve"> </w:t>
      </w:r>
      <w:r w:rsidR="00B41582" w:rsidRPr="00A4072A">
        <w:rPr>
          <w:rFonts w:ascii="Times New Roman" w:hAnsi="Times New Roman" w:cs="Times New Roman"/>
          <w:b/>
          <w:bCs/>
          <w:sz w:val="24"/>
          <w:szCs w:val="24"/>
        </w:rPr>
        <w:t>Взаимосвязь</w:t>
      </w:r>
      <w:r w:rsidR="00B41582"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открытых</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систем</w:t>
      </w:r>
      <w:r w:rsidRPr="00A4072A">
        <w:rPr>
          <w:rFonts w:ascii="Times New Roman" w:hAnsi="Times New Roman" w:cs="Times New Roman"/>
          <w:b/>
          <w:bCs/>
          <w:sz w:val="24"/>
          <w:szCs w:val="24"/>
          <w:lang w:val="en-US"/>
        </w:rPr>
        <w:t xml:space="preserve"> (Open systems interconnection</w:t>
      </w:r>
      <w:r w:rsidR="00C65F62"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lang w:val="en-US"/>
        </w:rPr>
        <w:t>OSI)</w:t>
      </w:r>
    </w:p>
    <w:p w14:paraId="1AC10C52"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Структура коммуникационных процессов, в которой процесс разделен на семь функциональных уровней, расположенных один над другим, где каждый уровень имеет отдельную сферу ответственности. Каждый уровень взаимодействует только с уровнями, находящимися непосредственно над и под ним.</w:t>
      </w:r>
    </w:p>
    <w:p w14:paraId="7B02683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6663D83" w14:textId="3DA6228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12.5</w:t>
      </w:r>
      <w:r w:rsidR="003B7AD7"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Подуровень (</w:t>
      </w:r>
      <w:proofErr w:type="spellStart"/>
      <w:r w:rsidRPr="00A4072A">
        <w:rPr>
          <w:rFonts w:ascii="Times New Roman" w:hAnsi="Times New Roman" w:cs="Times New Roman"/>
          <w:b/>
          <w:bCs/>
          <w:sz w:val="24"/>
          <w:szCs w:val="24"/>
        </w:rPr>
        <w:t>Sublayer</w:t>
      </w:r>
      <w:proofErr w:type="spellEnd"/>
      <w:r w:rsidRPr="00A4072A">
        <w:rPr>
          <w:rFonts w:ascii="Times New Roman" w:hAnsi="Times New Roman" w:cs="Times New Roman"/>
          <w:b/>
          <w:bCs/>
          <w:sz w:val="24"/>
          <w:szCs w:val="24"/>
        </w:rPr>
        <w:t>)</w:t>
      </w:r>
    </w:p>
    <w:p w14:paraId="3B52918C" w14:textId="4FD0EA4D"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Подразделение уровня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69A6823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3DEA0CC" w14:textId="76553AD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12.6</w:t>
      </w:r>
      <w:r w:rsidR="003B7AD7"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Прикладной объект управления системой (System </w:t>
      </w:r>
      <w:proofErr w:type="spellStart"/>
      <w:r w:rsidRPr="00A4072A">
        <w:rPr>
          <w:rFonts w:ascii="Times New Roman" w:hAnsi="Times New Roman" w:cs="Times New Roman"/>
          <w:b/>
          <w:bCs/>
          <w:sz w:val="24"/>
          <w:szCs w:val="24"/>
        </w:rPr>
        <w:t>management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application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entity</w:t>
      </w:r>
      <w:proofErr w:type="spellEnd"/>
      <w:r w:rsidRPr="00A4072A">
        <w:rPr>
          <w:rFonts w:ascii="Times New Roman" w:hAnsi="Times New Roman" w:cs="Times New Roman"/>
          <w:b/>
          <w:bCs/>
          <w:sz w:val="24"/>
          <w:szCs w:val="24"/>
        </w:rPr>
        <w:t>)</w:t>
      </w:r>
    </w:p>
    <w:p w14:paraId="7ECB6EA6" w14:textId="4733F31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Прикладной объект, который выполняет функции управления системами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31D0828C" w14:textId="77777777" w:rsidR="001C06FB" w:rsidRPr="00A4072A" w:rsidRDefault="001C06FB" w:rsidP="00A4072A">
      <w:pPr>
        <w:spacing w:after="0" w:line="240" w:lineRule="auto"/>
        <w:ind w:firstLine="567"/>
        <w:jc w:val="both"/>
        <w:rPr>
          <w:rFonts w:ascii="Times New Roman" w:hAnsi="Times New Roman" w:cs="Times New Roman"/>
          <w:b/>
          <w:bCs/>
          <w:sz w:val="24"/>
          <w:szCs w:val="24"/>
        </w:rPr>
      </w:pPr>
    </w:p>
    <w:p w14:paraId="65B91A7E" w14:textId="752BF12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12.7</w:t>
      </w:r>
      <w:r w:rsidR="003B7AD7"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Управление системами (Systems </w:t>
      </w:r>
      <w:proofErr w:type="spellStart"/>
      <w:r w:rsidRPr="00A4072A">
        <w:rPr>
          <w:rFonts w:ascii="Times New Roman" w:hAnsi="Times New Roman" w:cs="Times New Roman"/>
          <w:b/>
          <w:bCs/>
          <w:sz w:val="24"/>
          <w:szCs w:val="24"/>
        </w:rPr>
        <w:t>management</w:t>
      </w:r>
      <w:proofErr w:type="spellEnd"/>
      <w:r w:rsidRPr="00A4072A">
        <w:rPr>
          <w:rFonts w:ascii="Times New Roman" w:hAnsi="Times New Roman" w:cs="Times New Roman"/>
          <w:b/>
          <w:bCs/>
          <w:sz w:val="24"/>
          <w:szCs w:val="24"/>
        </w:rPr>
        <w:t>)</w:t>
      </w:r>
    </w:p>
    <w:p w14:paraId="093A2FF0" w14:textId="61AABF1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Функция на прикладном уровне, относящаяся к управлению различными ресурсами OSI и их состоянием на всех уровнях архитектуры OSI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184DCDB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BD918C0" w14:textId="7F6616F8" w:rsidR="0085666D" w:rsidRPr="00A4072A" w:rsidRDefault="0085666D" w:rsidP="00A4072A">
      <w:pPr>
        <w:pStyle w:val="a"/>
        <w:numPr>
          <w:ilvl w:val="0"/>
          <w:numId w:val="0"/>
        </w:numPr>
        <w:tabs>
          <w:tab w:val="clear" w:pos="1134"/>
          <w:tab w:val="left" w:pos="993"/>
        </w:tabs>
        <w:spacing w:before="0" w:line="240" w:lineRule="auto"/>
        <w:ind w:left="567"/>
        <w:rPr>
          <w:color w:val="auto"/>
          <w:sz w:val="24"/>
          <w:szCs w:val="24"/>
          <w:lang w:val="en-US"/>
        </w:rPr>
      </w:pPr>
      <w:bookmarkStart w:id="16" w:name="_Toc222362156"/>
      <w:r w:rsidRPr="00A4072A">
        <w:rPr>
          <w:color w:val="auto"/>
          <w:sz w:val="24"/>
          <w:szCs w:val="24"/>
          <w:lang w:val="en-US"/>
        </w:rPr>
        <w:t>13</w:t>
      </w:r>
      <w:r w:rsidR="003B7AD7" w:rsidRPr="00A4072A">
        <w:rPr>
          <w:color w:val="auto"/>
          <w:sz w:val="24"/>
          <w:szCs w:val="24"/>
          <w:lang w:val="en-US"/>
        </w:rPr>
        <w:t xml:space="preserve"> </w:t>
      </w:r>
      <w:r w:rsidRPr="00A4072A">
        <w:rPr>
          <w:color w:val="auto"/>
          <w:sz w:val="24"/>
          <w:szCs w:val="24"/>
        </w:rPr>
        <w:t>Передача</w:t>
      </w:r>
      <w:r w:rsidRPr="00A4072A">
        <w:rPr>
          <w:color w:val="auto"/>
          <w:sz w:val="24"/>
          <w:szCs w:val="24"/>
          <w:lang w:val="en-US"/>
        </w:rPr>
        <w:t xml:space="preserve"> </w:t>
      </w:r>
      <w:r w:rsidRPr="00A4072A">
        <w:rPr>
          <w:color w:val="auto"/>
          <w:sz w:val="24"/>
          <w:szCs w:val="24"/>
        </w:rPr>
        <w:t>данных</w:t>
      </w:r>
      <w:r w:rsidRPr="00A4072A">
        <w:rPr>
          <w:color w:val="auto"/>
          <w:sz w:val="24"/>
          <w:szCs w:val="24"/>
          <w:lang w:val="en-US"/>
        </w:rPr>
        <w:t xml:space="preserve"> (Data communications)</w:t>
      </w:r>
      <w:bookmarkEnd w:id="16"/>
    </w:p>
    <w:p w14:paraId="52977DF4" w14:textId="77777777" w:rsidR="0085666D" w:rsidRPr="00A4072A" w:rsidRDefault="0085666D" w:rsidP="00A4072A">
      <w:pPr>
        <w:spacing w:after="0" w:line="240" w:lineRule="auto"/>
        <w:ind w:firstLine="567"/>
        <w:jc w:val="both"/>
        <w:rPr>
          <w:rFonts w:ascii="Times New Roman" w:hAnsi="Times New Roman" w:cs="Times New Roman"/>
          <w:sz w:val="24"/>
          <w:szCs w:val="24"/>
          <w:lang w:val="en-US"/>
        </w:rPr>
      </w:pPr>
    </w:p>
    <w:p w14:paraId="18C7CB64" w14:textId="3B54FB91"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13.1</w:t>
      </w:r>
      <w:r w:rsidR="003B7AD7"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Подтверждение</w:t>
      </w:r>
      <w:r w:rsidRPr="00A4072A">
        <w:rPr>
          <w:rFonts w:ascii="Times New Roman" w:hAnsi="Times New Roman" w:cs="Times New Roman"/>
          <w:b/>
          <w:bCs/>
          <w:sz w:val="24"/>
          <w:szCs w:val="24"/>
          <w:lang w:val="en-US"/>
        </w:rPr>
        <w:t xml:space="preserve"> (Acknowledgement)</w:t>
      </w:r>
    </w:p>
    <w:p w14:paraId="43D27553" w14:textId="5BFE1D75"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Функция </w:t>
      </w:r>
      <w:proofErr w:type="spellStart"/>
      <w:r w:rsidRPr="00A4072A">
        <w:rPr>
          <w:rFonts w:ascii="Times New Roman" w:hAnsi="Times New Roman" w:cs="Times New Roman"/>
          <w:sz w:val="24"/>
          <w:szCs w:val="24"/>
        </w:rPr>
        <w:t>N_уровня</w:t>
      </w:r>
      <w:proofErr w:type="spellEnd"/>
      <w:r w:rsidRPr="00A4072A">
        <w:rPr>
          <w:rFonts w:ascii="Times New Roman" w:hAnsi="Times New Roman" w:cs="Times New Roman"/>
          <w:sz w:val="24"/>
          <w:szCs w:val="24"/>
        </w:rPr>
        <w:t xml:space="preserve">, которая позволяет принимающему </w:t>
      </w:r>
      <w:proofErr w:type="spellStart"/>
      <w:r w:rsidRPr="00A4072A">
        <w:rPr>
          <w:rFonts w:ascii="Times New Roman" w:hAnsi="Times New Roman" w:cs="Times New Roman"/>
          <w:sz w:val="24"/>
          <w:szCs w:val="24"/>
        </w:rPr>
        <w:t>N_объекту</w:t>
      </w:r>
      <w:proofErr w:type="spellEnd"/>
      <w:r w:rsidRPr="00A4072A">
        <w:rPr>
          <w:rFonts w:ascii="Times New Roman" w:hAnsi="Times New Roman" w:cs="Times New Roman"/>
          <w:sz w:val="24"/>
          <w:szCs w:val="24"/>
        </w:rPr>
        <w:t xml:space="preserve"> информировать передающий </w:t>
      </w:r>
      <w:proofErr w:type="spellStart"/>
      <w:r w:rsidRPr="00A4072A">
        <w:rPr>
          <w:rFonts w:ascii="Times New Roman" w:hAnsi="Times New Roman" w:cs="Times New Roman"/>
          <w:sz w:val="24"/>
          <w:szCs w:val="24"/>
        </w:rPr>
        <w:t>N</w:t>
      </w:r>
      <w:r w:rsidRPr="00A4072A">
        <w:rPr>
          <w:rFonts w:ascii="Times New Roman" w:hAnsi="Times New Roman" w:cs="Times New Roman"/>
          <w:sz w:val="24"/>
          <w:szCs w:val="24"/>
          <w:u w:val="single"/>
        </w:rPr>
        <w:t>_</w:t>
      </w:r>
      <w:r w:rsidRPr="00A4072A">
        <w:rPr>
          <w:rFonts w:ascii="Times New Roman" w:hAnsi="Times New Roman" w:cs="Times New Roman"/>
          <w:sz w:val="24"/>
          <w:szCs w:val="24"/>
        </w:rPr>
        <w:t>объект</w:t>
      </w:r>
      <w:proofErr w:type="spellEnd"/>
      <w:r w:rsidRPr="00A4072A">
        <w:rPr>
          <w:rFonts w:ascii="Times New Roman" w:hAnsi="Times New Roman" w:cs="Times New Roman"/>
          <w:sz w:val="24"/>
          <w:szCs w:val="24"/>
        </w:rPr>
        <w:t xml:space="preserve"> о получении </w:t>
      </w:r>
      <w:proofErr w:type="spellStart"/>
      <w:r w:rsidRPr="00A4072A">
        <w:rPr>
          <w:rFonts w:ascii="Times New Roman" w:hAnsi="Times New Roman" w:cs="Times New Roman"/>
          <w:sz w:val="24"/>
          <w:szCs w:val="24"/>
        </w:rPr>
        <w:t>N_протокола</w:t>
      </w:r>
      <w:proofErr w:type="spellEnd"/>
      <w:r w:rsidRPr="00A4072A">
        <w:rPr>
          <w:rFonts w:ascii="Times New Roman" w:hAnsi="Times New Roman" w:cs="Times New Roman"/>
          <w:sz w:val="24"/>
          <w:szCs w:val="24"/>
        </w:rPr>
        <w:t xml:space="preserve"> блока данных (</w:t>
      </w:r>
      <w:r w:rsidR="001C06F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7BEBBB4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1D7B9F1B" w14:textId="2D21399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13.2</w:t>
      </w:r>
      <w:r w:rsidR="003B7AD7"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Аналоговый сигнал (</w:t>
      </w:r>
      <w:proofErr w:type="spellStart"/>
      <w:r w:rsidRPr="00A4072A">
        <w:rPr>
          <w:rFonts w:ascii="Times New Roman" w:hAnsi="Times New Roman" w:cs="Times New Roman"/>
          <w:b/>
          <w:bCs/>
          <w:sz w:val="24"/>
          <w:szCs w:val="24"/>
        </w:rPr>
        <w:t>Analog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signal</w:t>
      </w:r>
      <w:proofErr w:type="spellEnd"/>
      <w:r w:rsidRPr="00A4072A">
        <w:rPr>
          <w:rFonts w:ascii="Times New Roman" w:hAnsi="Times New Roman" w:cs="Times New Roman"/>
          <w:b/>
          <w:bCs/>
          <w:sz w:val="24"/>
          <w:szCs w:val="24"/>
        </w:rPr>
        <w:t>)</w:t>
      </w:r>
    </w:p>
    <w:p w14:paraId="2A939744" w14:textId="7D725075"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Сигнал в виде непрерывно изменяющейся величины (</w:t>
      </w:r>
      <w:r w:rsidR="00C37E57" w:rsidRPr="00A4072A">
        <w:rPr>
          <w:rFonts w:ascii="Times New Roman" w:hAnsi="Times New Roman" w:cs="Times New Roman"/>
          <w:sz w:val="24"/>
          <w:szCs w:val="24"/>
        </w:rPr>
        <w:t>IEC/TR3 60870-1-3</w:t>
      </w:r>
      <w:r w:rsidRPr="00A4072A">
        <w:rPr>
          <w:rFonts w:ascii="Times New Roman" w:hAnsi="Times New Roman" w:cs="Times New Roman"/>
          <w:sz w:val="24"/>
          <w:szCs w:val="24"/>
        </w:rPr>
        <w:t>).</w:t>
      </w:r>
    </w:p>
    <w:p w14:paraId="7B1ED7F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9508E93" w14:textId="4D31488D"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13.3</w:t>
      </w:r>
      <w:r w:rsidR="003B7AD7" w:rsidRPr="00A4072A">
        <w:rPr>
          <w:rFonts w:ascii="Times New Roman" w:hAnsi="Times New Roman" w:cs="Times New Roman"/>
          <w:b/>
          <w:sz w:val="24"/>
          <w:szCs w:val="24"/>
        </w:rPr>
        <w:t xml:space="preserve"> </w:t>
      </w:r>
      <w:r w:rsidR="003D0566" w:rsidRPr="00A4072A">
        <w:rPr>
          <w:rFonts w:ascii="Times New Roman" w:hAnsi="Times New Roman" w:cs="Times New Roman"/>
          <w:b/>
          <w:bCs/>
          <w:sz w:val="24"/>
          <w:szCs w:val="24"/>
        </w:rPr>
        <w:t>Прикладная задача</w:t>
      </w:r>
      <w:r w:rsidRPr="00A4072A">
        <w:rPr>
          <w:rFonts w:ascii="Times New Roman" w:hAnsi="Times New Roman" w:cs="Times New Roman"/>
          <w:b/>
          <w:sz w:val="24"/>
          <w:szCs w:val="24"/>
        </w:rPr>
        <w:t xml:space="preserve"> (Application)</w:t>
      </w:r>
    </w:p>
    <w:p w14:paraId="41BB7A7C" w14:textId="21C9E7E4" w:rsidR="0085666D" w:rsidRPr="00A4072A" w:rsidRDefault="00011773"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Совокупность функций, образующих единый логический блок, который обеспечивает выполнение определенного бизнес-процесса предприятия.</w:t>
      </w:r>
    </w:p>
    <w:p w14:paraId="5F042780" w14:textId="77777777" w:rsidR="00011773" w:rsidRPr="00A4072A" w:rsidRDefault="00011773" w:rsidP="00A4072A">
      <w:pPr>
        <w:spacing w:after="0" w:line="240" w:lineRule="auto"/>
        <w:ind w:firstLine="567"/>
        <w:jc w:val="both"/>
        <w:rPr>
          <w:rFonts w:ascii="Times New Roman" w:hAnsi="Times New Roman" w:cs="Times New Roman"/>
          <w:sz w:val="24"/>
          <w:szCs w:val="24"/>
        </w:rPr>
      </w:pPr>
    </w:p>
    <w:p w14:paraId="5056C648" w14:textId="173C2023"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13.4</w:t>
      </w:r>
      <w:r w:rsidR="003B7AD7" w:rsidRPr="00A4072A">
        <w:rPr>
          <w:rFonts w:ascii="Times New Roman" w:hAnsi="Times New Roman" w:cs="Times New Roman"/>
          <w:b/>
          <w:bCs/>
          <w:sz w:val="24"/>
          <w:szCs w:val="24"/>
        </w:rPr>
        <w:t xml:space="preserve"> </w:t>
      </w:r>
      <w:r w:rsidRPr="00A4072A">
        <w:rPr>
          <w:rFonts w:ascii="Times New Roman" w:hAnsi="Times New Roman" w:cs="Times New Roman"/>
          <w:b/>
          <w:sz w:val="24"/>
          <w:szCs w:val="24"/>
        </w:rPr>
        <w:t xml:space="preserve">Асинхронная передача </w:t>
      </w:r>
      <w:r w:rsidR="000437F6" w:rsidRPr="00A4072A">
        <w:rPr>
          <w:rFonts w:ascii="Times New Roman" w:hAnsi="Times New Roman" w:cs="Times New Roman"/>
          <w:b/>
          <w:bCs/>
          <w:sz w:val="24"/>
          <w:szCs w:val="24"/>
        </w:rPr>
        <w:t xml:space="preserve">данных </w:t>
      </w:r>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Asynchronous</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transmission</w:t>
      </w:r>
      <w:proofErr w:type="spellEnd"/>
      <w:r w:rsidRPr="00A4072A">
        <w:rPr>
          <w:rFonts w:ascii="Times New Roman" w:hAnsi="Times New Roman" w:cs="Times New Roman"/>
          <w:b/>
          <w:bCs/>
          <w:sz w:val="24"/>
          <w:szCs w:val="24"/>
        </w:rPr>
        <w:t>)</w:t>
      </w:r>
    </w:p>
    <w:p w14:paraId="2C018CD4" w14:textId="2FB8962C"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Передача данных, при которой время начала передачи каждого </w:t>
      </w:r>
      <w:r w:rsidR="00145368" w:rsidRPr="00A4072A">
        <w:rPr>
          <w:rFonts w:ascii="Times New Roman" w:hAnsi="Times New Roman" w:cs="Times New Roman"/>
          <w:sz w:val="24"/>
          <w:szCs w:val="24"/>
        </w:rPr>
        <w:t>символа</w:t>
      </w:r>
      <w:r w:rsidRPr="00A4072A">
        <w:rPr>
          <w:rFonts w:ascii="Times New Roman" w:hAnsi="Times New Roman" w:cs="Times New Roman"/>
          <w:sz w:val="24"/>
          <w:szCs w:val="24"/>
        </w:rPr>
        <w:t xml:space="preserve"> или блока </w:t>
      </w:r>
      <w:r w:rsidR="00145368" w:rsidRPr="00A4072A">
        <w:rPr>
          <w:rFonts w:ascii="Times New Roman" w:hAnsi="Times New Roman" w:cs="Times New Roman"/>
          <w:sz w:val="24"/>
          <w:szCs w:val="24"/>
        </w:rPr>
        <w:t>символа</w:t>
      </w:r>
      <w:r w:rsidRPr="00A4072A">
        <w:rPr>
          <w:rFonts w:ascii="Times New Roman" w:hAnsi="Times New Roman" w:cs="Times New Roman"/>
          <w:sz w:val="24"/>
          <w:szCs w:val="24"/>
        </w:rPr>
        <w:t xml:space="preserve"> </w:t>
      </w:r>
      <w:r w:rsidR="00761FC9" w:rsidRPr="00A4072A">
        <w:rPr>
          <w:rFonts w:ascii="Times New Roman" w:hAnsi="Times New Roman" w:cs="Times New Roman"/>
          <w:sz w:val="24"/>
          <w:szCs w:val="24"/>
        </w:rPr>
        <w:t xml:space="preserve">(байта) </w:t>
      </w:r>
      <w:r w:rsidRPr="00A4072A">
        <w:rPr>
          <w:rFonts w:ascii="Times New Roman" w:hAnsi="Times New Roman" w:cs="Times New Roman"/>
          <w:sz w:val="24"/>
          <w:szCs w:val="24"/>
        </w:rPr>
        <w:t>является произвольным</w:t>
      </w:r>
      <w:r w:rsidR="001D5F00" w:rsidRPr="00A4072A">
        <w:rPr>
          <w:rFonts w:ascii="Times New Roman" w:hAnsi="Times New Roman" w:cs="Times New Roman"/>
          <w:sz w:val="24"/>
          <w:szCs w:val="24"/>
        </w:rPr>
        <w:t>. Однако</w:t>
      </w:r>
      <w:r w:rsidRPr="00A4072A">
        <w:rPr>
          <w:rFonts w:ascii="Times New Roman" w:hAnsi="Times New Roman" w:cs="Times New Roman"/>
          <w:sz w:val="24"/>
          <w:szCs w:val="24"/>
        </w:rPr>
        <w:t xml:space="preserve"> после начала передачи время появления каждого сигнала</w:t>
      </w:r>
      <w:r w:rsidR="000437F6" w:rsidRPr="00A4072A">
        <w:rPr>
          <w:rFonts w:ascii="Times New Roman" w:hAnsi="Times New Roman" w:cs="Times New Roman"/>
          <w:sz w:val="24"/>
          <w:szCs w:val="24"/>
        </w:rPr>
        <w:t xml:space="preserve"> (бита)</w:t>
      </w:r>
      <w:r w:rsidRPr="00A4072A">
        <w:rPr>
          <w:rFonts w:ascii="Times New Roman" w:hAnsi="Times New Roman" w:cs="Times New Roman"/>
          <w:sz w:val="24"/>
          <w:szCs w:val="24"/>
        </w:rPr>
        <w:t xml:space="preserve"> внутри </w:t>
      </w:r>
      <w:r w:rsidR="000437F6" w:rsidRPr="00A4072A">
        <w:rPr>
          <w:rFonts w:ascii="Times New Roman" w:hAnsi="Times New Roman" w:cs="Times New Roman"/>
          <w:sz w:val="24"/>
          <w:szCs w:val="24"/>
        </w:rPr>
        <w:t xml:space="preserve">этого </w:t>
      </w:r>
      <w:r w:rsidR="0087785D" w:rsidRPr="00A4072A">
        <w:rPr>
          <w:rFonts w:ascii="Times New Roman" w:hAnsi="Times New Roman" w:cs="Times New Roman"/>
          <w:sz w:val="24"/>
          <w:szCs w:val="24"/>
        </w:rPr>
        <w:t>символа</w:t>
      </w:r>
      <w:r w:rsidRPr="00A4072A">
        <w:rPr>
          <w:rFonts w:ascii="Times New Roman" w:hAnsi="Times New Roman" w:cs="Times New Roman"/>
          <w:sz w:val="24"/>
          <w:szCs w:val="24"/>
        </w:rPr>
        <w:t xml:space="preserve"> или блока</w:t>
      </w:r>
      <w:r w:rsidR="0087785D" w:rsidRPr="00A4072A">
        <w:rPr>
          <w:rFonts w:ascii="Times New Roman" w:hAnsi="Times New Roman" w:cs="Times New Roman"/>
          <w:sz w:val="24"/>
          <w:szCs w:val="24"/>
        </w:rPr>
        <w:t xml:space="preserve"> </w:t>
      </w:r>
      <w:r w:rsidR="000437F6" w:rsidRPr="00A4072A">
        <w:rPr>
          <w:rFonts w:ascii="Times New Roman" w:hAnsi="Times New Roman" w:cs="Times New Roman"/>
          <w:sz w:val="24"/>
          <w:szCs w:val="24"/>
        </w:rPr>
        <w:t>жестко привязано к фиксированной</w:t>
      </w:r>
      <w:r w:rsidRPr="00A4072A">
        <w:rPr>
          <w:rFonts w:ascii="Times New Roman" w:hAnsi="Times New Roman" w:cs="Times New Roman"/>
          <w:sz w:val="24"/>
          <w:szCs w:val="24"/>
        </w:rPr>
        <w:t xml:space="preserve"> временной </w:t>
      </w:r>
      <w:r w:rsidR="000437F6" w:rsidRPr="00A4072A">
        <w:rPr>
          <w:rFonts w:ascii="Times New Roman" w:hAnsi="Times New Roman" w:cs="Times New Roman"/>
          <w:sz w:val="24"/>
          <w:szCs w:val="24"/>
        </w:rPr>
        <w:t>базе (тактовой частоте)</w:t>
      </w:r>
      <w:r w:rsidRPr="00A4072A">
        <w:rPr>
          <w:rFonts w:ascii="Times New Roman" w:hAnsi="Times New Roman" w:cs="Times New Roman"/>
          <w:sz w:val="24"/>
          <w:szCs w:val="24"/>
        </w:rPr>
        <w:t xml:space="preserve"> (</w:t>
      </w:r>
      <w:r w:rsidR="00C37E57" w:rsidRPr="00A4072A">
        <w:rPr>
          <w:rFonts w:ascii="Times New Roman" w:hAnsi="Times New Roman" w:cs="Times New Roman"/>
          <w:sz w:val="24"/>
          <w:szCs w:val="24"/>
        </w:rPr>
        <w:t>ISO/IEC 2382-9</w:t>
      </w:r>
      <w:r w:rsidRPr="00A4072A">
        <w:rPr>
          <w:rFonts w:ascii="Times New Roman" w:hAnsi="Times New Roman" w:cs="Times New Roman"/>
          <w:sz w:val="24"/>
          <w:szCs w:val="24"/>
        </w:rPr>
        <w:t>).</w:t>
      </w:r>
    </w:p>
    <w:p w14:paraId="52845E3B"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B1FE6A2" w14:textId="27594BC5"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13.5</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Аутентификация (</w:t>
      </w:r>
      <w:proofErr w:type="spellStart"/>
      <w:r w:rsidRPr="00A4072A">
        <w:rPr>
          <w:rFonts w:ascii="Times New Roman" w:hAnsi="Times New Roman" w:cs="Times New Roman"/>
          <w:b/>
          <w:sz w:val="24"/>
          <w:szCs w:val="24"/>
        </w:rPr>
        <w:t>Authentication</w:t>
      </w:r>
      <w:proofErr w:type="spellEnd"/>
      <w:r w:rsidRPr="00A4072A">
        <w:rPr>
          <w:rFonts w:ascii="Times New Roman" w:hAnsi="Times New Roman" w:cs="Times New Roman"/>
          <w:b/>
          <w:sz w:val="24"/>
          <w:szCs w:val="24"/>
        </w:rPr>
        <w:t>)</w:t>
      </w:r>
    </w:p>
    <w:p w14:paraId="51DFAF97"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Проверка подлинности каждой из сторон в начале сеанса связи.</w:t>
      </w:r>
    </w:p>
    <w:p w14:paraId="0D600C6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CACEC58" w14:textId="77777777" w:rsidR="00A95808" w:rsidRPr="00A4072A" w:rsidRDefault="00A95808" w:rsidP="00A4072A">
      <w:pPr>
        <w:rPr>
          <w:rFonts w:ascii="Times New Roman" w:hAnsi="Times New Roman" w:cs="Times New Roman"/>
          <w:b/>
          <w:sz w:val="24"/>
          <w:szCs w:val="24"/>
        </w:rPr>
      </w:pPr>
      <w:r w:rsidRPr="00A4072A">
        <w:rPr>
          <w:rFonts w:ascii="Times New Roman" w:hAnsi="Times New Roman" w:cs="Times New Roman"/>
          <w:b/>
          <w:sz w:val="24"/>
          <w:szCs w:val="24"/>
        </w:rPr>
        <w:br w:type="page"/>
      </w:r>
    </w:p>
    <w:p w14:paraId="38C95989" w14:textId="07ABD7A6"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lastRenderedPageBreak/>
        <w:t>13.6</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Готовность (</w:t>
      </w:r>
      <w:proofErr w:type="spellStart"/>
      <w:r w:rsidRPr="00A4072A">
        <w:rPr>
          <w:rFonts w:ascii="Times New Roman" w:hAnsi="Times New Roman" w:cs="Times New Roman"/>
          <w:b/>
          <w:sz w:val="24"/>
          <w:szCs w:val="24"/>
        </w:rPr>
        <w:t>Availability</w:t>
      </w:r>
      <w:proofErr w:type="spellEnd"/>
      <w:r w:rsidRPr="00A4072A">
        <w:rPr>
          <w:rFonts w:ascii="Times New Roman" w:hAnsi="Times New Roman" w:cs="Times New Roman"/>
          <w:b/>
          <w:sz w:val="24"/>
          <w:szCs w:val="24"/>
        </w:rPr>
        <w:t>)</w:t>
      </w:r>
    </w:p>
    <w:p w14:paraId="0D653CA2" w14:textId="6ECD1F96" w:rsidR="0085666D" w:rsidRPr="00A4072A" w:rsidRDefault="00702FC0"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Характеристика устройства</w:t>
      </w:r>
      <w:r w:rsidR="0085666D" w:rsidRPr="00A4072A">
        <w:rPr>
          <w:rFonts w:ascii="Times New Roman" w:hAnsi="Times New Roman" w:cs="Times New Roman"/>
          <w:sz w:val="24"/>
          <w:szCs w:val="24"/>
        </w:rPr>
        <w:t xml:space="preserve"> или системы</w:t>
      </w:r>
      <w:r w:rsidRPr="00A4072A">
        <w:rPr>
          <w:rFonts w:ascii="Times New Roman" w:hAnsi="Times New Roman" w:cs="Times New Roman"/>
          <w:sz w:val="24"/>
          <w:szCs w:val="24"/>
        </w:rPr>
        <w:t>, определяющая её способность</w:t>
      </w:r>
      <w:r w:rsidR="0085666D" w:rsidRPr="00A4072A">
        <w:rPr>
          <w:rFonts w:ascii="Times New Roman" w:hAnsi="Times New Roman" w:cs="Times New Roman"/>
          <w:sz w:val="24"/>
          <w:szCs w:val="24"/>
        </w:rPr>
        <w:t xml:space="preserve"> выполнять требуемую функцию в любой заданный момент времени</w:t>
      </w:r>
      <w:r w:rsidRPr="00A4072A">
        <w:rPr>
          <w:rFonts w:ascii="Times New Roman" w:hAnsi="Times New Roman" w:cs="Times New Roman"/>
          <w:sz w:val="24"/>
          <w:szCs w:val="24"/>
        </w:rPr>
        <w:t>.</w:t>
      </w:r>
    </w:p>
    <w:p w14:paraId="497EF9C6" w14:textId="77777777" w:rsidR="00702FC0" w:rsidRPr="00A4072A" w:rsidRDefault="00702FC0" w:rsidP="00A4072A">
      <w:pPr>
        <w:spacing w:after="0" w:line="240" w:lineRule="auto"/>
        <w:ind w:firstLine="567"/>
        <w:jc w:val="both"/>
        <w:rPr>
          <w:rFonts w:ascii="Times New Roman" w:hAnsi="Times New Roman" w:cs="Times New Roman"/>
          <w:sz w:val="24"/>
          <w:szCs w:val="24"/>
        </w:rPr>
      </w:pPr>
    </w:p>
    <w:p w14:paraId="7FD3CDBE" w14:textId="580DA30B"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13.7</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Доступная полоса пропускания (</w:t>
      </w:r>
      <w:proofErr w:type="spellStart"/>
      <w:r w:rsidRPr="00A4072A">
        <w:rPr>
          <w:rFonts w:ascii="Times New Roman" w:hAnsi="Times New Roman" w:cs="Times New Roman"/>
          <w:b/>
          <w:sz w:val="24"/>
          <w:szCs w:val="24"/>
        </w:rPr>
        <w:t>Available</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bandwidth</w:t>
      </w:r>
      <w:proofErr w:type="spellEnd"/>
      <w:r w:rsidRPr="00A4072A">
        <w:rPr>
          <w:rFonts w:ascii="Times New Roman" w:hAnsi="Times New Roman" w:cs="Times New Roman"/>
          <w:b/>
          <w:sz w:val="24"/>
          <w:szCs w:val="24"/>
        </w:rPr>
        <w:t>)</w:t>
      </w:r>
    </w:p>
    <w:p w14:paraId="611843EA" w14:textId="69DF55ED" w:rsidR="00997E96" w:rsidRPr="00A4072A" w:rsidRDefault="00997E96"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Диапазон частот, в пределах которого суммарные потери (затухание) не превышают заданных значений, а обратные потери (коэффициент отражения) не опускаются ниже установленных норм.</w:t>
      </w:r>
    </w:p>
    <w:p w14:paraId="4E6E3C1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6039F42" w14:textId="68BE513F"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13.8</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Защита от «лавинного» эффекта (</w:t>
      </w:r>
      <w:proofErr w:type="spellStart"/>
      <w:r w:rsidRPr="00A4072A">
        <w:rPr>
          <w:rFonts w:ascii="Times New Roman" w:hAnsi="Times New Roman" w:cs="Times New Roman"/>
          <w:b/>
          <w:sz w:val="24"/>
          <w:szCs w:val="24"/>
        </w:rPr>
        <w:t>Avalanche</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protection</w:t>
      </w:r>
      <w:proofErr w:type="spellEnd"/>
      <w:r w:rsidRPr="00A4072A">
        <w:rPr>
          <w:rFonts w:ascii="Times New Roman" w:hAnsi="Times New Roman" w:cs="Times New Roman"/>
          <w:b/>
          <w:sz w:val="24"/>
          <w:szCs w:val="24"/>
        </w:rPr>
        <w:t>)</w:t>
      </w:r>
    </w:p>
    <w:p w14:paraId="04019892" w14:textId="3696C210"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Способность системы </w:t>
      </w:r>
      <w:r w:rsidR="00211B07" w:rsidRPr="00A4072A">
        <w:rPr>
          <w:rFonts w:ascii="Times New Roman" w:hAnsi="Times New Roman" w:cs="Times New Roman"/>
          <w:sz w:val="24"/>
          <w:szCs w:val="24"/>
        </w:rPr>
        <w:t xml:space="preserve">связи </w:t>
      </w:r>
      <w:r w:rsidRPr="00A4072A">
        <w:rPr>
          <w:rFonts w:ascii="Times New Roman" w:hAnsi="Times New Roman" w:cs="Times New Roman"/>
          <w:sz w:val="24"/>
          <w:szCs w:val="24"/>
        </w:rPr>
        <w:t xml:space="preserve">справляться с одновременным поступлением аварийных сигналов от большинства </w:t>
      </w:r>
      <w:r w:rsidR="00365D80" w:rsidRPr="00A4072A">
        <w:rPr>
          <w:rFonts w:ascii="Times New Roman" w:hAnsi="Times New Roman" w:cs="Times New Roman"/>
          <w:sz w:val="24"/>
          <w:szCs w:val="24"/>
        </w:rPr>
        <w:t>потребительских</w:t>
      </w:r>
      <w:r w:rsidRPr="00A4072A">
        <w:rPr>
          <w:rFonts w:ascii="Times New Roman" w:hAnsi="Times New Roman" w:cs="Times New Roman"/>
          <w:sz w:val="24"/>
          <w:szCs w:val="24"/>
        </w:rPr>
        <w:t xml:space="preserve"> установок при возникновении неисправностей в распределительной сети без потери работоспособности систем связи. В зависимости от архитектуры системы это может быть </w:t>
      </w:r>
      <w:r w:rsidR="005237F2" w:rsidRPr="00A4072A">
        <w:rPr>
          <w:rFonts w:ascii="Times New Roman" w:hAnsi="Times New Roman" w:cs="Times New Roman"/>
          <w:sz w:val="24"/>
          <w:szCs w:val="24"/>
        </w:rPr>
        <w:t>реализовано</w:t>
      </w:r>
      <w:r w:rsidRPr="00A4072A">
        <w:rPr>
          <w:rFonts w:ascii="Times New Roman" w:hAnsi="Times New Roman" w:cs="Times New Roman"/>
          <w:sz w:val="24"/>
          <w:szCs w:val="24"/>
        </w:rPr>
        <w:t xml:space="preserve"> с помощью концентраторов, распределенных в системе связи, или на вычислительных мощностях энергоснабжающей организации.</w:t>
      </w:r>
      <w:r w:rsidR="00365D80" w:rsidRPr="00A4072A">
        <w:rPr>
          <w:rFonts w:ascii="Times New Roman" w:hAnsi="Times New Roman" w:cs="Times New Roman"/>
          <w:sz w:val="24"/>
          <w:szCs w:val="24"/>
        </w:rPr>
        <w:t xml:space="preserve"> </w:t>
      </w:r>
      <w:r w:rsidR="00876580" w:rsidRPr="00A4072A">
        <w:rPr>
          <w:rFonts w:ascii="Times New Roman" w:hAnsi="Times New Roman" w:cs="Times New Roman"/>
          <w:sz w:val="24"/>
          <w:szCs w:val="24"/>
        </w:rPr>
        <w:t xml:space="preserve"> </w:t>
      </w:r>
    </w:p>
    <w:p w14:paraId="4C46DA9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53D1D50" w14:textId="233D2B58"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13.9</w:t>
      </w:r>
      <w:r w:rsidR="003B7AD7" w:rsidRPr="00A4072A">
        <w:rPr>
          <w:rFonts w:ascii="Times New Roman" w:hAnsi="Times New Roman" w:cs="Times New Roman"/>
          <w:b/>
          <w:sz w:val="24"/>
          <w:szCs w:val="24"/>
        </w:rPr>
        <w:t xml:space="preserve"> </w:t>
      </w:r>
      <w:r w:rsidR="00F015C2" w:rsidRPr="00A4072A">
        <w:rPr>
          <w:rFonts w:ascii="Times New Roman" w:hAnsi="Times New Roman" w:cs="Times New Roman"/>
          <w:b/>
          <w:sz w:val="24"/>
          <w:szCs w:val="24"/>
        </w:rPr>
        <w:t xml:space="preserve">Полоса пропускания </w:t>
      </w:r>
      <w:r w:rsidRPr="00A4072A">
        <w:rPr>
          <w:rFonts w:ascii="Times New Roman" w:hAnsi="Times New Roman" w:cs="Times New Roman"/>
          <w:b/>
          <w:sz w:val="24"/>
          <w:szCs w:val="24"/>
        </w:rPr>
        <w:t>(</w:t>
      </w:r>
      <w:proofErr w:type="spellStart"/>
      <w:r w:rsidRPr="00A4072A">
        <w:rPr>
          <w:rFonts w:ascii="Times New Roman" w:hAnsi="Times New Roman" w:cs="Times New Roman"/>
          <w:b/>
          <w:sz w:val="24"/>
          <w:szCs w:val="24"/>
        </w:rPr>
        <w:t>Bandwidth</w:t>
      </w:r>
      <w:proofErr w:type="spellEnd"/>
      <w:r w:rsidRPr="00A4072A">
        <w:rPr>
          <w:rFonts w:ascii="Times New Roman" w:hAnsi="Times New Roman" w:cs="Times New Roman"/>
          <w:b/>
          <w:sz w:val="24"/>
          <w:szCs w:val="24"/>
        </w:rPr>
        <w:t>)</w:t>
      </w:r>
    </w:p>
    <w:p w14:paraId="502D404C" w14:textId="18DB9735"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Разность между предельными частотами устройства, внутри которых характеристики </w:t>
      </w:r>
      <w:r w:rsidR="004A1A7B" w:rsidRPr="00A4072A">
        <w:rPr>
          <w:rFonts w:ascii="Times New Roman" w:hAnsi="Times New Roman" w:cs="Times New Roman"/>
          <w:sz w:val="24"/>
          <w:szCs w:val="24"/>
        </w:rPr>
        <w:t xml:space="preserve">устройства </w:t>
      </w:r>
      <w:r w:rsidRPr="00A4072A">
        <w:rPr>
          <w:rFonts w:ascii="Times New Roman" w:hAnsi="Times New Roman" w:cs="Times New Roman"/>
          <w:sz w:val="24"/>
          <w:szCs w:val="24"/>
        </w:rPr>
        <w:t>по какому-либо параметру находятся в заданных пределах (</w:t>
      </w:r>
      <w:r w:rsidR="00C37E57" w:rsidRPr="00A4072A">
        <w:rPr>
          <w:rFonts w:ascii="Times New Roman" w:hAnsi="Times New Roman" w:cs="Times New Roman"/>
          <w:sz w:val="24"/>
          <w:szCs w:val="24"/>
        </w:rPr>
        <w:t>AS 4140</w:t>
      </w:r>
      <w:r w:rsidRPr="00A4072A">
        <w:rPr>
          <w:rFonts w:ascii="Times New Roman" w:hAnsi="Times New Roman" w:cs="Times New Roman"/>
          <w:sz w:val="24"/>
          <w:szCs w:val="24"/>
        </w:rPr>
        <w:t>).</w:t>
      </w:r>
    </w:p>
    <w:p w14:paraId="0E572F9B" w14:textId="77777777" w:rsidR="00A95808" w:rsidRPr="00A4072A" w:rsidRDefault="00A95808" w:rsidP="00A4072A">
      <w:pPr>
        <w:spacing w:after="0" w:line="240" w:lineRule="auto"/>
        <w:ind w:firstLine="567"/>
        <w:jc w:val="both"/>
        <w:rPr>
          <w:rFonts w:ascii="Times New Roman" w:hAnsi="Times New Roman" w:cs="Times New Roman"/>
          <w:b/>
          <w:sz w:val="24"/>
          <w:szCs w:val="24"/>
        </w:rPr>
      </w:pPr>
    </w:p>
    <w:p w14:paraId="73088BD5" w14:textId="1CF7E3F2"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13.10</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Бод (</w:t>
      </w:r>
      <w:proofErr w:type="spellStart"/>
      <w:r w:rsidRPr="00A4072A">
        <w:rPr>
          <w:rFonts w:ascii="Times New Roman" w:hAnsi="Times New Roman" w:cs="Times New Roman"/>
          <w:b/>
          <w:sz w:val="24"/>
          <w:szCs w:val="24"/>
        </w:rPr>
        <w:t>Baud</w:t>
      </w:r>
      <w:proofErr w:type="spellEnd"/>
      <w:r w:rsidRPr="00A4072A">
        <w:rPr>
          <w:rFonts w:ascii="Times New Roman" w:hAnsi="Times New Roman" w:cs="Times New Roman"/>
          <w:b/>
          <w:sz w:val="24"/>
          <w:szCs w:val="24"/>
        </w:rPr>
        <w:t>)</w:t>
      </w:r>
    </w:p>
    <w:p w14:paraId="29E95D9F" w14:textId="37EC382D" w:rsidR="0085666D" w:rsidRPr="00A4072A" w:rsidRDefault="00DC389F"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Единица измерения скорости модуляции или скорости передачи элементов сигнала постоянной длительности в дискретном или цифровом сигнале. Значение в бодах соответствует величине, обратной длительности (выраженной в секундах) кратчайшего элемента сигнала или единичного интервала в данном сигнале</w:t>
      </w:r>
      <w:r w:rsidRPr="00A4072A" w:rsidDel="00DC389F">
        <w:rPr>
          <w:rFonts w:ascii="Times New Roman" w:hAnsi="Times New Roman" w:cs="Times New Roman"/>
          <w:sz w:val="24"/>
          <w:szCs w:val="24"/>
        </w:rPr>
        <w:t xml:space="preserve"> </w:t>
      </w:r>
      <w:r w:rsidR="0085666D" w:rsidRPr="00A4072A">
        <w:rPr>
          <w:rFonts w:ascii="Times New Roman" w:hAnsi="Times New Roman" w:cs="Times New Roman"/>
          <w:sz w:val="24"/>
          <w:szCs w:val="24"/>
        </w:rPr>
        <w:t>(</w:t>
      </w:r>
      <w:r w:rsidR="008C4C6B" w:rsidRPr="00A4072A">
        <w:rPr>
          <w:rFonts w:ascii="Times New Roman" w:hAnsi="Times New Roman" w:cs="Times New Roman"/>
          <w:sz w:val="24"/>
          <w:szCs w:val="24"/>
        </w:rPr>
        <w:t>IEC 60050(721)</w:t>
      </w:r>
      <w:r w:rsidR="0085666D" w:rsidRPr="00A4072A">
        <w:rPr>
          <w:rFonts w:ascii="Times New Roman" w:hAnsi="Times New Roman" w:cs="Times New Roman"/>
          <w:sz w:val="24"/>
          <w:szCs w:val="24"/>
        </w:rPr>
        <w:t>).</w:t>
      </w:r>
    </w:p>
    <w:p w14:paraId="78B95E5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A646D84" w14:textId="7C33D702" w:rsidR="0085666D" w:rsidRPr="00A4072A" w:rsidRDefault="0048168B"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b/>
          <w:i/>
          <w:sz w:val="20"/>
          <w:szCs w:val="20"/>
        </w:rPr>
        <w:t>Пример</w:t>
      </w:r>
      <w:r w:rsidR="003B7AD7" w:rsidRPr="00A4072A">
        <w:rPr>
          <w:rFonts w:ascii="Times New Roman" w:hAnsi="Times New Roman" w:cs="Times New Roman"/>
          <w:sz w:val="20"/>
          <w:szCs w:val="20"/>
        </w:rPr>
        <w:t xml:space="preserve"> -</w:t>
      </w:r>
      <w:r w:rsidR="0085666D" w:rsidRPr="00A4072A">
        <w:rPr>
          <w:rFonts w:ascii="Times New Roman" w:hAnsi="Times New Roman" w:cs="Times New Roman"/>
          <w:sz w:val="20"/>
          <w:szCs w:val="20"/>
        </w:rPr>
        <w:t xml:space="preserve"> </w:t>
      </w:r>
      <w:r w:rsidR="00EF135D" w:rsidRPr="00A4072A">
        <w:rPr>
          <w:rFonts w:ascii="Times New Roman" w:hAnsi="Times New Roman" w:cs="Times New Roman"/>
          <w:sz w:val="20"/>
          <w:szCs w:val="20"/>
        </w:rPr>
        <w:t>При длительности единичного интервала 20 мс скорость модуляции составляет 50 Бод.</w:t>
      </w:r>
      <w:r w:rsidR="00EF135D" w:rsidRPr="00A4072A" w:rsidDel="00EF135D">
        <w:rPr>
          <w:rFonts w:ascii="Times New Roman" w:hAnsi="Times New Roman" w:cs="Times New Roman"/>
          <w:sz w:val="20"/>
          <w:szCs w:val="20"/>
        </w:rPr>
        <w:t xml:space="preserve"> </w:t>
      </w:r>
    </w:p>
    <w:p w14:paraId="79CA595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2D31ABA" w14:textId="3091232F"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13.11</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Коэффициент ошибок по битам (</w:t>
      </w:r>
      <w:proofErr w:type="spellStart"/>
      <w:r w:rsidRPr="00A4072A">
        <w:rPr>
          <w:rFonts w:ascii="Times New Roman" w:hAnsi="Times New Roman" w:cs="Times New Roman"/>
          <w:b/>
          <w:sz w:val="24"/>
          <w:szCs w:val="24"/>
        </w:rPr>
        <w:t>Bit</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error</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rate</w:t>
      </w:r>
      <w:proofErr w:type="spellEnd"/>
      <w:r w:rsidRPr="00A4072A">
        <w:rPr>
          <w:rFonts w:ascii="Times New Roman" w:hAnsi="Times New Roman" w:cs="Times New Roman"/>
          <w:b/>
          <w:sz w:val="24"/>
          <w:szCs w:val="24"/>
        </w:rPr>
        <w:t>)</w:t>
      </w:r>
    </w:p>
    <w:p w14:paraId="57B53898" w14:textId="16C8A0F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Отношение числа неверно принятых бит к общему количеству переданных бит (</w:t>
      </w:r>
      <w:r w:rsidR="00CE6275"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371-08-01).</w:t>
      </w:r>
    </w:p>
    <w:p w14:paraId="5E49160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34DFF413" w14:textId="481933B1"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13.12</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Скорость передачи в битах (</w:t>
      </w:r>
      <w:proofErr w:type="spellStart"/>
      <w:r w:rsidRPr="00A4072A">
        <w:rPr>
          <w:rFonts w:ascii="Times New Roman" w:hAnsi="Times New Roman" w:cs="Times New Roman"/>
          <w:b/>
          <w:sz w:val="24"/>
          <w:szCs w:val="24"/>
        </w:rPr>
        <w:t>Bit</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rate</w:t>
      </w:r>
      <w:proofErr w:type="spellEnd"/>
      <w:r w:rsidRPr="00A4072A">
        <w:rPr>
          <w:rFonts w:ascii="Times New Roman" w:hAnsi="Times New Roman" w:cs="Times New Roman"/>
          <w:b/>
          <w:sz w:val="24"/>
          <w:szCs w:val="24"/>
        </w:rPr>
        <w:t>)</w:t>
      </w:r>
    </w:p>
    <w:p w14:paraId="0EA34057" w14:textId="094831D5"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Скорость передачи бит, обычно выражаемая в битах в секунду [бит/с] (</w:t>
      </w:r>
      <w:r w:rsidR="008C4C6B" w:rsidRPr="00A4072A">
        <w:rPr>
          <w:rFonts w:ascii="Times New Roman" w:hAnsi="Times New Roman" w:cs="Times New Roman"/>
          <w:sz w:val="24"/>
          <w:szCs w:val="24"/>
        </w:rPr>
        <w:t>Словарь стандартных терминов IEEE по электротехнике и электронике (1984)</w:t>
      </w:r>
      <w:r w:rsidRPr="00A4072A">
        <w:rPr>
          <w:rFonts w:ascii="Times New Roman" w:hAnsi="Times New Roman" w:cs="Times New Roman"/>
          <w:sz w:val="24"/>
          <w:szCs w:val="24"/>
        </w:rPr>
        <w:t>).</w:t>
      </w:r>
    </w:p>
    <w:p w14:paraId="27E80F5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CA240C0" w14:textId="1571B1D9"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13.13</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Блокирование (</w:t>
      </w:r>
      <w:proofErr w:type="spellStart"/>
      <w:r w:rsidRPr="00A4072A">
        <w:rPr>
          <w:rFonts w:ascii="Times New Roman" w:hAnsi="Times New Roman" w:cs="Times New Roman"/>
          <w:b/>
          <w:sz w:val="24"/>
          <w:szCs w:val="24"/>
        </w:rPr>
        <w:t>Blocking</w:t>
      </w:r>
      <w:proofErr w:type="spellEnd"/>
      <w:r w:rsidRPr="00A4072A">
        <w:rPr>
          <w:rFonts w:ascii="Times New Roman" w:hAnsi="Times New Roman" w:cs="Times New Roman"/>
          <w:b/>
          <w:sz w:val="24"/>
          <w:szCs w:val="24"/>
        </w:rPr>
        <w:t>)</w:t>
      </w:r>
    </w:p>
    <w:p w14:paraId="479AB0AF" w14:textId="09D08FE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Функция, выполняемая </w:t>
      </w:r>
      <w:proofErr w:type="spellStart"/>
      <w:r w:rsidRPr="00A4072A">
        <w:rPr>
          <w:rFonts w:ascii="Times New Roman" w:hAnsi="Times New Roman" w:cs="Times New Roman"/>
          <w:sz w:val="24"/>
          <w:szCs w:val="24"/>
        </w:rPr>
        <w:t>N_объектом</w:t>
      </w:r>
      <w:proofErr w:type="spellEnd"/>
      <w:r w:rsidRPr="00A4072A">
        <w:rPr>
          <w:rFonts w:ascii="Times New Roman" w:hAnsi="Times New Roman" w:cs="Times New Roman"/>
          <w:sz w:val="24"/>
          <w:szCs w:val="24"/>
        </w:rPr>
        <w:t xml:space="preserve"> для преобразования нескольких </w:t>
      </w:r>
      <w:proofErr w:type="spellStart"/>
      <w:r w:rsidRPr="00A4072A">
        <w:rPr>
          <w:rFonts w:ascii="Times New Roman" w:hAnsi="Times New Roman" w:cs="Times New Roman"/>
          <w:sz w:val="24"/>
          <w:szCs w:val="24"/>
        </w:rPr>
        <w:t>N_сервисных</w:t>
      </w:r>
      <w:proofErr w:type="spellEnd"/>
      <w:r w:rsidRPr="00A4072A">
        <w:rPr>
          <w:rFonts w:ascii="Times New Roman" w:hAnsi="Times New Roman" w:cs="Times New Roman"/>
          <w:sz w:val="24"/>
          <w:szCs w:val="24"/>
        </w:rPr>
        <w:t xml:space="preserve"> блоков данных в один </w:t>
      </w:r>
      <w:proofErr w:type="spellStart"/>
      <w:r w:rsidRPr="00A4072A">
        <w:rPr>
          <w:rFonts w:ascii="Times New Roman" w:hAnsi="Times New Roman" w:cs="Times New Roman"/>
          <w:sz w:val="24"/>
          <w:szCs w:val="24"/>
        </w:rPr>
        <w:t>N</w:t>
      </w:r>
      <w:r w:rsidRPr="00A4072A">
        <w:rPr>
          <w:rFonts w:ascii="Times New Roman" w:hAnsi="Times New Roman" w:cs="Times New Roman"/>
          <w:sz w:val="24"/>
          <w:szCs w:val="24"/>
          <w:u w:val="single"/>
        </w:rPr>
        <w:t>_</w:t>
      </w:r>
      <w:r w:rsidRPr="00A4072A">
        <w:rPr>
          <w:rFonts w:ascii="Times New Roman" w:hAnsi="Times New Roman" w:cs="Times New Roman"/>
          <w:sz w:val="24"/>
          <w:szCs w:val="24"/>
        </w:rPr>
        <w:t>протокольный</w:t>
      </w:r>
      <w:proofErr w:type="spellEnd"/>
      <w:r w:rsidRPr="00A4072A">
        <w:rPr>
          <w:rFonts w:ascii="Times New Roman" w:hAnsi="Times New Roman" w:cs="Times New Roman"/>
          <w:sz w:val="24"/>
          <w:szCs w:val="24"/>
        </w:rPr>
        <w:t xml:space="preserve"> блок данных (</w:t>
      </w:r>
      <w:r w:rsidR="008C4C6B"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1479067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1FAA5E2" w14:textId="047C683F"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13.14</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Мост (Bridge)</w:t>
      </w:r>
    </w:p>
    <w:p w14:paraId="07BA729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для объединения двух LAN. Каждая LAN имеет собственный внутренний трафик, который не транслируется во внешнюю сеть. Функциональность моста ограничена физическим и канальным уровнями модели ISO-OSI.</w:t>
      </w:r>
    </w:p>
    <w:p w14:paraId="16CBF4F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982535C" w14:textId="33EA86D3"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13.15</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Широковещательная связь (</w:t>
      </w:r>
      <w:proofErr w:type="spellStart"/>
      <w:r w:rsidRPr="00A4072A">
        <w:rPr>
          <w:rFonts w:ascii="Times New Roman" w:hAnsi="Times New Roman" w:cs="Times New Roman"/>
          <w:b/>
          <w:sz w:val="24"/>
          <w:szCs w:val="24"/>
        </w:rPr>
        <w:t>Broadcast</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communications</w:t>
      </w:r>
      <w:proofErr w:type="spellEnd"/>
      <w:r w:rsidRPr="00A4072A">
        <w:rPr>
          <w:rFonts w:ascii="Times New Roman" w:hAnsi="Times New Roman" w:cs="Times New Roman"/>
          <w:b/>
          <w:sz w:val="24"/>
          <w:szCs w:val="24"/>
        </w:rPr>
        <w:t>)</w:t>
      </w:r>
    </w:p>
    <w:p w14:paraId="07C4C9A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Отправка команды или сообщения группе приемников без необходимости индивидуальной адресации каждого сообщения.</w:t>
      </w:r>
    </w:p>
    <w:p w14:paraId="2377CF1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6514E69" w14:textId="773F54E6"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lastRenderedPageBreak/>
        <w:t>13.16</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Шина (топология) (</w:t>
      </w:r>
      <w:proofErr w:type="spellStart"/>
      <w:r w:rsidRPr="00A4072A">
        <w:rPr>
          <w:rFonts w:ascii="Times New Roman" w:hAnsi="Times New Roman" w:cs="Times New Roman"/>
          <w:b/>
          <w:sz w:val="24"/>
          <w:szCs w:val="24"/>
        </w:rPr>
        <w:t>Bus</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topology</w:t>
      </w:r>
      <w:proofErr w:type="spellEnd"/>
      <w:r w:rsidRPr="00A4072A">
        <w:rPr>
          <w:rFonts w:ascii="Times New Roman" w:hAnsi="Times New Roman" w:cs="Times New Roman"/>
          <w:b/>
          <w:sz w:val="24"/>
          <w:szCs w:val="24"/>
        </w:rPr>
        <w:t>))</w:t>
      </w:r>
    </w:p>
    <w:p w14:paraId="3839DD30"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Сетевая топология, состоящая из двух или более узлов, использующих общий канал связи. Каждый узел в канале принимает все сообщения и на основании содержащегося в них адреса определяет, следует ли принять и обработать сообщение или игнорировать его.</w:t>
      </w:r>
    </w:p>
    <w:p w14:paraId="1EE73DB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837C065" w14:textId="6BCC5E8F"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13.17</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Шинная система</w:t>
      </w:r>
      <w:r w:rsidR="001C35B2" w:rsidRPr="00A4072A">
        <w:rPr>
          <w:rFonts w:ascii="Times New Roman" w:hAnsi="Times New Roman" w:cs="Times New Roman"/>
          <w:b/>
          <w:sz w:val="24"/>
          <w:szCs w:val="24"/>
        </w:rPr>
        <w:t xml:space="preserve"> (шинная сеть передачи данных)</w:t>
      </w:r>
      <w:r w:rsidRPr="00A4072A">
        <w:rPr>
          <w:rFonts w:ascii="Times New Roman" w:hAnsi="Times New Roman" w:cs="Times New Roman"/>
          <w:b/>
          <w:sz w:val="24"/>
          <w:szCs w:val="24"/>
        </w:rPr>
        <w:t>(</w:t>
      </w:r>
      <w:proofErr w:type="spellStart"/>
      <w:r w:rsidRPr="00A4072A">
        <w:rPr>
          <w:rFonts w:ascii="Times New Roman" w:hAnsi="Times New Roman" w:cs="Times New Roman"/>
          <w:b/>
          <w:sz w:val="24"/>
          <w:szCs w:val="24"/>
        </w:rPr>
        <w:t>Bus-system</w:t>
      </w:r>
      <w:proofErr w:type="spellEnd"/>
      <w:r w:rsidRPr="00A4072A">
        <w:rPr>
          <w:rFonts w:ascii="Times New Roman" w:hAnsi="Times New Roman" w:cs="Times New Roman"/>
          <w:b/>
          <w:sz w:val="24"/>
          <w:szCs w:val="24"/>
        </w:rPr>
        <w:t>)</w:t>
      </w:r>
    </w:p>
    <w:p w14:paraId="7DDCA287" w14:textId="1A54977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Проводная сеть передачи данных, </w:t>
      </w:r>
      <w:r w:rsidR="004B6700" w:rsidRPr="00A4072A">
        <w:rPr>
          <w:rFonts w:ascii="Times New Roman" w:hAnsi="Times New Roman" w:cs="Times New Roman"/>
          <w:sz w:val="24"/>
          <w:szCs w:val="24"/>
        </w:rPr>
        <w:t>обеспечивающая соединение ограниченного числа коммуникационных устройств (приборов учета) с точкой доступа или концентратором</w:t>
      </w:r>
      <w:r w:rsidRPr="00A4072A">
        <w:rPr>
          <w:rFonts w:ascii="Times New Roman" w:hAnsi="Times New Roman" w:cs="Times New Roman"/>
          <w:sz w:val="24"/>
          <w:szCs w:val="24"/>
        </w:rPr>
        <w:t>.</w:t>
      </w:r>
    </w:p>
    <w:p w14:paraId="14540BF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75B73AB" w14:textId="19BB4D5D"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13.18</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Байт (</w:t>
      </w:r>
      <w:proofErr w:type="spellStart"/>
      <w:r w:rsidRPr="00A4072A">
        <w:rPr>
          <w:rFonts w:ascii="Times New Roman" w:hAnsi="Times New Roman" w:cs="Times New Roman"/>
          <w:b/>
          <w:sz w:val="24"/>
          <w:szCs w:val="24"/>
        </w:rPr>
        <w:t>Byte</w:t>
      </w:r>
      <w:proofErr w:type="spellEnd"/>
      <w:r w:rsidRPr="00A4072A">
        <w:rPr>
          <w:rFonts w:ascii="Times New Roman" w:hAnsi="Times New Roman" w:cs="Times New Roman"/>
          <w:b/>
          <w:sz w:val="24"/>
          <w:szCs w:val="24"/>
        </w:rPr>
        <w:t>)</w:t>
      </w:r>
    </w:p>
    <w:p w14:paraId="0A7153C5" w14:textId="2C6E102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Упорядоченная группа из фиксированного количества двоичных разрядов, рассматриваемая как единое целое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721-02-18).</w:t>
      </w:r>
    </w:p>
    <w:p w14:paraId="56856C05" w14:textId="77777777" w:rsidR="003B7AD7" w:rsidRPr="00A4072A" w:rsidRDefault="003B7AD7" w:rsidP="00A4072A">
      <w:pPr>
        <w:spacing w:after="0" w:line="240" w:lineRule="auto"/>
        <w:ind w:firstLine="567"/>
        <w:jc w:val="both"/>
        <w:rPr>
          <w:rFonts w:ascii="Times New Roman" w:hAnsi="Times New Roman" w:cs="Times New Roman"/>
          <w:sz w:val="24"/>
          <w:szCs w:val="24"/>
        </w:rPr>
      </w:pPr>
    </w:p>
    <w:p w14:paraId="38A76EBB" w14:textId="2A9CF0C9" w:rsidR="0085666D" w:rsidRPr="00A4072A" w:rsidRDefault="003B7AD7"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Слово «байт» без уточнений может использоваться как синоним термина «октет».</w:t>
      </w:r>
    </w:p>
    <w:p w14:paraId="0A4FBE5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0452715" w14:textId="6DECB8EE"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13.19</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Несущая (Carrier)</w:t>
      </w:r>
    </w:p>
    <w:p w14:paraId="67F91B8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Электрическая или электромагнитная волна, модулируемая для передачи информации.</w:t>
      </w:r>
    </w:p>
    <w:p w14:paraId="5AA3090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B9D2CDA" w14:textId="435F3EC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13.20</w:t>
      </w:r>
      <w:r w:rsidR="003B7AD7" w:rsidRPr="00A4072A">
        <w:rPr>
          <w:rFonts w:ascii="Times New Roman" w:hAnsi="Times New Roman" w:cs="Times New Roman"/>
          <w:b/>
          <w:bCs/>
          <w:sz w:val="24"/>
          <w:szCs w:val="24"/>
        </w:rPr>
        <w:t xml:space="preserve"> </w:t>
      </w:r>
      <w:r w:rsidR="005B49D2" w:rsidRPr="00A4072A">
        <w:rPr>
          <w:rFonts w:ascii="Times New Roman" w:hAnsi="Times New Roman" w:cs="Times New Roman"/>
          <w:b/>
          <w:bCs/>
          <w:sz w:val="24"/>
          <w:szCs w:val="24"/>
        </w:rPr>
        <w:t xml:space="preserve">Международный консультативный комитет по телеграфии и телефонии </w:t>
      </w:r>
      <w:r w:rsidRPr="00A4072A">
        <w:rPr>
          <w:rFonts w:ascii="Times New Roman" w:hAnsi="Times New Roman" w:cs="Times New Roman"/>
          <w:b/>
          <w:bCs/>
          <w:sz w:val="24"/>
          <w:szCs w:val="24"/>
        </w:rPr>
        <w:t>(</w:t>
      </w:r>
      <w:r w:rsidRPr="00A4072A">
        <w:rPr>
          <w:rFonts w:ascii="Times New Roman" w:hAnsi="Times New Roman" w:cs="Times New Roman"/>
          <w:b/>
          <w:bCs/>
          <w:sz w:val="24"/>
          <w:szCs w:val="24"/>
          <w:lang w:val="en-US"/>
        </w:rPr>
        <w:t>The</w:t>
      </w:r>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lang w:val="en-US"/>
        </w:rPr>
        <w:t>Comit</w:t>
      </w:r>
      <w:proofErr w:type="spellEnd"/>
      <w:r w:rsidRPr="00A4072A">
        <w:rPr>
          <w:rFonts w:ascii="Times New Roman" w:hAnsi="Times New Roman" w:cs="Times New Roman"/>
          <w:b/>
          <w:bCs/>
          <w:sz w:val="24"/>
          <w:szCs w:val="24"/>
        </w:rPr>
        <w:t xml:space="preserve">é </w:t>
      </w:r>
      <w:proofErr w:type="spellStart"/>
      <w:r w:rsidRPr="00A4072A">
        <w:rPr>
          <w:rFonts w:ascii="Times New Roman" w:hAnsi="Times New Roman" w:cs="Times New Roman"/>
          <w:b/>
          <w:bCs/>
          <w:sz w:val="24"/>
          <w:szCs w:val="24"/>
          <w:lang w:val="en-US"/>
        </w:rPr>
        <w:t>Consultatif</w:t>
      </w:r>
      <w:proofErr w:type="spellEnd"/>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International</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T</w:t>
      </w:r>
      <w:r w:rsidRPr="00A4072A">
        <w:rPr>
          <w:rFonts w:ascii="Times New Roman" w:hAnsi="Times New Roman" w:cs="Times New Roman"/>
          <w:b/>
          <w:bCs/>
          <w:sz w:val="24"/>
          <w:szCs w:val="24"/>
        </w:rPr>
        <w:t>é</w:t>
      </w:r>
      <w:r w:rsidRPr="00A4072A">
        <w:rPr>
          <w:rFonts w:ascii="Times New Roman" w:hAnsi="Times New Roman" w:cs="Times New Roman"/>
          <w:b/>
          <w:bCs/>
          <w:sz w:val="24"/>
          <w:szCs w:val="24"/>
          <w:lang w:val="en-US"/>
        </w:rPr>
        <w:t>l</w:t>
      </w:r>
      <w:r w:rsidRPr="00A4072A">
        <w:rPr>
          <w:rFonts w:ascii="Times New Roman" w:hAnsi="Times New Roman" w:cs="Times New Roman"/>
          <w:b/>
          <w:bCs/>
          <w:sz w:val="24"/>
          <w:szCs w:val="24"/>
        </w:rPr>
        <w:t>é</w:t>
      </w:r>
      <w:proofErr w:type="spellStart"/>
      <w:r w:rsidRPr="00A4072A">
        <w:rPr>
          <w:rFonts w:ascii="Times New Roman" w:hAnsi="Times New Roman" w:cs="Times New Roman"/>
          <w:b/>
          <w:bCs/>
          <w:sz w:val="24"/>
          <w:szCs w:val="24"/>
          <w:lang w:val="en-US"/>
        </w:rPr>
        <w:t>graphique</w:t>
      </w:r>
      <w:proofErr w:type="spellEnd"/>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et</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T</w:t>
      </w:r>
      <w:r w:rsidRPr="00A4072A">
        <w:rPr>
          <w:rFonts w:ascii="Times New Roman" w:hAnsi="Times New Roman" w:cs="Times New Roman"/>
          <w:b/>
          <w:bCs/>
          <w:sz w:val="24"/>
          <w:szCs w:val="24"/>
        </w:rPr>
        <w:t>é</w:t>
      </w:r>
      <w:r w:rsidRPr="00A4072A">
        <w:rPr>
          <w:rFonts w:ascii="Times New Roman" w:hAnsi="Times New Roman" w:cs="Times New Roman"/>
          <w:b/>
          <w:bCs/>
          <w:sz w:val="24"/>
          <w:szCs w:val="24"/>
          <w:lang w:val="en-US"/>
        </w:rPr>
        <w:t>l</w:t>
      </w:r>
      <w:r w:rsidRPr="00A4072A">
        <w:rPr>
          <w:rFonts w:ascii="Times New Roman" w:hAnsi="Times New Roman" w:cs="Times New Roman"/>
          <w:b/>
          <w:bCs/>
          <w:sz w:val="24"/>
          <w:szCs w:val="24"/>
        </w:rPr>
        <w:t>é</w:t>
      </w:r>
      <w:proofErr w:type="spellStart"/>
      <w:r w:rsidRPr="00A4072A">
        <w:rPr>
          <w:rFonts w:ascii="Times New Roman" w:hAnsi="Times New Roman" w:cs="Times New Roman"/>
          <w:b/>
          <w:bCs/>
          <w:sz w:val="24"/>
          <w:szCs w:val="24"/>
          <w:lang w:val="en-US"/>
        </w:rPr>
        <w:t>phonique</w:t>
      </w:r>
      <w:proofErr w:type="spellEnd"/>
      <w:r w:rsidR="005B49D2" w:rsidRPr="00A4072A">
        <w:rPr>
          <w:rFonts w:ascii="Times New Roman" w:hAnsi="Times New Roman" w:cs="Times New Roman"/>
          <w:b/>
          <w:bCs/>
          <w:sz w:val="24"/>
          <w:szCs w:val="24"/>
        </w:rPr>
        <w:t xml:space="preserve">, </w:t>
      </w:r>
      <w:r w:rsidR="005B49D2" w:rsidRPr="00A4072A">
        <w:rPr>
          <w:rFonts w:ascii="Times New Roman" w:hAnsi="Times New Roman" w:cs="Times New Roman"/>
          <w:b/>
          <w:bCs/>
          <w:sz w:val="24"/>
          <w:szCs w:val="24"/>
          <w:lang w:val="en-US"/>
        </w:rPr>
        <w:t>CCITT</w:t>
      </w:r>
      <w:r w:rsidRPr="00A4072A">
        <w:rPr>
          <w:rFonts w:ascii="Times New Roman" w:hAnsi="Times New Roman" w:cs="Times New Roman"/>
          <w:b/>
          <w:bCs/>
          <w:sz w:val="24"/>
          <w:szCs w:val="24"/>
        </w:rPr>
        <w:t>)</w:t>
      </w:r>
    </w:p>
    <w:p w14:paraId="17CE7799" w14:textId="77777777" w:rsidR="0085666D" w:rsidRPr="00A4072A" w:rsidRDefault="0085666D" w:rsidP="00A4072A">
      <w:pPr>
        <w:spacing w:after="0" w:line="240" w:lineRule="auto"/>
        <w:ind w:firstLine="567"/>
        <w:jc w:val="both"/>
        <w:rPr>
          <w:rFonts w:ascii="Times New Roman" w:hAnsi="Times New Roman" w:cs="Times New Roman"/>
          <w:sz w:val="24"/>
          <w:szCs w:val="24"/>
          <w:lang w:val="en-US"/>
        </w:rPr>
      </w:pPr>
      <w:r w:rsidRPr="00A4072A">
        <w:rPr>
          <w:rFonts w:ascii="Times New Roman" w:hAnsi="Times New Roman" w:cs="Times New Roman"/>
          <w:sz w:val="24"/>
          <w:szCs w:val="24"/>
        </w:rPr>
        <w:t>См</w:t>
      </w:r>
      <w:r w:rsidRPr="00A4072A">
        <w:rPr>
          <w:rFonts w:ascii="Times New Roman" w:hAnsi="Times New Roman" w:cs="Times New Roman"/>
          <w:sz w:val="24"/>
          <w:szCs w:val="24"/>
          <w:lang w:val="en-US"/>
        </w:rPr>
        <w:t>. ITU-T.</w:t>
      </w:r>
    </w:p>
    <w:p w14:paraId="66CED83C" w14:textId="77777777" w:rsidR="0085666D" w:rsidRPr="00A4072A" w:rsidRDefault="0085666D" w:rsidP="00A4072A">
      <w:pPr>
        <w:spacing w:after="0" w:line="240" w:lineRule="auto"/>
        <w:ind w:firstLine="567"/>
        <w:jc w:val="both"/>
        <w:rPr>
          <w:rFonts w:ascii="Times New Roman" w:hAnsi="Times New Roman" w:cs="Times New Roman"/>
          <w:sz w:val="24"/>
          <w:szCs w:val="24"/>
          <w:lang w:val="en-US"/>
        </w:rPr>
      </w:pPr>
    </w:p>
    <w:p w14:paraId="284A63B8" w14:textId="31097A6F" w:rsidR="0085666D" w:rsidRPr="00A4072A" w:rsidRDefault="0085666D" w:rsidP="00A4072A">
      <w:pPr>
        <w:spacing w:after="0" w:line="240" w:lineRule="auto"/>
        <w:ind w:firstLine="567"/>
        <w:jc w:val="both"/>
        <w:rPr>
          <w:rFonts w:ascii="Times New Roman" w:hAnsi="Times New Roman" w:cs="Times New Roman"/>
          <w:b/>
          <w:sz w:val="24"/>
          <w:szCs w:val="24"/>
          <w:lang w:val="en-US"/>
        </w:rPr>
      </w:pPr>
      <w:r w:rsidRPr="00A4072A">
        <w:rPr>
          <w:rFonts w:ascii="Times New Roman" w:hAnsi="Times New Roman" w:cs="Times New Roman"/>
          <w:b/>
          <w:sz w:val="24"/>
          <w:szCs w:val="24"/>
          <w:lang w:val="en-US"/>
        </w:rPr>
        <w:t>13.21</w:t>
      </w:r>
      <w:r w:rsidR="003B7AD7"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Канал</w:t>
      </w:r>
      <w:r w:rsidRPr="00A4072A">
        <w:rPr>
          <w:rFonts w:ascii="Times New Roman" w:hAnsi="Times New Roman" w:cs="Times New Roman"/>
          <w:b/>
          <w:sz w:val="24"/>
          <w:szCs w:val="24"/>
          <w:lang w:val="en-US"/>
        </w:rPr>
        <w:t xml:space="preserve"> (Channel)</w:t>
      </w:r>
    </w:p>
    <w:p w14:paraId="48E04F3A" w14:textId="1D9A806B" w:rsidR="0085666D" w:rsidRPr="00A4072A" w:rsidRDefault="0022562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Одиночный</w:t>
      </w:r>
      <w:r w:rsidR="0085666D" w:rsidRPr="00A4072A">
        <w:rPr>
          <w:rFonts w:ascii="Times New Roman" w:hAnsi="Times New Roman" w:cs="Times New Roman"/>
          <w:sz w:val="24"/>
          <w:szCs w:val="24"/>
        </w:rPr>
        <w:t xml:space="preserve"> путь для связи, обычно отличающийся от других параллельных путей. Каналы могут быть отделены друг от друга различными способами, включая разделение по физическим линиям связи, по частоте или по времени. </w:t>
      </w:r>
      <w:r w:rsidR="009B3755" w:rsidRPr="00A4072A">
        <w:rPr>
          <w:rFonts w:ascii="Times New Roman" w:hAnsi="Times New Roman" w:cs="Times New Roman"/>
          <w:sz w:val="24"/>
          <w:szCs w:val="24"/>
        </w:rPr>
        <w:t xml:space="preserve">Каналы могут </w:t>
      </w:r>
      <w:r w:rsidR="0085666D" w:rsidRPr="00A4072A">
        <w:rPr>
          <w:rFonts w:ascii="Times New Roman" w:hAnsi="Times New Roman" w:cs="Times New Roman"/>
          <w:sz w:val="24"/>
          <w:szCs w:val="24"/>
        </w:rPr>
        <w:t xml:space="preserve">быть </w:t>
      </w:r>
      <w:r w:rsidR="009B3755" w:rsidRPr="00A4072A">
        <w:rPr>
          <w:rFonts w:ascii="Times New Roman" w:hAnsi="Times New Roman" w:cs="Times New Roman"/>
          <w:sz w:val="24"/>
          <w:szCs w:val="24"/>
        </w:rPr>
        <w:t>однонаправленными</w:t>
      </w:r>
      <w:r w:rsidR="0085666D" w:rsidRPr="00A4072A">
        <w:rPr>
          <w:rFonts w:ascii="Times New Roman" w:hAnsi="Times New Roman" w:cs="Times New Roman"/>
          <w:sz w:val="24"/>
          <w:szCs w:val="24"/>
        </w:rPr>
        <w:t xml:space="preserve"> или </w:t>
      </w:r>
      <w:r w:rsidR="009B3755" w:rsidRPr="00A4072A">
        <w:rPr>
          <w:rFonts w:ascii="Times New Roman" w:hAnsi="Times New Roman" w:cs="Times New Roman"/>
          <w:sz w:val="24"/>
          <w:szCs w:val="24"/>
        </w:rPr>
        <w:t>двусторонними</w:t>
      </w:r>
      <w:r w:rsidR="0085666D" w:rsidRPr="00A4072A">
        <w:rPr>
          <w:rFonts w:ascii="Times New Roman" w:hAnsi="Times New Roman" w:cs="Times New Roman"/>
          <w:sz w:val="24"/>
          <w:szCs w:val="24"/>
        </w:rPr>
        <w:t xml:space="preserve">. По сути, в один момент времени в может </w:t>
      </w:r>
      <w:r w:rsidR="00D61E8A" w:rsidRPr="00A4072A">
        <w:rPr>
          <w:rFonts w:ascii="Times New Roman" w:hAnsi="Times New Roman" w:cs="Times New Roman"/>
          <w:sz w:val="24"/>
          <w:szCs w:val="24"/>
        </w:rPr>
        <w:t>осуществляться</w:t>
      </w:r>
      <w:r w:rsidR="0085666D" w:rsidRPr="00A4072A">
        <w:rPr>
          <w:rFonts w:ascii="Times New Roman" w:hAnsi="Times New Roman" w:cs="Times New Roman"/>
          <w:sz w:val="24"/>
          <w:szCs w:val="24"/>
        </w:rPr>
        <w:t xml:space="preserve"> только один сеанс связи.</w:t>
      </w:r>
    </w:p>
    <w:p w14:paraId="5BA847F0" w14:textId="77777777" w:rsidR="003B7AD7" w:rsidRPr="00A4072A" w:rsidRDefault="003B7AD7" w:rsidP="00A4072A">
      <w:pPr>
        <w:spacing w:after="0" w:line="240" w:lineRule="auto"/>
        <w:ind w:firstLine="567"/>
        <w:jc w:val="both"/>
        <w:rPr>
          <w:rFonts w:ascii="Times New Roman" w:hAnsi="Times New Roman" w:cs="Times New Roman"/>
          <w:sz w:val="24"/>
          <w:szCs w:val="24"/>
        </w:rPr>
      </w:pPr>
    </w:p>
    <w:p w14:paraId="6915181F" w14:textId="12A24229" w:rsidR="0085666D" w:rsidRPr="00A4072A" w:rsidRDefault="003B7AD7"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Слово «путь» </w:t>
      </w:r>
      <w:r w:rsidR="00A771AA" w:rsidRPr="00A4072A">
        <w:rPr>
          <w:rFonts w:ascii="Times New Roman" w:hAnsi="Times New Roman" w:cs="Times New Roman"/>
          <w:sz w:val="20"/>
          <w:szCs w:val="20"/>
        </w:rPr>
        <w:t>понимается в широком смысле, который включает</w:t>
      </w:r>
      <w:r w:rsidR="0085666D" w:rsidRPr="00A4072A">
        <w:rPr>
          <w:rFonts w:ascii="Times New Roman" w:hAnsi="Times New Roman" w:cs="Times New Roman"/>
          <w:sz w:val="20"/>
          <w:szCs w:val="20"/>
        </w:rPr>
        <w:t xml:space="preserve"> разделение по частоте или </w:t>
      </w:r>
      <w:r w:rsidR="00A771AA" w:rsidRPr="00A4072A">
        <w:rPr>
          <w:rFonts w:ascii="Times New Roman" w:hAnsi="Times New Roman" w:cs="Times New Roman"/>
          <w:sz w:val="20"/>
          <w:szCs w:val="20"/>
        </w:rPr>
        <w:t xml:space="preserve">по </w:t>
      </w:r>
      <w:r w:rsidR="0085666D" w:rsidRPr="00A4072A">
        <w:rPr>
          <w:rFonts w:ascii="Times New Roman" w:hAnsi="Times New Roman" w:cs="Times New Roman"/>
          <w:sz w:val="20"/>
          <w:szCs w:val="20"/>
        </w:rPr>
        <w:t>времени. Термин</w:t>
      </w:r>
      <w:r w:rsidRPr="00A4072A">
        <w:rPr>
          <w:rFonts w:ascii="Times New Roman" w:hAnsi="Times New Roman" w:cs="Times New Roman"/>
          <w:sz w:val="20"/>
          <w:szCs w:val="20"/>
        </w:rPr>
        <w:t xml:space="preserve"> </w:t>
      </w:r>
      <w:r w:rsidR="0085666D" w:rsidRPr="00A4072A">
        <w:rPr>
          <w:rFonts w:ascii="Times New Roman" w:hAnsi="Times New Roman" w:cs="Times New Roman"/>
          <w:sz w:val="20"/>
          <w:szCs w:val="20"/>
        </w:rPr>
        <w:t>«канал» может означать как односторонний путь передачи, так и двухсторонний.</w:t>
      </w:r>
    </w:p>
    <w:p w14:paraId="694B5EA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0B7B6DD6" w14:textId="3036D398"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13.22</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Синфазное напряжение (Common </w:t>
      </w:r>
      <w:proofErr w:type="spellStart"/>
      <w:r w:rsidRPr="00A4072A">
        <w:rPr>
          <w:rFonts w:ascii="Times New Roman" w:hAnsi="Times New Roman" w:cs="Times New Roman"/>
          <w:b/>
          <w:sz w:val="24"/>
          <w:szCs w:val="24"/>
        </w:rPr>
        <w:t>mode</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voltage</w:t>
      </w:r>
      <w:proofErr w:type="spellEnd"/>
      <w:r w:rsidRPr="00A4072A">
        <w:rPr>
          <w:rFonts w:ascii="Times New Roman" w:hAnsi="Times New Roman" w:cs="Times New Roman"/>
          <w:b/>
          <w:sz w:val="24"/>
          <w:szCs w:val="24"/>
        </w:rPr>
        <w:t>)</w:t>
      </w:r>
    </w:p>
    <w:p w14:paraId="19316890" w14:textId="420FC508"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Среднее значение напряжений, возникающих между каждым проводником и установленной точкой отсчета, обычно землей или корпусом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161-04-09).</w:t>
      </w:r>
    </w:p>
    <w:p w14:paraId="05E10535" w14:textId="77777777" w:rsidR="003B7AD7" w:rsidRPr="00A4072A" w:rsidRDefault="003B7AD7" w:rsidP="00A4072A">
      <w:pPr>
        <w:spacing w:after="0" w:line="240" w:lineRule="auto"/>
        <w:ind w:firstLine="567"/>
        <w:jc w:val="both"/>
        <w:rPr>
          <w:rFonts w:ascii="Times New Roman" w:hAnsi="Times New Roman" w:cs="Times New Roman"/>
          <w:sz w:val="24"/>
          <w:szCs w:val="24"/>
        </w:rPr>
      </w:pPr>
    </w:p>
    <w:p w14:paraId="17850A2C" w14:textId="071F7BE9"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13.23</w:t>
      </w:r>
      <w:r w:rsidR="003B7AD7" w:rsidRPr="00A4072A">
        <w:rPr>
          <w:rFonts w:ascii="Times New Roman" w:hAnsi="Times New Roman" w:cs="Times New Roman"/>
          <w:b/>
          <w:sz w:val="24"/>
          <w:szCs w:val="24"/>
        </w:rPr>
        <w:t xml:space="preserve"> </w:t>
      </w:r>
      <w:r w:rsidR="00816B37" w:rsidRPr="00A4072A">
        <w:rPr>
          <w:rFonts w:ascii="Times New Roman" w:hAnsi="Times New Roman" w:cs="Times New Roman"/>
          <w:b/>
          <w:bCs/>
          <w:sz w:val="24"/>
          <w:szCs w:val="24"/>
        </w:rPr>
        <w:t>Сеть связи</w:t>
      </w:r>
      <w:r w:rsidRPr="00A4072A">
        <w:rPr>
          <w:rFonts w:ascii="Times New Roman" w:hAnsi="Times New Roman" w:cs="Times New Roman"/>
          <w:b/>
          <w:sz w:val="24"/>
          <w:szCs w:val="24"/>
        </w:rPr>
        <w:t xml:space="preserve"> (Communications </w:t>
      </w:r>
      <w:proofErr w:type="spellStart"/>
      <w:r w:rsidRPr="00A4072A">
        <w:rPr>
          <w:rFonts w:ascii="Times New Roman" w:hAnsi="Times New Roman" w:cs="Times New Roman"/>
          <w:b/>
          <w:sz w:val="24"/>
          <w:szCs w:val="24"/>
        </w:rPr>
        <w:t>network</w:t>
      </w:r>
      <w:proofErr w:type="spellEnd"/>
      <w:r w:rsidRPr="00A4072A">
        <w:rPr>
          <w:rFonts w:ascii="Times New Roman" w:hAnsi="Times New Roman" w:cs="Times New Roman"/>
          <w:b/>
          <w:sz w:val="24"/>
          <w:szCs w:val="24"/>
        </w:rPr>
        <w:t>)</w:t>
      </w:r>
    </w:p>
    <w:p w14:paraId="65E3F3C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Система передачи данных, позволяющая нескольким устройствам взаимодействовать друг с другом. Основной функцией коммуникационной сети является передача информации из одной точки в другую.</w:t>
      </w:r>
    </w:p>
    <w:p w14:paraId="750B0EA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43EDB57" w14:textId="7CDF8746"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13.24</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Концентратор (</w:t>
      </w:r>
      <w:proofErr w:type="spellStart"/>
      <w:r w:rsidRPr="00A4072A">
        <w:rPr>
          <w:rFonts w:ascii="Times New Roman" w:hAnsi="Times New Roman" w:cs="Times New Roman"/>
          <w:b/>
          <w:sz w:val="24"/>
          <w:szCs w:val="24"/>
        </w:rPr>
        <w:t>Concentrator</w:t>
      </w:r>
      <w:proofErr w:type="spellEnd"/>
      <w:r w:rsidRPr="00A4072A">
        <w:rPr>
          <w:rFonts w:ascii="Times New Roman" w:hAnsi="Times New Roman" w:cs="Times New Roman"/>
          <w:b/>
          <w:sz w:val="24"/>
          <w:szCs w:val="24"/>
        </w:rPr>
        <w:t>)</w:t>
      </w:r>
    </w:p>
    <w:p w14:paraId="2A7D30E7" w14:textId="10E5700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Интеллектуальная станция в иерархической сети связи, на которой </w:t>
      </w:r>
      <w:r w:rsidR="007D542C" w:rsidRPr="00A4072A">
        <w:rPr>
          <w:rFonts w:ascii="Times New Roman" w:hAnsi="Times New Roman" w:cs="Times New Roman"/>
          <w:sz w:val="24"/>
          <w:szCs w:val="24"/>
        </w:rPr>
        <w:t>входящие</w:t>
      </w:r>
      <w:r w:rsidRPr="00A4072A">
        <w:rPr>
          <w:rFonts w:ascii="Times New Roman" w:hAnsi="Times New Roman" w:cs="Times New Roman"/>
          <w:sz w:val="24"/>
          <w:szCs w:val="24"/>
        </w:rPr>
        <w:t xml:space="preserve"> данные обрабатываются соответствующим образом, а затем повторно передаются, переупаковываются, удаляются, </w:t>
      </w:r>
      <w:r w:rsidR="007F4A6A" w:rsidRPr="00A4072A">
        <w:rPr>
          <w:rFonts w:ascii="Times New Roman" w:hAnsi="Times New Roman" w:cs="Times New Roman"/>
          <w:sz w:val="24"/>
          <w:szCs w:val="24"/>
        </w:rPr>
        <w:t>используются для ответа</w:t>
      </w:r>
      <w:r w:rsidRPr="00A4072A">
        <w:rPr>
          <w:rFonts w:ascii="Times New Roman" w:hAnsi="Times New Roman" w:cs="Times New Roman"/>
          <w:sz w:val="24"/>
          <w:szCs w:val="24"/>
        </w:rPr>
        <w:t xml:space="preserve">, объединяются, </w:t>
      </w:r>
      <w:proofErr w:type="spellStart"/>
      <w:r w:rsidRPr="00A4072A">
        <w:rPr>
          <w:rFonts w:ascii="Times New Roman" w:hAnsi="Times New Roman" w:cs="Times New Roman"/>
          <w:sz w:val="24"/>
          <w:szCs w:val="24"/>
        </w:rPr>
        <w:t>приоритизируются</w:t>
      </w:r>
      <w:proofErr w:type="spellEnd"/>
      <w:r w:rsidRPr="00A4072A">
        <w:rPr>
          <w:rFonts w:ascii="Times New Roman" w:hAnsi="Times New Roman" w:cs="Times New Roman"/>
          <w:sz w:val="24"/>
          <w:szCs w:val="24"/>
        </w:rPr>
        <w:t xml:space="preserve">  или  размножаются  в  несколько  сообщений  (</w:t>
      </w:r>
      <w:r w:rsidR="008C4C6B" w:rsidRPr="00A4072A">
        <w:rPr>
          <w:rFonts w:ascii="Times New Roman" w:hAnsi="Times New Roman" w:cs="Times New Roman"/>
          <w:sz w:val="24"/>
          <w:szCs w:val="24"/>
        </w:rPr>
        <w:t>AS 4140</w:t>
      </w:r>
      <w:r w:rsidRPr="00A4072A">
        <w:rPr>
          <w:rFonts w:ascii="Times New Roman" w:hAnsi="Times New Roman" w:cs="Times New Roman"/>
          <w:sz w:val="24"/>
          <w:szCs w:val="24"/>
        </w:rPr>
        <w:t>).  (См.  также</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«Интеллектуальный узел»).</w:t>
      </w:r>
    </w:p>
    <w:p w14:paraId="1FC9D14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E8145B2" w14:textId="77777777" w:rsidR="00A95808" w:rsidRPr="00A4072A" w:rsidRDefault="00A95808" w:rsidP="00A4072A">
      <w:pPr>
        <w:rPr>
          <w:rFonts w:ascii="Times New Roman" w:hAnsi="Times New Roman" w:cs="Times New Roman"/>
          <w:b/>
          <w:sz w:val="24"/>
          <w:szCs w:val="24"/>
        </w:rPr>
      </w:pPr>
      <w:r w:rsidRPr="00A4072A">
        <w:rPr>
          <w:rFonts w:ascii="Times New Roman" w:hAnsi="Times New Roman" w:cs="Times New Roman"/>
          <w:b/>
          <w:sz w:val="24"/>
          <w:szCs w:val="24"/>
        </w:rPr>
        <w:br w:type="page"/>
      </w:r>
    </w:p>
    <w:p w14:paraId="1C6E75F3" w14:textId="5C68F2BD"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lastRenderedPageBreak/>
        <w:t>13.25</w:t>
      </w:r>
      <w:r w:rsidR="003B7AD7" w:rsidRPr="00A4072A">
        <w:rPr>
          <w:rFonts w:ascii="Times New Roman" w:hAnsi="Times New Roman" w:cs="Times New Roman"/>
          <w:b/>
          <w:sz w:val="24"/>
          <w:szCs w:val="24"/>
        </w:rPr>
        <w:t xml:space="preserve"> </w:t>
      </w:r>
      <w:r w:rsidR="000D3762" w:rsidRPr="00A4072A">
        <w:rPr>
          <w:rFonts w:ascii="Times New Roman" w:hAnsi="Times New Roman" w:cs="Times New Roman"/>
          <w:b/>
          <w:sz w:val="24"/>
          <w:szCs w:val="24"/>
        </w:rPr>
        <w:t>Блок</w:t>
      </w:r>
      <w:r w:rsidRPr="00A4072A">
        <w:rPr>
          <w:rFonts w:ascii="Times New Roman" w:hAnsi="Times New Roman" w:cs="Times New Roman"/>
          <w:b/>
          <w:sz w:val="24"/>
          <w:szCs w:val="24"/>
        </w:rPr>
        <w:t xml:space="preserve"> управления и учета (</w:t>
      </w:r>
      <w:r w:rsidRPr="00A4072A">
        <w:rPr>
          <w:rFonts w:ascii="Times New Roman" w:hAnsi="Times New Roman" w:cs="Times New Roman"/>
          <w:b/>
          <w:sz w:val="24"/>
          <w:szCs w:val="24"/>
          <w:lang w:val="en-US"/>
        </w:rPr>
        <w:t>Control</w:t>
      </w:r>
      <w:r w:rsidRPr="00A4072A">
        <w:rPr>
          <w:rFonts w:ascii="Times New Roman" w:hAnsi="Times New Roman" w:cs="Times New Roman"/>
          <w:b/>
          <w:sz w:val="24"/>
          <w:szCs w:val="24"/>
        </w:rPr>
        <w:t xml:space="preserve"> </w:t>
      </w:r>
      <w:r w:rsidRPr="00A4072A">
        <w:rPr>
          <w:rFonts w:ascii="Times New Roman" w:hAnsi="Times New Roman" w:cs="Times New Roman"/>
          <w:b/>
          <w:sz w:val="24"/>
          <w:szCs w:val="24"/>
          <w:lang w:val="en-US"/>
        </w:rPr>
        <w:t>and</w:t>
      </w:r>
      <w:r w:rsidRPr="00A4072A">
        <w:rPr>
          <w:rFonts w:ascii="Times New Roman" w:hAnsi="Times New Roman" w:cs="Times New Roman"/>
          <w:b/>
          <w:sz w:val="24"/>
          <w:szCs w:val="24"/>
        </w:rPr>
        <w:t xml:space="preserve"> </w:t>
      </w:r>
      <w:r w:rsidRPr="00A4072A">
        <w:rPr>
          <w:rFonts w:ascii="Times New Roman" w:hAnsi="Times New Roman" w:cs="Times New Roman"/>
          <w:b/>
          <w:sz w:val="24"/>
          <w:szCs w:val="24"/>
          <w:lang w:val="en-US"/>
        </w:rPr>
        <w:t>metering</w:t>
      </w:r>
      <w:r w:rsidRPr="00A4072A">
        <w:rPr>
          <w:rFonts w:ascii="Times New Roman" w:hAnsi="Times New Roman" w:cs="Times New Roman"/>
          <w:b/>
          <w:sz w:val="24"/>
          <w:szCs w:val="24"/>
        </w:rPr>
        <w:t xml:space="preserve"> </w:t>
      </w:r>
      <w:r w:rsidRPr="00A4072A">
        <w:rPr>
          <w:rFonts w:ascii="Times New Roman" w:hAnsi="Times New Roman" w:cs="Times New Roman"/>
          <w:b/>
          <w:sz w:val="24"/>
          <w:szCs w:val="24"/>
          <w:lang w:val="en-US"/>
        </w:rPr>
        <w:t>unit</w:t>
      </w:r>
      <w:r w:rsidR="009E36E6" w:rsidRPr="00A4072A">
        <w:rPr>
          <w:rFonts w:ascii="Times New Roman" w:hAnsi="Times New Roman" w:cs="Times New Roman"/>
          <w:b/>
          <w:sz w:val="24"/>
          <w:szCs w:val="24"/>
        </w:rPr>
        <w:t xml:space="preserve">, </w:t>
      </w:r>
      <w:r w:rsidRPr="00A4072A">
        <w:rPr>
          <w:rFonts w:ascii="Times New Roman" w:hAnsi="Times New Roman" w:cs="Times New Roman"/>
          <w:b/>
          <w:sz w:val="24"/>
          <w:szCs w:val="24"/>
          <w:lang w:val="en-US"/>
        </w:rPr>
        <w:t>C</w:t>
      </w:r>
      <w:r w:rsidRPr="00A4072A">
        <w:rPr>
          <w:rFonts w:ascii="Times New Roman" w:hAnsi="Times New Roman" w:cs="Times New Roman"/>
          <w:b/>
          <w:sz w:val="24"/>
          <w:szCs w:val="24"/>
        </w:rPr>
        <w:t>&amp;</w:t>
      </w:r>
      <w:r w:rsidRPr="00A4072A">
        <w:rPr>
          <w:rFonts w:ascii="Times New Roman" w:hAnsi="Times New Roman" w:cs="Times New Roman"/>
          <w:b/>
          <w:sz w:val="24"/>
          <w:szCs w:val="24"/>
          <w:lang w:val="en-US"/>
        </w:rPr>
        <w:t>M</w:t>
      </w:r>
      <w:r w:rsidRPr="00A4072A">
        <w:rPr>
          <w:rFonts w:ascii="Times New Roman" w:hAnsi="Times New Roman" w:cs="Times New Roman"/>
          <w:b/>
          <w:sz w:val="24"/>
          <w:szCs w:val="24"/>
        </w:rPr>
        <w:t>)</w:t>
      </w:r>
    </w:p>
    <w:p w14:paraId="54AFA6F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(устанавливаемое на объекте потребителя для каждого вида ресурса), обеспечивающее учет товара или услуги (включая тарифы, дифференцированные по зонам суток) и управление нагрузкой со стороны потребителя и/или поставщика.</w:t>
      </w:r>
    </w:p>
    <w:p w14:paraId="71A6558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52D2F63" w14:textId="70B497FD"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13.26</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Блок управления (Control </w:t>
      </w:r>
      <w:proofErr w:type="spellStart"/>
      <w:r w:rsidRPr="00A4072A">
        <w:rPr>
          <w:rFonts w:ascii="Times New Roman" w:hAnsi="Times New Roman" w:cs="Times New Roman"/>
          <w:b/>
          <w:sz w:val="24"/>
          <w:szCs w:val="24"/>
        </w:rPr>
        <w:t>unit</w:t>
      </w:r>
      <w:proofErr w:type="spellEnd"/>
      <w:r w:rsidR="009E36E6"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CU)</w:t>
      </w:r>
    </w:p>
    <w:p w14:paraId="017F93C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которое принимает и хранит информацию от простых и сложных измерительных преобразователей и передает информацию на простые и сложные управляющие преобразователи.</w:t>
      </w:r>
    </w:p>
    <w:p w14:paraId="1653FBB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EECD348" w14:textId="7DE5FA7D" w:rsidR="0085666D" w:rsidRPr="00A4072A" w:rsidRDefault="0085666D" w:rsidP="00A4072A">
      <w:pPr>
        <w:spacing w:after="0" w:line="240" w:lineRule="auto"/>
        <w:ind w:firstLine="567"/>
        <w:jc w:val="both"/>
        <w:rPr>
          <w:rFonts w:ascii="Times New Roman" w:hAnsi="Times New Roman" w:cs="Times New Roman"/>
          <w:b/>
          <w:sz w:val="24"/>
          <w:szCs w:val="24"/>
          <w:lang w:val="en-US"/>
        </w:rPr>
      </w:pPr>
      <w:r w:rsidRPr="00A4072A">
        <w:rPr>
          <w:rFonts w:ascii="Times New Roman" w:hAnsi="Times New Roman" w:cs="Times New Roman"/>
          <w:b/>
          <w:sz w:val="24"/>
          <w:szCs w:val="24"/>
          <w:lang w:val="en-US"/>
        </w:rPr>
        <w:t>13.27</w:t>
      </w:r>
      <w:r w:rsidR="003B7AD7"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Абонентский</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блок</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автоматизации</w:t>
      </w:r>
      <w:r w:rsidRPr="00A4072A">
        <w:rPr>
          <w:rFonts w:ascii="Times New Roman" w:hAnsi="Times New Roman" w:cs="Times New Roman"/>
          <w:b/>
          <w:sz w:val="24"/>
          <w:szCs w:val="24"/>
          <w:lang w:val="en-US"/>
        </w:rPr>
        <w:t xml:space="preserve"> (Customer automation unit (CAU)</w:t>
      </w:r>
    </w:p>
    <w:p w14:paraId="4E7245CA" w14:textId="2ACEE35B"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Шлюз и барьер между системой домашней автоматизации, каналом </w:t>
      </w:r>
      <w:r w:rsidR="00792E5C" w:rsidRPr="00A4072A">
        <w:rPr>
          <w:rFonts w:ascii="Times New Roman" w:hAnsi="Times New Roman" w:cs="Times New Roman"/>
          <w:sz w:val="24"/>
          <w:szCs w:val="24"/>
        </w:rPr>
        <w:t xml:space="preserve">связи </w:t>
      </w:r>
      <w:r w:rsidRPr="00A4072A">
        <w:rPr>
          <w:rFonts w:ascii="Times New Roman" w:hAnsi="Times New Roman" w:cs="Times New Roman"/>
          <w:sz w:val="24"/>
          <w:szCs w:val="24"/>
        </w:rPr>
        <w:t>поставщика услуг и физическим интерфейсом потребителя.</w:t>
      </w:r>
    </w:p>
    <w:p w14:paraId="10EC234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E12F2B9" w14:textId="7AC79015" w:rsidR="0085666D" w:rsidRPr="00A4072A" w:rsidRDefault="0085666D" w:rsidP="00A4072A">
      <w:pPr>
        <w:spacing w:after="0" w:line="240" w:lineRule="auto"/>
        <w:ind w:firstLine="567"/>
        <w:jc w:val="both"/>
        <w:rPr>
          <w:rFonts w:ascii="Times New Roman" w:hAnsi="Times New Roman" w:cs="Times New Roman"/>
          <w:b/>
          <w:sz w:val="24"/>
          <w:szCs w:val="24"/>
          <w:lang w:val="en-US"/>
        </w:rPr>
      </w:pPr>
      <w:r w:rsidRPr="00A4072A">
        <w:rPr>
          <w:rFonts w:ascii="Times New Roman" w:hAnsi="Times New Roman" w:cs="Times New Roman"/>
          <w:b/>
          <w:sz w:val="24"/>
          <w:szCs w:val="24"/>
          <w:lang w:val="en-US"/>
        </w:rPr>
        <w:t>13.28</w:t>
      </w:r>
      <w:r w:rsidR="003B7AD7"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Абонентский</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коммуникационный</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шлюз</w:t>
      </w:r>
      <w:r w:rsidRPr="00A4072A">
        <w:rPr>
          <w:rFonts w:ascii="Times New Roman" w:hAnsi="Times New Roman" w:cs="Times New Roman"/>
          <w:b/>
          <w:sz w:val="24"/>
          <w:szCs w:val="24"/>
          <w:lang w:val="en-US"/>
        </w:rPr>
        <w:t xml:space="preserve"> (Customer communications gateway (CCG)</w:t>
      </w:r>
    </w:p>
    <w:p w14:paraId="47F6946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Преобразователь протоколов между внутренним стандартом сообщений и стандартом сообщений канала связи.</w:t>
      </w:r>
    </w:p>
    <w:p w14:paraId="59A8DEA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E73A52F" w14:textId="680EFFCB"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13.29</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Шифрование данных (Data </w:t>
      </w:r>
      <w:proofErr w:type="spellStart"/>
      <w:r w:rsidRPr="00A4072A">
        <w:rPr>
          <w:rFonts w:ascii="Times New Roman" w:hAnsi="Times New Roman" w:cs="Times New Roman"/>
          <w:b/>
          <w:sz w:val="24"/>
          <w:szCs w:val="24"/>
        </w:rPr>
        <w:t>encryption</w:t>
      </w:r>
      <w:proofErr w:type="spellEnd"/>
      <w:r w:rsidRPr="00A4072A">
        <w:rPr>
          <w:rFonts w:ascii="Times New Roman" w:hAnsi="Times New Roman" w:cs="Times New Roman"/>
          <w:b/>
          <w:sz w:val="24"/>
          <w:szCs w:val="24"/>
        </w:rPr>
        <w:t>)</w:t>
      </w:r>
    </w:p>
    <w:p w14:paraId="7594CC18" w14:textId="08639754"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Изменение формы потока данных, при котором только </w:t>
      </w:r>
      <w:r w:rsidR="00F61565" w:rsidRPr="00A4072A">
        <w:rPr>
          <w:rFonts w:ascii="Times New Roman" w:hAnsi="Times New Roman" w:cs="Times New Roman"/>
          <w:sz w:val="24"/>
          <w:szCs w:val="24"/>
        </w:rPr>
        <w:t>целевой</w:t>
      </w:r>
      <w:r w:rsidRPr="00A4072A">
        <w:rPr>
          <w:rFonts w:ascii="Times New Roman" w:hAnsi="Times New Roman" w:cs="Times New Roman"/>
          <w:sz w:val="24"/>
          <w:szCs w:val="24"/>
        </w:rPr>
        <w:t xml:space="preserve"> получатель может прочитать или изменить информацию, а также обнаружить несанкционированные сообщения.</w:t>
      </w:r>
    </w:p>
    <w:p w14:paraId="6866B49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72C1400" w14:textId="7138E516"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13.30</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Формат данных (Data </w:t>
      </w:r>
      <w:proofErr w:type="spellStart"/>
      <w:r w:rsidRPr="00A4072A">
        <w:rPr>
          <w:rFonts w:ascii="Times New Roman" w:hAnsi="Times New Roman" w:cs="Times New Roman"/>
          <w:b/>
          <w:sz w:val="24"/>
          <w:szCs w:val="24"/>
        </w:rPr>
        <w:t>format</w:t>
      </w:r>
      <w:proofErr w:type="spellEnd"/>
      <w:r w:rsidRPr="00A4072A">
        <w:rPr>
          <w:rFonts w:ascii="Times New Roman" w:hAnsi="Times New Roman" w:cs="Times New Roman"/>
          <w:b/>
          <w:sz w:val="24"/>
          <w:szCs w:val="24"/>
        </w:rPr>
        <w:t>)</w:t>
      </w:r>
    </w:p>
    <w:p w14:paraId="01080E7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Описание требований к элементу данных с точки зрения имени (домена), размера (количества цифр или символов) и возможного содержания (диапазона значений). Группа элементов также может иметь формат данных.</w:t>
      </w:r>
    </w:p>
    <w:p w14:paraId="2D204D4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B41EA19" w14:textId="1C5E006A"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13.31</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Целостность данных (Data </w:t>
      </w:r>
      <w:proofErr w:type="spellStart"/>
      <w:r w:rsidRPr="00A4072A">
        <w:rPr>
          <w:rFonts w:ascii="Times New Roman" w:hAnsi="Times New Roman" w:cs="Times New Roman"/>
          <w:b/>
          <w:sz w:val="24"/>
          <w:szCs w:val="24"/>
        </w:rPr>
        <w:t>integrity</w:t>
      </w:r>
      <w:proofErr w:type="spellEnd"/>
      <w:r w:rsidRPr="00A4072A">
        <w:rPr>
          <w:rFonts w:ascii="Times New Roman" w:hAnsi="Times New Roman" w:cs="Times New Roman"/>
          <w:b/>
          <w:sz w:val="24"/>
          <w:szCs w:val="24"/>
        </w:rPr>
        <w:t>)</w:t>
      </w:r>
    </w:p>
    <w:p w14:paraId="3ABE9AB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Способность системы связи доставлять данные от источника к месту назначения с приемлемым уровнем остаточной ошибки.</w:t>
      </w:r>
    </w:p>
    <w:p w14:paraId="3D42F1C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AD9CB0C" w14:textId="60CDFBB5"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13.32</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Элемент данных или переменная (Data </w:t>
      </w:r>
      <w:proofErr w:type="spellStart"/>
      <w:r w:rsidRPr="00A4072A">
        <w:rPr>
          <w:rFonts w:ascii="Times New Roman" w:hAnsi="Times New Roman" w:cs="Times New Roman"/>
          <w:b/>
          <w:sz w:val="24"/>
          <w:szCs w:val="24"/>
        </w:rPr>
        <w:t>item</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or</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variable</w:t>
      </w:r>
      <w:proofErr w:type="spellEnd"/>
      <w:r w:rsidRPr="00A4072A">
        <w:rPr>
          <w:rFonts w:ascii="Times New Roman" w:hAnsi="Times New Roman" w:cs="Times New Roman"/>
          <w:b/>
          <w:sz w:val="24"/>
          <w:szCs w:val="24"/>
        </w:rPr>
        <w:t>)</w:t>
      </w:r>
    </w:p>
    <w:p w14:paraId="404F75E8" w14:textId="78D089EA"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Элемент данных </w:t>
      </w:r>
      <w:r w:rsidR="00FF1EAA" w:rsidRPr="00A4072A">
        <w:rPr>
          <w:rFonts w:ascii="Times New Roman" w:hAnsi="Times New Roman" w:cs="Times New Roman"/>
          <w:sz w:val="24"/>
          <w:szCs w:val="24"/>
        </w:rPr>
        <w:t>–</w:t>
      </w:r>
      <w:r w:rsidRPr="00A4072A">
        <w:rPr>
          <w:rFonts w:ascii="Times New Roman" w:hAnsi="Times New Roman" w:cs="Times New Roman"/>
          <w:sz w:val="24"/>
          <w:szCs w:val="24"/>
        </w:rPr>
        <w:t xml:space="preserve"> это единица информации (также называемая переменной или полем). Это </w:t>
      </w:r>
      <w:r w:rsidR="00B70895" w:rsidRPr="00A4072A">
        <w:rPr>
          <w:rFonts w:ascii="Times New Roman" w:hAnsi="Times New Roman" w:cs="Times New Roman"/>
          <w:sz w:val="24"/>
          <w:szCs w:val="24"/>
        </w:rPr>
        <w:t>минимально</w:t>
      </w:r>
      <w:r w:rsidRPr="00A4072A">
        <w:rPr>
          <w:rFonts w:ascii="Times New Roman" w:hAnsi="Times New Roman" w:cs="Times New Roman"/>
          <w:sz w:val="24"/>
          <w:szCs w:val="24"/>
        </w:rPr>
        <w:t xml:space="preserve"> возможная единица, которой можно обменяться в рамках одной транзакции между энергоснабжающей организацией и счетчиком. Элемент данных используется для передачи информации на другую сторону канала связи или для активации или деактивации функции.</w:t>
      </w:r>
      <w:r w:rsidR="00361CA7" w:rsidRPr="00A4072A">
        <w:rPr>
          <w:rFonts w:ascii="Times New Roman" w:hAnsi="Times New Roman" w:cs="Times New Roman"/>
          <w:sz w:val="24"/>
          <w:szCs w:val="24"/>
        </w:rPr>
        <w:t xml:space="preserve"> </w:t>
      </w:r>
    </w:p>
    <w:p w14:paraId="436B2A8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14AA648" w14:textId="40774317"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13.33</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Безопасность данных (Data </w:t>
      </w:r>
      <w:proofErr w:type="spellStart"/>
      <w:r w:rsidRPr="00A4072A">
        <w:rPr>
          <w:rFonts w:ascii="Times New Roman" w:hAnsi="Times New Roman" w:cs="Times New Roman"/>
          <w:b/>
          <w:sz w:val="24"/>
          <w:szCs w:val="24"/>
        </w:rPr>
        <w:t>security</w:t>
      </w:r>
      <w:proofErr w:type="spellEnd"/>
      <w:r w:rsidRPr="00A4072A">
        <w:rPr>
          <w:rFonts w:ascii="Times New Roman" w:hAnsi="Times New Roman" w:cs="Times New Roman"/>
          <w:b/>
          <w:sz w:val="24"/>
          <w:szCs w:val="24"/>
        </w:rPr>
        <w:t>)</w:t>
      </w:r>
    </w:p>
    <w:p w14:paraId="27D9BE99" w14:textId="137E1C3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Предотвращение одного или </w:t>
      </w:r>
      <w:r w:rsidR="00E752CD" w:rsidRPr="00A4072A">
        <w:rPr>
          <w:rFonts w:ascii="Times New Roman" w:hAnsi="Times New Roman" w:cs="Times New Roman"/>
          <w:sz w:val="24"/>
          <w:szCs w:val="24"/>
        </w:rPr>
        <w:t>всех следующих событий</w:t>
      </w:r>
      <w:r w:rsidRPr="00A4072A">
        <w:rPr>
          <w:rFonts w:ascii="Times New Roman" w:hAnsi="Times New Roman" w:cs="Times New Roman"/>
          <w:sz w:val="24"/>
          <w:szCs w:val="24"/>
        </w:rPr>
        <w:t>:</w:t>
      </w:r>
    </w:p>
    <w:p w14:paraId="6771AE06" w14:textId="01517320"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a)</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несанкционированного доступа к информации, содержащейся в потоке данных;</w:t>
      </w:r>
    </w:p>
    <w:p w14:paraId="0F2E1B99" w14:textId="023CB852"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b)</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несанкционированного изменения информации, содержащейся в потоке данных;</w:t>
      </w:r>
    </w:p>
    <w:p w14:paraId="76E57EAA" w14:textId="043F2A5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c)</w:t>
      </w:r>
      <w:r w:rsidR="003B7AD7" w:rsidRPr="00A4072A">
        <w:rPr>
          <w:rFonts w:ascii="Times New Roman" w:hAnsi="Times New Roman" w:cs="Times New Roman"/>
          <w:sz w:val="24"/>
          <w:szCs w:val="24"/>
        </w:rPr>
        <w:t xml:space="preserve"> </w:t>
      </w:r>
      <w:r w:rsidRPr="00A4072A">
        <w:rPr>
          <w:rFonts w:ascii="Times New Roman" w:hAnsi="Times New Roman" w:cs="Times New Roman"/>
          <w:sz w:val="24"/>
          <w:szCs w:val="24"/>
        </w:rPr>
        <w:t>несанкционированного формирования сообщения, которое принимающее оборудование может счесть достоверным.</w:t>
      </w:r>
    </w:p>
    <w:p w14:paraId="5E65476A" w14:textId="77777777" w:rsidR="003B7AD7" w:rsidRPr="00A4072A" w:rsidRDefault="003B7AD7" w:rsidP="00A4072A">
      <w:pPr>
        <w:spacing w:after="0" w:line="240" w:lineRule="auto"/>
        <w:ind w:firstLine="567"/>
        <w:jc w:val="both"/>
        <w:rPr>
          <w:rFonts w:ascii="Times New Roman" w:hAnsi="Times New Roman" w:cs="Times New Roman"/>
          <w:sz w:val="24"/>
          <w:szCs w:val="24"/>
        </w:rPr>
      </w:pPr>
    </w:p>
    <w:p w14:paraId="5D3947E7" w14:textId="1D09C567" w:rsidR="0085666D" w:rsidRPr="00A4072A" w:rsidRDefault="003B7AD7"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Безопасность данных обычно обеспечивается путем их шифрования.</w:t>
      </w:r>
    </w:p>
    <w:p w14:paraId="7988446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9BDE8EA" w14:textId="77777777" w:rsidR="00A95808" w:rsidRPr="00A4072A" w:rsidRDefault="00A95808" w:rsidP="00A4072A">
      <w:pPr>
        <w:rPr>
          <w:rFonts w:ascii="Times New Roman" w:hAnsi="Times New Roman" w:cs="Times New Roman"/>
          <w:b/>
          <w:sz w:val="24"/>
          <w:szCs w:val="24"/>
        </w:rPr>
      </w:pPr>
      <w:r w:rsidRPr="00A4072A">
        <w:rPr>
          <w:rFonts w:ascii="Times New Roman" w:hAnsi="Times New Roman" w:cs="Times New Roman"/>
          <w:b/>
          <w:sz w:val="24"/>
          <w:szCs w:val="24"/>
        </w:rPr>
        <w:br w:type="page"/>
      </w:r>
    </w:p>
    <w:p w14:paraId="7BB51B4D" w14:textId="160B9FDE"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lastRenderedPageBreak/>
        <w:t>13.34</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Набор данных или группа (Data </w:t>
      </w:r>
      <w:proofErr w:type="spellStart"/>
      <w:r w:rsidRPr="00A4072A">
        <w:rPr>
          <w:rFonts w:ascii="Times New Roman" w:hAnsi="Times New Roman" w:cs="Times New Roman"/>
          <w:b/>
          <w:sz w:val="24"/>
          <w:szCs w:val="24"/>
        </w:rPr>
        <w:t>set</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or</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group</w:t>
      </w:r>
      <w:proofErr w:type="spellEnd"/>
      <w:r w:rsidRPr="00A4072A">
        <w:rPr>
          <w:rFonts w:ascii="Times New Roman" w:hAnsi="Times New Roman" w:cs="Times New Roman"/>
          <w:b/>
          <w:sz w:val="24"/>
          <w:szCs w:val="24"/>
        </w:rPr>
        <w:t>)</w:t>
      </w:r>
    </w:p>
    <w:p w14:paraId="6DE54AC9" w14:textId="5EE9654C"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Набор данных </w:t>
      </w:r>
      <w:r w:rsidR="00FF1EAA" w:rsidRPr="00A4072A">
        <w:rPr>
          <w:rFonts w:ascii="Times New Roman" w:hAnsi="Times New Roman" w:cs="Times New Roman"/>
          <w:sz w:val="24"/>
          <w:szCs w:val="24"/>
        </w:rPr>
        <w:t>–</w:t>
      </w:r>
      <w:r w:rsidRPr="00A4072A">
        <w:rPr>
          <w:rFonts w:ascii="Times New Roman" w:hAnsi="Times New Roman" w:cs="Times New Roman"/>
          <w:sz w:val="24"/>
          <w:szCs w:val="24"/>
        </w:rPr>
        <w:t xml:space="preserve"> это группа элементов данных. Элементы данных могут быть сгруппированы по нескольким причинам:</w:t>
      </w:r>
    </w:p>
    <w:p w14:paraId="1072FDEE" w14:textId="77777777" w:rsidR="0085666D" w:rsidRPr="00A4072A" w:rsidRDefault="0085666D" w:rsidP="00A4072A">
      <w:pPr>
        <w:pStyle w:val="a4"/>
        <w:numPr>
          <w:ilvl w:val="0"/>
          <w:numId w:val="23"/>
        </w:numPr>
        <w:tabs>
          <w:tab w:val="left" w:pos="851"/>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для минимизации накладных расходов связи (несколько элементов данных передаются в рамках одной транзакции);</w:t>
      </w:r>
    </w:p>
    <w:p w14:paraId="26843F25" w14:textId="3DD65522" w:rsidR="0085666D" w:rsidRPr="00A4072A" w:rsidRDefault="0085666D" w:rsidP="00A4072A">
      <w:pPr>
        <w:pStyle w:val="a4"/>
        <w:numPr>
          <w:ilvl w:val="0"/>
          <w:numId w:val="23"/>
        </w:numPr>
        <w:tabs>
          <w:tab w:val="left" w:pos="851"/>
        </w:tabs>
        <w:spacing w:after="0" w:line="240" w:lineRule="auto"/>
        <w:ind w:left="0"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для объединения тесно связанных друг с другом элементов (например, показания счетчика и дата/время, когда они были </w:t>
      </w:r>
      <w:r w:rsidR="00AD15A7" w:rsidRPr="00A4072A">
        <w:rPr>
          <w:rFonts w:ascii="Times New Roman" w:hAnsi="Times New Roman" w:cs="Times New Roman"/>
          <w:sz w:val="24"/>
          <w:szCs w:val="24"/>
        </w:rPr>
        <w:t>сняты</w:t>
      </w:r>
      <w:r w:rsidRPr="00A4072A">
        <w:rPr>
          <w:rFonts w:ascii="Times New Roman" w:hAnsi="Times New Roman" w:cs="Times New Roman"/>
          <w:sz w:val="24"/>
          <w:szCs w:val="24"/>
        </w:rPr>
        <w:t>).</w:t>
      </w:r>
    </w:p>
    <w:p w14:paraId="3A77444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C846AB0" w14:textId="77345848"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13.35</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Скорость передачи данных (Data </w:t>
      </w:r>
      <w:proofErr w:type="spellStart"/>
      <w:r w:rsidRPr="00A4072A">
        <w:rPr>
          <w:rFonts w:ascii="Times New Roman" w:hAnsi="Times New Roman" w:cs="Times New Roman"/>
          <w:b/>
          <w:sz w:val="24"/>
          <w:szCs w:val="24"/>
        </w:rPr>
        <w:t>transfer</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rate</w:t>
      </w:r>
      <w:proofErr w:type="spellEnd"/>
      <w:r w:rsidRPr="00A4072A">
        <w:rPr>
          <w:rFonts w:ascii="Times New Roman" w:hAnsi="Times New Roman" w:cs="Times New Roman"/>
          <w:b/>
          <w:sz w:val="24"/>
          <w:szCs w:val="24"/>
        </w:rPr>
        <w:t>)</w:t>
      </w:r>
    </w:p>
    <w:p w14:paraId="4EFD8933" w14:textId="4BA2C12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Количество бит, </w:t>
      </w:r>
      <w:r w:rsidR="00E95E60" w:rsidRPr="00A4072A">
        <w:rPr>
          <w:rFonts w:ascii="Times New Roman" w:hAnsi="Times New Roman" w:cs="Times New Roman"/>
          <w:sz w:val="24"/>
          <w:szCs w:val="24"/>
        </w:rPr>
        <w:t>символов</w:t>
      </w:r>
      <w:r w:rsidRPr="00A4072A">
        <w:rPr>
          <w:rFonts w:ascii="Times New Roman" w:hAnsi="Times New Roman" w:cs="Times New Roman"/>
          <w:sz w:val="24"/>
          <w:szCs w:val="24"/>
        </w:rPr>
        <w:t xml:space="preserve"> или блоков, проходящих между соответствующим оборудованием в системе передачи данных в единицу времени. Выражается в битах, </w:t>
      </w:r>
      <w:r w:rsidR="00AD79E1" w:rsidRPr="00A4072A">
        <w:rPr>
          <w:rFonts w:ascii="Times New Roman" w:hAnsi="Times New Roman" w:cs="Times New Roman"/>
          <w:sz w:val="24"/>
          <w:szCs w:val="24"/>
        </w:rPr>
        <w:t>символах</w:t>
      </w:r>
      <w:r w:rsidRPr="00A4072A">
        <w:rPr>
          <w:rFonts w:ascii="Times New Roman" w:hAnsi="Times New Roman" w:cs="Times New Roman"/>
          <w:sz w:val="24"/>
          <w:szCs w:val="24"/>
        </w:rPr>
        <w:t xml:space="preserve"> или блоках в секунду, минуту или час (</w:t>
      </w:r>
      <w:r w:rsidR="008C4C6B" w:rsidRPr="00A4072A">
        <w:rPr>
          <w:rFonts w:ascii="Times New Roman" w:hAnsi="Times New Roman" w:cs="Times New Roman"/>
          <w:sz w:val="24"/>
          <w:szCs w:val="24"/>
        </w:rPr>
        <w:t>AS 4140</w:t>
      </w:r>
      <w:r w:rsidRPr="00A4072A">
        <w:rPr>
          <w:rFonts w:ascii="Times New Roman" w:hAnsi="Times New Roman" w:cs="Times New Roman"/>
          <w:sz w:val="24"/>
          <w:szCs w:val="24"/>
        </w:rPr>
        <w:t>).</w:t>
      </w:r>
    </w:p>
    <w:p w14:paraId="6F854A4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77EB2EC" w14:textId="5F255CAB"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13.36</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Время передачи данных (Data </w:t>
      </w:r>
      <w:proofErr w:type="spellStart"/>
      <w:r w:rsidRPr="00A4072A">
        <w:rPr>
          <w:rFonts w:ascii="Times New Roman" w:hAnsi="Times New Roman" w:cs="Times New Roman"/>
          <w:b/>
          <w:sz w:val="24"/>
          <w:szCs w:val="24"/>
        </w:rPr>
        <w:t>transfer</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time</w:t>
      </w:r>
      <w:proofErr w:type="spellEnd"/>
      <w:r w:rsidRPr="00A4072A">
        <w:rPr>
          <w:rFonts w:ascii="Times New Roman" w:hAnsi="Times New Roman" w:cs="Times New Roman"/>
          <w:b/>
          <w:sz w:val="24"/>
          <w:szCs w:val="24"/>
        </w:rPr>
        <w:t>)</w:t>
      </w:r>
    </w:p>
    <w:p w14:paraId="6E17EB87" w14:textId="08CBC878" w:rsidR="001C1457" w:rsidRPr="00A4072A" w:rsidRDefault="001C1457"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Время, проходящее с момента первоначального поступления единицы пользовательских данных в сеть от передающего терминального оборудования до полной доставки этой единицы принимающему терминальному оборудованию</w:t>
      </w:r>
      <w:r w:rsidR="00FC41DA" w:rsidRPr="00A4072A">
        <w:rPr>
          <w:rFonts w:ascii="Times New Roman" w:hAnsi="Times New Roman" w:cs="Times New Roman"/>
          <w:sz w:val="24"/>
          <w:szCs w:val="24"/>
        </w:rPr>
        <w:t>(AS 4140).</w:t>
      </w:r>
    </w:p>
    <w:p w14:paraId="3E558ED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3555A2B" w14:textId="1DB02588"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13.37</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Волоконная оптика (Fibre </w:t>
      </w:r>
      <w:proofErr w:type="spellStart"/>
      <w:r w:rsidRPr="00A4072A">
        <w:rPr>
          <w:rFonts w:ascii="Times New Roman" w:hAnsi="Times New Roman" w:cs="Times New Roman"/>
          <w:b/>
          <w:sz w:val="24"/>
          <w:szCs w:val="24"/>
        </w:rPr>
        <w:t>optics</w:t>
      </w:r>
      <w:proofErr w:type="spellEnd"/>
      <w:r w:rsidRPr="00A4072A">
        <w:rPr>
          <w:rFonts w:ascii="Times New Roman" w:hAnsi="Times New Roman" w:cs="Times New Roman"/>
          <w:b/>
          <w:sz w:val="24"/>
          <w:szCs w:val="24"/>
        </w:rPr>
        <w:t>)</w:t>
      </w:r>
    </w:p>
    <w:p w14:paraId="0A9231C0" w14:textId="6B924C4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Использование модулированных световых волн в волоконно-оптическом кабеле в качестве физической среды передачи данных.</w:t>
      </w:r>
    </w:p>
    <w:p w14:paraId="0344AD77" w14:textId="77777777" w:rsidR="00A95808" w:rsidRPr="00A4072A" w:rsidRDefault="00A95808" w:rsidP="00A4072A">
      <w:pPr>
        <w:spacing w:after="0" w:line="240" w:lineRule="auto"/>
        <w:ind w:firstLine="567"/>
        <w:jc w:val="both"/>
        <w:rPr>
          <w:rFonts w:ascii="Times New Roman" w:hAnsi="Times New Roman" w:cs="Times New Roman"/>
          <w:b/>
          <w:sz w:val="24"/>
          <w:szCs w:val="24"/>
        </w:rPr>
      </w:pPr>
    </w:p>
    <w:p w14:paraId="258B3D29" w14:textId="07CF94A4"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13.38</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Кадр (Frame)</w:t>
      </w:r>
    </w:p>
    <w:p w14:paraId="69B62063" w14:textId="2657FD9B"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Последовательность бит, содержащая поля информации, управления и проверки, имеющая надежные средства индикации начала и конца, например, с помощью ограничивающих символов кадра, возможно, в сочетании с полем длины (</w:t>
      </w:r>
      <w:r w:rsidR="00244D74" w:rsidRPr="00A4072A">
        <w:rPr>
          <w:rFonts w:ascii="Times New Roman" w:hAnsi="Times New Roman" w:cs="Times New Roman"/>
          <w:sz w:val="24"/>
          <w:szCs w:val="24"/>
        </w:rPr>
        <w:t>IEC/TR3 60870-1-3</w:t>
      </w:r>
      <w:r w:rsidRPr="00A4072A">
        <w:rPr>
          <w:rFonts w:ascii="Times New Roman" w:hAnsi="Times New Roman" w:cs="Times New Roman"/>
          <w:sz w:val="24"/>
          <w:szCs w:val="24"/>
        </w:rPr>
        <w:t>).</w:t>
      </w:r>
    </w:p>
    <w:p w14:paraId="0B0575A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B7F0232" w14:textId="08ECEEE4"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13.39</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Шлюз (Gateway)</w:t>
      </w:r>
    </w:p>
    <w:p w14:paraId="02842E68" w14:textId="020EA8D8"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Устройство, в котором полностью реализована модель ISO-OSI со всеми уровнями. Используется для концентрации (концентратор) и/или преобразования протоколов передачи данных между различными системами </w:t>
      </w:r>
      <w:r w:rsidR="00A478C8" w:rsidRPr="00A4072A">
        <w:rPr>
          <w:rFonts w:ascii="Times New Roman" w:hAnsi="Times New Roman" w:cs="Times New Roman"/>
          <w:sz w:val="24"/>
          <w:szCs w:val="24"/>
        </w:rPr>
        <w:t xml:space="preserve">связи </w:t>
      </w:r>
      <w:r w:rsidRPr="00A4072A">
        <w:rPr>
          <w:rFonts w:ascii="Times New Roman" w:hAnsi="Times New Roman" w:cs="Times New Roman"/>
          <w:sz w:val="24"/>
          <w:szCs w:val="24"/>
        </w:rPr>
        <w:t>и стандартами.</w:t>
      </w:r>
    </w:p>
    <w:p w14:paraId="23F4F12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6D4F0F8" w14:textId="486A4DB1"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13.40</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Групповая сигнализация (Group </w:t>
      </w:r>
      <w:proofErr w:type="spellStart"/>
      <w:r w:rsidRPr="00A4072A">
        <w:rPr>
          <w:rFonts w:ascii="Times New Roman" w:hAnsi="Times New Roman" w:cs="Times New Roman"/>
          <w:b/>
          <w:sz w:val="24"/>
          <w:szCs w:val="24"/>
        </w:rPr>
        <w:t>alarm</w:t>
      </w:r>
      <w:proofErr w:type="spellEnd"/>
      <w:r w:rsidRPr="00A4072A">
        <w:rPr>
          <w:rFonts w:ascii="Times New Roman" w:hAnsi="Times New Roman" w:cs="Times New Roman"/>
          <w:b/>
          <w:sz w:val="24"/>
          <w:szCs w:val="24"/>
        </w:rPr>
        <w:t>)</w:t>
      </w:r>
    </w:p>
    <w:p w14:paraId="322D054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Объединение нескольких отдельных аварийных сигналов в один общий сигнал.</w:t>
      </w:r>
    </w:p>
    <w:p w14:paraId="042F5A12"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279F14A5" w14:textId="1B59BB75"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13.41</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Групповая команда (Group </w:t>
      </w:r>
      <w:proofErr w:type="spellStart"/>
      <w:r w:rsidRPr="00A4072A">
        <w:rPr>
          <w:rFonts w:ascii="Times New Roman" w:hAnsi="Times New Roman" w:cs="Times New Roman"/>
          <w:b/>
          <w:sz w:val="24"/>
          <w:szCs w:val="24"/>
        </w:rPr>
        <w:t>command</w:t>
      </w:r>
      <w:proofErr w:type="spellEnd"/>
      <w:r w:rsidRPr="00A4072A">
        <w:rPr>
          <w:rFonts w:ascii="Times New Roman" w:hAnsi="Times New Roman" w:cs="Times New Roman"/>
          <w:b/>
          <w:sz w:val="24"/>
          <w:szCs w:val="24"/>
        </w:rPr>
        <w:t>)</w:t>
      </w:r>
    </w:p>
    <w:p w14:paraId="1CE7C8F2"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Команда, адресованная одновременно нескольким отдельным приемным устройствам.</w:t>
      </w:r>
    </w:p>
    <w:p w14:paraId="0314BEF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DEDBA8E" w14:textId="320D92DA"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13.42</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Расстояние Хэмминга (</w:t>
      </w:r>
      <w:proofErr w:type="spellStart"/>
      <w:r w:rsidRPr="00A4072A">
        <w:rPr>
          <w:rFonts w:ascii="Times New Roman" w:hAnsi="Times New Roman" w:cs="Times New Roman"/>
          <w:b/>
          <w:sz w:val="24"/>
          <w:szCs w:val="24"/>
        </w:rPr>
        <w:t>Hamming</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distance</w:t>
      </w:r>
      <w:proofErr w:type="spellEnd"/>
      <w:r w:rsidRPr="00A4072A">
        <w:rPr>
          <w:rFonts w:ascii="Times New Roman" w:hAnsi="Times New Roman" w:cs="Times New Roman"/>
          <w:b/>
          <w:sz w:val="24"/>
          <w:szCs w:val="24"/>
        </w:rPr>
        <w:t>)</w:t>
      </w:r>
    </w:p>
    <w:p w14:paraId="341AAA5D" w14:textId="7E2F6964"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Число позиций, в которых два кодовых слова одинаковой длины отличаются друг от друга (</w:t>
      </w:r>
      <w:r w:rsidR="00244D74" w:rsidRPr="00A4072A">
        <w:rPr>
          <w:rFonts w:ascii="Times New Roman" w:hAnsi="Times New Roman" w:cs="Times New Roman"/>
          <w:sz w:val="24"/>
          <w:szCs w:val="24"/>
        </w:rPr>
        <w:t>AS 4140</w:t>
      </w:r>
      <w:r w:rsidRPr="00A4072A">
        <w:rPr>
          <w:rFonts w:ascii="Times New Roman" w:hAnsi="Times New Roman" w:cs="Times New Roman"/>
          <w:sz w:val="24"/>
          <w:szCs w:val="24"/>
        </w:rPr>
        <w:t>).</w:t>
      </w:r>
    </w:p>
    <w:p w14:paraId="7E0674EB"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8C051FB" w14:textId="7C28D98A"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13.43</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Заголовок (</w:t>
      </w:r>
      <w:proofErr w:type="spellStart"/>
      <w:r w:rsidRPr="00A4072A">
        <w:rPr>
          <w:rFonts w:ascii="Times New Roman" w:hAnsi="Times New Roman" w:cs="Times New Roman"/>
          <w:b/>
          <w:sz w:val="24"/>
          <w:szCs w:val="24"/>
        </w:rPr>
        <w:t>Header</w:t>
      </w:r>
      <w:proofErr w:type="spellEnd"/>
      <w:r w:rsidRPr="00A4072A">
        <w:rPr>
          <w:rFonts w:ascii="Times New Roman" w:hAnsi="Times New Roman" w:cs="Times New Roman"/>
          <w:b/>
          <w:sz w:val="24"/>
          <w:szCs w:val="24"/>
        </w:rPr>
        <w:t>)</w:t>
      </w:r>
    </w:p>
    <w:p w14:paraId="6515F8B3"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Управляющая информация, помещаемая в начале текста сообщения, например: код источника или пункта назначения, приоритет, тип сообщения.</w:t>
      </w:r>
    </w:p>
    <w:p w14:paraId="16F2E82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FC12D67" w14:textId="035FB5C0"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13.44</w:t>
      </w:r>
      <w:r w:rsidR="003B7AD7"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Входящее сообщение (</w:t>
      </w:r>
      <w:proofErr w:type="spellStart"/>
      <w:r w:rsidRPr="00A4072A">
        <w:rPr>
          <w:rFonts w:ascii="Times New Roman" w:hAnsi="Times New Roman" w:cs="Times New Roman"/>
          <w:b/>
          <w:sz w:val="24"/>
          <w:szCs w:val="24"/>
        </w:rPr>
        <w:t>Inbound</w:t>
      </w:r>
      <w:proofErr w:type="spellEnd"/>
      <w:r w:rsidRPr="00A4072A">
        <w:rPr>
          <w:rFonts w:ascii="Times New Roman" w:hAnsi="Times New Roman" w:cs="Times New Roman"/>
          <w:b/>
          <w:sz w:val="24"/>
          <w:szCs w:val="24"/>
        </w:rPr>
        <w:t>)</w:t>
      </w:r>
    </w:p>
    <w:p w14:paraId="30F7D7A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Связь, инициированная самим счетчиком.</w:t>
      </w:r>
    </w:p>
    <w:p w14:paraId="2F1A137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66898BD" w14:textId="6887CB52" w:rsidR="0085666D" w:rsidRPr="00A4072A" w:rsidRDefault="0085666D" w:rsidP="00A4072A">
      <w:pPr>
        <w:spacing w:after="0" w:line="240" w:lineRule="auto"/>
        <w:ind w:firstLine="567"/>
        <w:jc w:val="both"/>
        <w:rPr>
          <w:rFonts w:ascii="Times New Roman" w:hAnsi="Times New Roman" w:cs="Times New Roman"/>
          <w:b/>
          <w:sz w:val="24"/>
          <w:szCs w:val="24"/>
          <w:lang w:val="en-US"/>
        </w:rPr>
      </w:pPr>
      <w:r w:rsidRPr="00A4072A">
        <w:rPr>
          <w:rFonts w:ascii="Times New Roman" w:hAnsi="Times New Roman" w:cs="Times New Roman"/>
          <w:b/>
          <w:sz w:val="24"/>
          <w:szCs w:val="24"/>
          <w:lang w:val="en-US"/>
        </w:rPr>
        <w:t>13.45</w:t>
      </w:r>
      <w:r w:rsidR="003B7AD7"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Информационная</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емкость</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в</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системе</w:t>
      </w:r>
      <w:r w:rsidR="003E5B16" w:rsidRPr="00A4072A">
        <w:rPr>
          <w:rFonts w:ascii="Times New Roman" w:hAnsi="Times New Roman" w:cs="Times New Roman"/>
          <w:b/>
          <w:sz w:val="24"/>
          <w:szCs w:val="24"/>
          <w:lang w:val="en-US"/>
        </w:rPr>
        <w:t xml:space="preserve"> </w:t>
      </w:r>
      <w:r w:rsidR="003E5B16" w:rsidRPr="00A4072A">
        <w:rPr>
          <w:rFonts w:ascii="Times New Roman" w:hAnsi="Times New Roman" w:cs="Times New Roman"/>
          <w:b/>
          <w:sz w:val="24"/>
          <w:szCs w:val="24"/>
        </w:rPr>
        <w:t>связи</w:t>
      </w:r>
      <w:r w:rsidRPr="00A4072A">
        <w:rPr>
          <w:rFonts w:ascii="Times New Roman" w:hAnsi="Times New Roman" w:cs="Times New Roman"/>
          <w:b/>
          <w:sz w:val="24"/>
          <w:szCs w:val="24"/>
          <w:lang w:val="en-US"/>
        </w:rPr>
        <w:t>) (Information capacity (in a communication system))</w:t>
      </w:r>
    </w:p>
    <w:p w14:paraId="45B85776"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Объем различной информации в системе телемеханики, который может быть обработан в центре управления (главной станции) и на удаленных станциях.</w:t>
      </w:r>
    </w:p>
    <w:p w14:paraId="44A87EE6" w14:textId="77777777" w:rsidR="003B7AD7" w:rsidRPr="00A4072A" w:rsidRDefault="003B7AD7" w:rsidP="00A4072A">
      <w:pPr>
        <w:spacing w:after="0" w:line="240" w:lineRule="auto"/>
        <w:ind w:firstLine="567"/>
        <w:jc w:val="both"/>
        <w:rPr>
          <w:rFonts w:ascii="Times New Roman" w:hAnsi="Times New Roman" w:cs="Times New Roman"/>
          <w:sz w:val="24"/>
          <w:szCs w:val="24"/>
        </w:rPr>
      </w:pPr>
    </w:p>
    <w:p w14:paraId="50E56C63" w14:textId="20873FDF" w:rsidR="003B7AD7" w:rsidRPr="00A4072A" w:rsidRDefault="003B7AD7"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Примечания:</w:t>
      </w:r>
    </w:p>
    <w:p w14:paraId="4C002AAD" w14:textId="1803060F"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1</w:t>
      </w:r>
      <w:r w:rsidR="003B7AD7" w:rsidRPr="00A4072A">
        <w:rPr>
          <w:rFonts w:ascii="Times New Roman" w:hAnsi="Times New Roman" w:cs="Times New Roman"/>
          <w:sz w:val="20"/>
          <w:szCs w:val="20"/>
        </w:rPr>
        <w:t>. </w:t>
      </w:r>
      <w:r w:rsidRPr="00A4072A">
        <w:rPr>
          <w:rFonts w:ascii="Times New Roman" w:hAnsi="Times New Roman" w:cs="Times New Roman"/>
          <w:sz w:val="20"/>
          <w:szCs w:val="20"/>
        </w:rPr>
        <w:t>Информационная емкость часто выражается количеством команд и объемом контролируемой информации, которые могут быть обработаны.</w:t>
      </w:r>
    </w:p>
    <w:p w14:paraId="3D71FC66" w14:textId="2C1EC767"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2</w:t>
      </w:r>
      <w:r w:rsidR="003B7AD7" w:rsidRPr="00A4072A">
        <w:rPr>
          <w:rFonts w:ascii="Times New Roman" w:hAnsi="Times New Roman" w:cs="Times New Roman"/>
          <w:sz w:val="20"/>
          <w:szCs w:val="20"/>
        </w:rPr>
        <w:t>. </w:t>
      </w:r>
      <w:r w:rsidRPr="00A4072A">
        <w:rPr>
          <w:rFonts w:ascii="Times New Roman" w:hAnsi="Times New Roman" w:cs="Times New Roman"/>
          <w:sz w:val="20"/>
          <w:szCs w:val="20"/>
        </w:rPr>
        <w:t>Информационная емкость оборудования телемеханики в центре управления или главной станции может распределяться между несколькими абонентскими блоками или подстанциями потребителей.</w:t>
      </w:r>
    </w:p>
    <w:p w14:paraId="58ECAED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AFB78FF" w14:textId="048893F7"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13.46</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Информационная емкость (в системе дистанционного управления) (Information </w:t>
      </w:r>
      <w:proofErr w:type="spellStart"/>
      <w:r w:rsidRPr="00A4072A">
        <w:rPr>
          <w:rFonts w:ascii="Times New Roman" w:hAnsi="Times New Roman" w:cs="Times New Roman"/>
          <w:b/>
          <w:sz w:val="24"/>
          <w:szCs w:val="24"/>
        </w:rPr>
        <w:t>capacity</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in</w:t>
      </w:r>
      <w:proofErr w:type="spellEnd"/>
      <w:r w:rsidRPr="00A4072A">
        <w:rPr>
          <w:rFonts w:ascii="Times New Roman" w:hAnsi="Times New Roman" w:cs="Times New Roman"/>
          <w:b/>
          <w:sz w:val="24"/>
          <w:szCs w:val="24"/>
        </w:rPr>
        <w:t xml:space="preserve"> a </w:t>
      </w:r>
      <w:proofErr w:type="spellStart"/>
      <w:r w:rsidRPr="00A4072A">
        <w:rPr>
          <w:rFonts w:ascii="Times New Roman" w:hAnsi="Times New Roman" w:cs="Times New Roman"/>
          <w:b/>
          <w:sz w:val="24"/>
          <w:szCs w:val="24"/>
        </w:rPr>
        <w:t>remote</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control</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system</w:t>
      </w:r>
      <w:proofErr w:type="spellEnd"/>
      <w:r w:rsidRPr="00A4072A">
        <w:rPr>
          <w:rFonts w:ascii="Times New Roman" w:hAnsi="Times New Roman" w:cs="Times New Roman"/>
          <w:b/>
          <w:sz w:val="24"/>
          <w:szCs w:val="24"/>
        </w:rPr>
        <w:t>))</w:t>
      </w:r>
    </w:p>
    <w:p w14:paraId="6C5D85C8"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Информационная емкость является мерой общей производительности (пропускной способности) системы.</w:t>
      </w:r>
    </w:p>
    <w:p w14:paraId="6FA8D68F"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4E32F96A" w14:textId="77777777" w:rsidR="001D275A"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Примечания:</w:t>
      </w:r>
    </w:p>
    <w:p w14:paraId="5AE23DDE" w14:textId="4EAE7343"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1</w:t>
      </w:r>
      <w:r w:rsidR="001D275A" w:rsidRPr="00A4072A">
        <w:rPr>
          <w:rFonts w:ascii="Times New Roman" w:hAnsi="Times New Roman" w:cs="Times New Roman"/>
          <w:sz w:val="20"/>
          <w:szCs w:val="20"/>
        </w:rPr>
        <w:t>. </w:t>
      </w:r>
      <w:r w:rsidRPr="00A4072A">
        <w:rPr>
          <w:rFonts w:ascii="Times New Roman" w:hAnsi="Times New Roman" w:cs="Times New Roman"/>
          <w:sz w:val="20"/>
          <w:szCs w:val="20"/>
        </w:rPr>
        <w:t>Информационная емкость часто выражается количеством команд и объемом контролируемой информации, которые могут быть обработаны.</w:t>
      </w:r>
    </w:p>
    <w:p w14:paraId="346C635D" w14:textId="7FB5FE6F"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2</w:t>
      </w:r>
      <w:r w:rsidR="001D275A" w:rsidRPr="00A4072A">
        <w:rPr>
          <w:rFonts w:ascii="Times New Roman" w:hAnsi="Times New Roman" w:cs="Times New Roman"/>
          <w:sz w:val="20"/>
          <w:szCs w:val="20"/>
        </w:rPr>
        <w:t>. </w:t>
      </w:r>
      <w:r w:rsidRPr="00A4072A">
        <w:rPr>
          <w:rFonts w:ascii="Times New Roman" w:hAnsi="Times New Roman" w:cs="Times New Roman"/>
          <w:sz w:val="20"/>
          <w:szCs w:val="20"/>
        </w:rPr>
        <w:t>Информационная емкость оборудования дистанционного управления в центре управления или главной станции может распределяться между несколькими абонентскими блоками или подстанциями потребителей.</w:t>
      </w:r>
    </w:p>
    <w:p w14:paraId="3D2CA7F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534D658" w14:textId="18F7BFA0"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13.47</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Эффективность передачи информации (Information </w:t>
      </w:r>
      <w:proofErr w:type="spellStart"/>
      <w:r w:rsidRPr="00A4072A">
        <w:rPr>
          <w:rFonts w:ascii="Times New Roman" w:hAnsi="Times New Roman" w:cs="Times New Roman"/>
          <w:b/>
          <w:sz w:val="24"/>
          <w:szCs w:val="24"/>
        </w:rPr>
        <w:t>transfer</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efficiency</w:t>
      </w:r>
      <w:proofErr w:type="spellEnd"/>
      <w:r w:rsidRPr="00A4072A">
        <w:rPr>
          <w:rFonts w:ascii="Times New Roman" w:hAnsi="Times New Roman" w:cs="Times New Roman"/>
          <w:b/>
          <w:sz w:val="24"/>
          <w:szCs w:val="24"/>
        </w:rPr>
        <w:t>)</w:t>
      </w:r>
    </w:p>
    <w:p w14:paraId="070FD47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Отношение информационного содержания сообщения, переданного от источника данных и принятого как достоверное приемником данных, к общему количеству бит, затраченных на передачу этого сообщения.</w:t>
      </w:r>
    </w:p>
    <w:p w14:paraId="0556EC0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2A928EC" w14:textId="23D49C8A"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13.48</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Скорость передачи информации (Information </w:t>
      </w:r>
      <w:proofErr w:type="spellStart"/>
      <w:r w:rsidRPr="00A4072A">
        <w:rPr>
          <w:rFonts w:ascii="Times New Roman" w:hAnsi="Times New Roman" w:cs="Times New Roman"/>
          <w:b/>
          <w:sz w:val="24"/>
          <w:szCs w:val="24"/>
        </w:rPr>
        <w:t>transfer</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rate</w:t>
      </w:r>
      <w:proofErr w:type="spellEnd"/>
      <w:r w:rsidRPr="00A4072A">
        <w:rPr>
          <w:rFonts w:ascii="Times New Roman" w:hAnsi="Times New Roman" w:cs="Times New Roman"/>
          <w:b/>
          <w:sz w:val="24"/>
          <w:szCs w:val="24"/>
        </w:rPr>
        <w:t>)</w:t>
      </w:r>
    </w:p>
    <w:p w14:paraId="5E93CCE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Среднее количество бит информации в секунду, переданных от источника данных и принятых как достоверное приемником данных.</w:t>
      </w:r>
    </w:p>
    <w:p w14:paraId="6728E52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6EAFEB4" w14:textId="32E8F4E1" w:rsidR="0085666D" w:rsidRPr="00A4072A" w:rsidRDefault="0085666D" w:rsidP="00A4072A">
      <w:pPr>
        <w:spacing w:after="0" w:line="240" w:lineRule="auto"/>
        <w:ind w:firstLine="567"/>
        <w:jc w:val="both"/>
        <w:rPr>
          <w:rFonts w:ascii="Times New Roman" w:hAnsi="Times New Roman" w:cs="Times New Roman"/>
          <w:b/>
          <w:sz w:val="24"/>
          <w:szCs w:val="24"/>
          <w:lang w:val="en-US"/>
        </w:rPr>
      </w:pPr>
      <w:r w:rsidRPr="00A4072A">
        <w:rPr>
          <w:rFonts w:ascii="Times New Roman" w:hAnsi="Times New Roman" w:cs="Times New Roman"/>
          <w:b/>
          <w:sz w:val="24"/>
          <w:szCs w:val="24"/>
          <w:lang w:val="en-US"/>
        </w:rPr>
        <w:t>13.49</w:t>
      </w:r>
      <w:r w:rsidR="001D275A"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Инфракрасная</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ИК</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связь</w:t>
      </w:r>
      <w:r w:rsidRPr="00A4072A">
        <w:rPr>
          <w:rFonts w:ascii="Times New Roman" w:hAnsi="Times New Roman" w:cs="Times New Roman"/>
          <w:b/>
          <w:sz w:val="24"/>
          <w:szCs w:val="24"/>
          <w:lang w:val="en-US"/>
        </w:rPr>
        <w:t xml:space="preserve"> (Infrared (IR) communication)</w:t>
      </w:r>
    </w:p>
    <w:p w14:paraId="2039FF75"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Использование модулированных инфракрасных волн в качестве физической среды для связи.</w:t>
      </w:r>
    </w:p>
    <w:p w14:paraId="6C09EA9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379A0CF" w14:textId="61ED8AFC"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13.50</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Интерфейс (Interface)</w:t>
      </w:r>
    </w:p>
    <w:p w14:paraId="7C1B0C13"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Точка или средство взаимодействия между двумя системами.</w:t>
      </w:r>
    </w:p>
    <w:p w14:paraId="34AB1DC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3A326B4" w14:textId="0ED708C8" w:rsidR="0085666D" w:rsidRPr="00A4072A" w:rsidRDefault="0085666D" w:rsidP="00A4072A">
      <w:pPr>
        <w:spacing w:after="0" w:line="240" w:lineRule="auto"/>
        <w:ind w:firstLine="567"/>
        <w:jc w:val="both"/>
        <w:rPr>
          <w:rFonts w:ascii="Times New Roman" w:hAnsi="Times New Roman" w:cs="Times New Roman"/>
          <w:b/>
          <w:sz w:val="24"/>
          <w:szCs w:val="24"/>
          <w:lang w:val="en-US"/>
        </w:rPr>
      </w:pPr>
      <w:r w:rsidRPr="00A4072A">
        <w:rPr>
          <w:rFonts w:ascii="Times New Roman" w:hAnsi="Times New Roman" w:cs="Times New Roman"/>
          <w:b/>
          <w:sz w:val="24"/>
          <w:szCs w:val="24"/>
          <w:lang w:val="en-US"/>
        </w:rPr>
        <w:t>13.51</w:t>
      </w:r>
      <w:r w:rsidR="001D275A" w:rsidRPr="00A4072A">
        <w:rPr>
          <w:rFonts w:ascii="Times New Roman" w:hAnsi="Times New Roman" w:cs="Times New Roman"/>
          <w:b/>
          <w:sz w:val="24"/>
          <w:szCs w:val="24"/>
          <w:lang w:val="en-US"/>
        </w:rPr>
        <w:t xml:space="preserve"> </w:t>
      </w:r>
      <w:r w:rsidR="00B24BC8" w:rsidRPr="00A4072A">
        <w:rPr>
          <w:rFonts w:ascii="Times New Roman" w:hAnsi="Times New Roman" w:cs="Times New Roman"/>
          <w:b/>
          <w:sz w:val="24"/>
          <w:szCs w:val="24"/>
        </w:rPr>
        <w:t>Сеть</w:t>
      </w:r>
      <w:r w:rsidR="00B24BC8" w:rsidRPr="00A4072A">
        <w:rPr>
          <w:rFonts w:ascii="Times New Roman" w:hAnsi="Times New Roman" w:cs="Times New Roman"/>
          <w:b/>
          <w:sz w:val="24"/>
          <w:szCs w:val="24"/>
          <w:lang w:val="en-US"/>
        </w:rPr>
        <w:t xml:space="preserve"> </w:t>
      </w:r>
      <w:r w:rsidR="00B24BC8" w:rsidRPr="00A4072A">
        <w:rPr>
          <w:rFonts w:ascii="Times New Roman" w:hAnsi="Times New Roman" w:cs="Times New Roman"/>
          <w:b/>
          <w:sz w:val="24"/>
          <w:szCs w:val="24"/>
        </w:rPr>
        <w:t>цифровой</w:t>
      </w:r>
      <w:r w:rsidR="00B24BC8" w:rsidRPr="00A4072A">
        <w:rPr>
          <w:rFonts w:ascii="Times New Roman" w:hAnsi="Times New Roman" w:cs="Times New Roman"/>
          <w:b/>
          <w:sz w:val="24"/>
          <w:szCs w:val="24"/>
          <w:lang w:val="en-US"/>
        </w:rPr>
        <w:t xml:space="preserve"> </w:t>
      </w:r>
      <w:r w:rsidR="00B24BC8" w:rsidRPr="00A4072A">
        <w:rPr>
          <w:rFonts w:ascii="Times New Roman" w:hAnsi="Times New Roman" w:cs="Times New Roman"/>
          <w:b/>
          <w:sz w:val="24"/>
          <w:szCs w:val="24"/>
        </w:rPr>
        <w:t>связи</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с</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интеграцией</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услуг</w:t>
      </w:r>
      <w:r w:rsidRPr="00A4072A">
        <w:rPr>
          <w:rFonts w:ascii="Times New Roman" w:hAnsi="Times New Roman" w:cs="Times New Roman"/>
          <w:b/>
          <w:sz w:val="24"/>
          <w:szCs w:val="24"/>
          <w:lang w:val="en-US"/>
        </w:rPr>
        <w:t xml:space="preserve"> (Integrated services digital network (ISDN)</w:t>
      </w:r>
    </w:p>
    <w:p w14:paraId="45108A14" w14:textId="33A78E85"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Сеть, </w:t>
      </w:r>
      <w:r w:rsidR="000F4924" w:rsidRPr="00A4072A">
        <w:rPr>
          <w:rFonts w:ascii="Times New Roman" w:hAnsi="Times New Roman" w:cs="Times New Roman"/>
          <w:sz w:val="24"/>
          <w:szCs w:val="24"/>
        </w:rPr>
        <w:t>использующ</w:t>
      </w:r>
      <w:r w:rsidR="006C279E" w:rsidRPr="00A4072A">
        <w:rPr>
          <w:rFonts w:ascii="Times New Roman" w:hAnsi="Times New Roman" w:cs="Times New Roman"/>
          <w:sz w:val="24"/>
          <w:szCs w:val="24"/>
        </w:rPr>
        <w:t>ая</w:t>
      </w:r>
      <w:r w:rsidR="000F4924" w:rsidRPr="00A4072A">
        <w:rPr>
          <w:rFonts w:ascii="Times New Roman" w:hAnsi="Times New Roman" w:cs="Times New Roman"/>
          <w:sz w:val="24"/>
          <w:szCs w:val="24"/>
        </w:rPr>
        <w:t xml:space="preserve"> цифровые методы передачи и коммутации, обеспечивающей возможность предоставления услуг по передаче голоса и данных в едином технологическом цикле</w:t>
      </w:r>
      <w:r w:rsidRPr="00A4072A">
        <w:rPr>
          <w:rFonts w:ascii="Times New Roman" w:hAnsi="Times New Roman" w:cs="Times New Roman"/>
          <w:sz w:val="24"/>
          <w:szCs w:val="24"/>
        </w:rPr>
        <w:t>.</w:t>
      </w:r>
    </w:p>
    <w:p w14:paraId="268DEE1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DF2E2FC" w14:textId="23B44AAC"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13.52</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Локальная вычислительная сеть (Local </w:t>
      </w:r>
      <w:proofErr w:type="spellStart"/>
      <w:r w:rsidRPr="00A4072A">
        <w:rPr>
          <w:rFonts w:ascii="Times New Roman" w:hAnsi="Times New Roman" w:cs="Times New Roman"/>
          <w:b/>
          <w:sz w:val="24"/>
          <w:szCs w:val="24"/>
        </w:rPr>
        <w:t>area</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network</w:t>
      </w:r>
      <w:proofErr w:type="spellEnd"/>
      <w:r w:rsidR="009E36E6"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LAN)</w:t>
      </w:r>
    </w:p>
    <w:p w14:paraId="59FAAB19" w14:textId="57365DE0"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Сеть передачи данных, соединяющая ограниченное число коммуникационных устройств (счётчиков) и охватывающая </w:t>
      </w:r>
      <w:r w:rsidR="00E35162" w:rsidRPr="00A4072A">
        <w:rPr>
          <w:rFonts w:ascii="Times New Roman" w:hAnsi="Times New Roman" w:cs="Times New Roman"/>
          <w:sz w:val="24"/>
          <w:szCs w:val="24"/>
        </w:rPr>
        <w:t>умеренную по размеру географическую зону</w:t>
      </w:r>
      <w:r w:rsidRPr="00A4072A">
        <w:rPr>
          <w:rFonts w:ascii="Times New Roman" w:hAnsi="Times New Roman" w:cs="Times New Roman"/>
          <w:sz w:val="24"/>
          <w:szCs w:val="24"/>
        </w:rPr>
        <w:t>.</w:t>
      </w:r>
    </w:p>
    <w:p w14:paraId="0082B7D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7C04FA6" w14:textId="77777777" w:rsidR="00A95808" w:rsidRPr="00A4072A" w:rsidRDefault="00A95808" w:rsidP="00A4072A">
      <w:pPr>
        <w:rPr>
          <w:rFonts w:ascii="Times New Roman" w:hAnsi="Times New Roman" w:cs="Times New Roman"/>
          <w:b/>
          <w:sz w:val="24"/>
          <w:szCs w:val="24"/>
        </w:rPr>
      </w:pPr>
      <w:r w:rsidRPr="00A4072A">
        <w:rPr>
          <w:rFonts w:ascii="Times New Roman" w:hAnsi="Times New Roman" w:cs="Times New Roman"/>
          <w:b/>
          <w:sz w:val="24"/>
          <w:szCs w:val="24"/>
        </w:rPr>
        <w:br w:type="page"/>
      </w:r>
    </w:p>
    <w:p w14:paraId="31D3CA89" w14:textId="643D12CA"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lastRenderedPageBreak/>
        <w:t>13.53</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Локальный обмен данными (Local </w:t>
      </w:r>
      <w:proofErr w:type="spellStart"/>
      <w:r w:rsidRPr="00A4072A">
        <w:rPr>
          <w:rFonts w:ascii="Times New Roman" w:hAnsi="Times New Roman" w:cs="Times New Roman"/>
          <w:b/>
          <w:sz w:val="24"/>
          <w:szCs w:val="24"/>
        </w:rPr>
        <w:t>data</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exchange</w:t>
      </w:r>
      <w:proofErr w:type="spellEnd"/>
      <w:r w:rsidRPr="00A4072A">
        <w:rPr>
          <w:rFonts w:ascii="Times New Roman" w:hAnsi="Times New Roman" w:cs="Times New Roman"/>
          <w:b/>
          <w:sz w:val="24"/>
          <w:szCs w:val="24"/>
        </w:rPr>
        <w:t>)</w:t>
      </w:r>
    </w:p>
    <w:p w14:paraId="4B5333F9" w14:textId="6090531E" w:rsidR="00995C3F"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Обмен данными между одним или несколькими устройствами</w:t>
      </w:r>
      <w:r w:rsidR="00841238" w:rsidRPr="00A4072A">
        <w:rPr>
          <w:rFonts w:ascii="Times New Roman" w:hAnsi="Times New Roman" w:cs="Times New Roman"/>
          <w:sz w:val="24"/>
          <w:szCs w:val="24"/>
        </w:rPr>
        <w:t>, находящимися</w:t>
      </w:r>
      <w:r w:rsidRPr="00A4072A">
        <w:rPr>
          <w:rFonts w:ascii="Times New Roman" w:hAnsi="Times New Roman" w:cs="Times New Roman"/>
          <w:sz w:val="24"/>
          <w:szCs w:val="24"/>
        </w:rPr>
        <w:t xml:space="preserve"> на </w:t>
      </w:r>
      <w:r w:rsidR="00841238" w:rsidRPr="00A4072A">
        <w:rPr>
          <w:rFonts w:ascii="Times New Roman" w:hAnsi="Times New Roman" w:cs="Times New Roman"/>
          <w:sz w:val="24"/>
          <w:szCs w:val="24"/>
        </w:rPr>
        <w:t>территории</w:t>
      </w:r>
      <w:r w:rsidRPr="00A4072A">
        <w:rPr>
          <w:rFonts w:ascii="Times New Roman" w:hAnsi="Times New Roman" w:cs="Times New Roman"/>
          <w:sz w:val="24"/>
          <w:szCs w:val="24"/>
        </w:rPr>
        <w:t xml:space="preserve"> потребителя (CPE</w:t>
      </w:r>
      <w:r w:rsidR="00841238" w:rsidRPr="00A4072A">
        <w:rPr>
          <w:rFonts w:ascii="Times New Roman" w:hAnsi="Times New Roman" w:cs="Times New Roman"/>
          <w:sz w:val="24"/>
          <w:szCs w:val="24"/>
        </w:rPr>
        <w:t>),</w:t>
      </w:r>
      <w:r w:rsidRPr="00A4072A">
        <w:rPr>
          <w:rFonts w:ascii="Times New Roman" w:hAnsi="Times New Roman" w:cs="Times New Roman"/>
          <w:sz w:val="24"/>
          <w:szCs w:val="24"/>
        </w:rPr>
        <w:t xml:space="preserve"> и переносным </w:t>
      </w:r>
      <w:r w:rsidR="00841238" w:rsidRPr="00A4072A">
        <w:rPr>
          <w:rFonts w:ascii="Times New Roman" w:hAnsi="Times New Roman" w:cs="Times New Roman"/>
          <w:sz w:val="24"/>
          <w:szCs w:val="24"/>
        </w:rPr>
        <w:t xml:space="preserve">считывающим </w:t>
      </w:r>
      <w:r w:rsidR="008E50F0" w:rsidRPr="00A4072A">
        <w:rPr>
          <w:rFonts w:ascii="Times New Roman" w:hAnsi="Times New Roman" w:cs="Times New Roman"/>
          <w:sz w:val="24"/>
          <w:szCs w:val="24"/>
        </w:rPr>
        <w:t>устройством (</w:t>
      </w:r>
      <w:r w:rsidRPr="00A4072A">
        <w:rPr>
          <w:rFonts w:ascii="Times New Roman" w:hAnsi="Times New Roman" w:cs="Times New Roman"/>
          <w:sz w:val="24"/>
          <w:szCs w:val="24"/>
        </w:rPr>
        <w:t>терминалом</w:t>
      </w:r>
      <w:r w:rsidR="008E50F0" w:rsidRPr="00A4072A">
        <w:rPr>
          <w:rFonts w:ascii="Times New Roman" w:hAnsi="Times New Roman" w:cs="Times New Roman"/>
          <w:sz w:val="24"/>
          <w:szCs w:val="24"/>
        </w:rPr>
        <w:t>)</w:t>
      </w:r>
      <w:r w:rsidRPr="00A4072A">
        <w:rPr>
          <w:rFonts w:ascii="Times New Roman" w:hAnsi="Times New Roman" w:cs="Times New Roman"/>
          <w:sz w:val="24"/>
          <w:szCs w:val="24"/>
        </w:rPr>
        <w:t>.</w:t>
      </w:r>
    </w:p>
    <w:p w14:paraId="51DBA7C7" w14:textId="77777777" w:rsidR="00841238" w:rsidRPr="00A4072A" w:rsidRDefault="00841238" w:rsidP="00A4072A">
      <w:pPr>
        <w:spacing w:after="0" w:line="240" w:lineRule="auto"/>
        <w:ind w:firstLine="567"/>
        <w:jc w:val="both"/>
        <w:rPr>
          <w:rFonts w:ascii="Times New Roman" w:hAnsi="Times New Roman" w:cs="Times New Roman"/>
          <w:sz w:val="24"/>
          <w:szCs w:val="24"/>
        </w:rPr>
      </w:pPr>
    </w:p>
    <w:p w14:paraId="31A4CF26" w14:textId="195478D9"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13.54</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Логический адрес (</w:t>
      </w:r>
      <w:proofErr w:type="spellStart"/>
      <w:r w:rsidRPr="00A4072A">
        <w:rPr>
          <w:rFonts w:ascii="Times New Roman" w:hAnsi="Times New Roman" w:cs="Times New Roman"/>
          <w:b/>
          <w:sz w:val="24"/>
          <w:szCs w:val="24"/>
        </w:rPr>
        <w:t>Logical</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address</w:t>
      </w:r>
      <w:proofErr w:type="spellEnd"/>
      <w:r w:rsidRPr="00A4072A">
        <w:rPr>
          <w:rFonts w:ascii="Times New Roman" w:hAnsi="Times New Roman" w:cs="Times New Roman"/>
          <w:b/>
          <w:sz w:val="24"/>
          <w:szCs w:val="24"/>
        </w:rPr>
        <w:t>)</w:t>
      </w:r>
    </w:p>
    <w:p w14:paraId="1AABC5CD"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Группа битов, идентифицирующая прикладной процесс - получатель данных или прикладной процесс - отправитель данных.</w:t>
      </w:r>
    </w:p>
    <w:p w14:paraId="4AD0154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BCC8DFC" w14:textId="782ABF18"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13.55</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Связь по электросетям (</w:t>
      </w:r>
      <w:proofErr w:type="spellStart"/>
      <w:r w:rsidRPr="00A4072A">
        <w:rPr>
          <w:rFonts w:ascii="Times New Roman" w:hAnsi="Times New Roman" w:cs="Times New Roman"/>
          <w:b/>
          <w:sz w:val="24"/>
          <w:szCs w:val="24"/>
        </w:rPr>
        <w:t>Mains</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signalling</w:t>
      </w:r>
      <w:proofErr w:type="spellEnd"/>
      <w:r w:rsidRPr="00A4072A">
        <w:rPr>
          <w:rFonts w:ascii="Times New Roman" w:hAnsi="Times New Roman" w:cs="Times New Roman"/>
          <w:b/>
          <w:sz w:val="24"/>
          <w:szCs w:val="24"/>
        </w:rPr>
        <w:t>)</w:t>
      </w:r>
    </w:p>
    <w:p w14:paraId="616FC83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Метод связи, позволяющий использовать относительно низкочастотные сигналы для передачи данных по распределительным сетям, основной целью которых является транспортировка электрической энергии.</w:t>
      </w:r>
    </w:p>
    <w:p w14:paraId="18611E1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0CBCA44" w14:textId="4DE7BAAC"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13.56</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Мультиплексирование (</w:t>
      </w:r>
      <w:proofErr w:type="spellStart"/>
      <w:r w:rsidRPr="00A4072A">
        <w:rPr>
          <w:rFonts w:ascii="Times New Roman" w:hAnsi="Times New Roman" w:cs="Times New Roman"/>
          <w:b/>
          <w:sz w:val="24"/>
          <w:szCs w:val="24"/>
        </w:rPr>
        <w:t>Multiplexing</w:t>
      </w:r>
      <w:proofErr w:type="spellEnd"/>
      <w:r w:rsidRPr="00A4072A">
        <w:rPr>
          <w:rFonts w:ascii="Times New Roman" w:hAnsi="Times New Roman" w:cs="Times New Roman"/>
          <w:b/>
          <w:sz w:val="24"/>
          <w:szCs w:val="24"/>
        </w:rPr>
        <w:t>)</w:t>
      </w:r>
    </w:p>
    <w:p w14:paraId="639DDFC3" w14:textId="52D219D2" w:rsidR="00B448D9" w:rsidRPr="00A4072A" w:rsidRDefault="00B448D9"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Процесс объединения нескольких сигналов</w:t>
      </w:r>
      <w:r w:rsidR="00B13384" w:rsidRPr="00A4072A">
        <w:rPr>
          <w:rFonts w:ascii="Times New Roman" w:hAnsi="Times New Roman" w:cs="Times New Roman"/>
          <w:sz w:val="24"/>
          <w:szCs w:val="24"/>
        </w:rPr>
        <w:t xml:space="preserve"> из различных источников</w:t>
      </w:r>
      <w:r w:rsidRPr="00A4072A">
        <w:rPr>
          <w:rFonts w:ascii="Times New Roman" w:hAnsi="Times New Roman" w:cs="Times New Roman"/>
          <w:sz w:val="24"/>
          <w:szCs w:val="24"/>
        </w:rPr>
        <w:t>, в один общий сигнал для передачи по одному общему каналу связи</w:t>
      </w:r>
      <w:r w:rsidR="006A2BC6" w:rsidRPr="00A4072A">
        <w:rPr>
          <w:rFonts w:ascii="Times New Roman" w:hAnsi="Times New Roman" w:cs="Times New Roman"/>
          <w:sz w:val="24"/>
          <w:szCs w:val="24"/>
        </w:rPr>
        <w:t>.</w:t>
      </w:r>
    </w:p>
    <w:p w14:paraId="0D0529C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A20BD58" w14:textId="3C85A4E6"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13.57</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Топология «Многолучевая звезда» (</w:t>
      </w:r>
      <w:proofErr w:type="spellStart"/>
      <w:r w:rsidRPr="00A4072A">
        <w:rPr>
          <w:rFonts w:ascii="Times New Roman" w:hAnsi="Times New Roman" w:cs="Times New Roman"/>
          <w:b/>
          <w:sz w:val="24"/>
          <w:szCs w:val="24"/>
        </w:rPr>
        <w:t>Multistar</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topology</w:t>
      </w:r>
      <w:proofErr w:type="spellEnd"/>
      <w:r w:rsidRPr="00A4072A">
        <w:rPr>
          <w:rFonts w:ascii="Times New Roman" w:hAnsi="Times New Roman" w:cs="Times New Roman"/>
          <w:b/>
          <w:sz w:val="24"/>
          <w:szCs w:val="24"/>
        </w:rPr>
        <w:t>)</w:t>
      </w:r>
    </w:p>
    <w:p w14:paraId="750C8AB8"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То же, что и топология «звезда», но с несколькими соединениями на каждом «луче», ведущем к концентратору. Может использоваться несколько таких «разветвленных лучей».</w:t>
      </w:r>
    </w:p>
    <w:p w14:paraId="7D32A60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B1978F9" w14:textId="1F20666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13.58</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Сет</w:t>
      </w:r>
      <w:r w:rsidR="00174F53" w:rsidRPr="00A4072A">
        <w:rPr>
          <w:rFonts w:ascii="Times New Roman" w:hAnsi="Times New Roman" w:cs="Times New Roman"/>
          <w:b/>
          <w:bCs/>
          <w:sz w:val="24"/>
          <w:szCs w:val="24"/>
        </w:rPr>
        <w:t>ь</w:t>
      </w:r>
      <w:r w:rsidRPr="00A4072A">
        <w:rPr>
          <w:rFonts w:ascii="Times New Roman" w:hAnsi="Times New Roman" w:cs="Times New Roman"/>
          <w:b/>
          <w:sz w:val="24"/>
          <w:szCs w:val="24"/>
        </w:rPr>
        <w:t xml:space="preserve"> (Network)</w:t>
      </w:r>
    </w:p>
    <w:p w14:paraId="3B42B51C" w14:textId="3244FB9A"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Либо распределительная сеть ресурса, либо сеть передачи данных для обмена информацией между потребителем и энергоснабжающей организацией. Система, позволяющая нескольким устройствам взаимодействовать друг с другом (</w:t>
      </w:r>
      <w:r w:rsidR="00244D74" w:rsidRPr="00A4072A">
        <w:rPr>
          <w:rFonts w:ascii="Times New Roman" w:hAnsi="Times New Roman" w:cs="Times New Roman"/>
          <w:sz w:val="24"/>
          <w:szCs w:val="24"/>
        </w:rPr>
        <w:t>AS 4140</w:t>
      </w:r>
      <w:r w:rsidRPr="00A4072A">
        <w:rPr>
          <w:rFonts w:ascii="Times New Roman" w:hAnsi="Times New Roman" w:cs="Times New Roman"/>
          <w:sz w:val="24"/>
          <w:szCs w:val="24"/>
        </w:rPr>
        <w:t>).</w:t>
      </w:r>
    </w:p>
    <w:p w14:paraId="0E460A8F"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092AC60C" w14:textId="2F0C4EDF" w:rsidR="0085666D"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Для обеспечения ясности следует указывать, идет ли речь о «распределительной сети» или о «сети связи» соответственно.</w:t>
      </w:r>
    </w:p>
    <w:p w14:paraId="48FC69C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6734367" w14:textId="5719FABA"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(См. также Сеть связи) (См. также Сетевой уровень (Уровень 3 OSI))</w:t>
      </w:r>
    </w:p>
    <w:p w14:paraId="5EED71CD" w14:textId="77777777" w:rsidR="0085666D" w:rsidRPr="00A4072A" w:rsidRDefault="0085666D" w:rsidP="00A4072A">
      <w:pPr>
        <w:spacing w:after="0" w:line="240" w:lineRule="auto"/>
        <w:ind w:firstLine="567"/>
        <w:jc w:val="both"/>
        <w:rPr>
          <w:rFonts w:ascii="Times New Roman" w:hAnsi="Times New Roman" w:cs="Times New Roman"/>
          <w:b/>
          <w:bCs/>
          <w:sz w:val="24"/>
          <w:szCs w:val="24"/>
        </w:rPr>
      </w:pPr>
    </w:p>
    <w:p w14:paraId="5633A5D4" w14:textId="476BDD35"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13.59</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Узел (</w:t>
      </w:r>
      <w:proofErr w:type="spellStart"/>
      <w:r w:rsidRPr="00A4072A">
        <w:rPr>
          <w:rFonts w:ascii="Times New Roman" w:hAnsi="Times New Roman" w:cs="Times New Roman"/>
          <w:b/>
          <w:sz w:val="24"/>
          <w:szCs w:val="24"/>
        </w:rPr>
        <w:t>Node</w:t>
      </w:r>
      <w:proofErr w:type="spellEnd"/>
      <w:r w:rsidRPr="00A4072A">
        <w:rPr>
          <w:rFonts w:ascii="Times New Roman" w:hAnsi="Times New Roman" w:cs="Times New Roman"/>
          <w:b/>
          <w:sz w:val="24"/>
          <w:szCs w:val="24"/>
        </w:rPr>
        <w:t>)</w:t>
      </w:r>
    </w:p>
    <w:p w14:paraId="166DA67C" w14:textId="1D5A46B8"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Точка, в которой одна или несколько функциональных </w:t>
      </w:r>
      <w:r w:rsidR="00D70CF9" w:rsidRPr="00A4072A">
        <w:rPr>
          <w:rFonts w:ascii="Times New Roman" w:hAnsi="Times New Roman" w:cs="Times New Roman"/>
          <w:sz w:val="24"/>
          <w:szCs w:val="24"/>
        </w:rPr>
        <w:t>устройств</w:t>
      </w:r>
      <w:r w:rsidRPr="00A4072A">
        <w:rPr>
          <w:rFonts w:ascii="Times New Roman" w:hAnsi="Times New Roman" w:cs="Times New Roman"/>
          <w:sz w:val="24"/>
          <w:szCs w:val="24"/>
        </w:rPr>
        <w:t xml:space="preserve"> (счетчиков) подключены к сети связи.</w:t>
      </w:r>
    </w:p>
    <w:p w14:paraId="0798AF2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78519CF" w14:textId="22379BC5"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13.60</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Октет (</w:t>
      </w:r>
      <w:proofErr w:type="spellStart"/>
      <w:r w:rsidRPr="00A4072A">
        <w:rPr>
          <w:rFonts w:ascii="Times New Roman" w:hAnsi="Times New Roman" w:cs="Times New Roman"/>
          <w:b/>
          <w:sz w:val="24"/>
          <w:szCs w:val="24"/>
        </w:rPr>
        <w:t>Octet</w:t>
      </w:r>
      <w:proofErr w:type="spellEnd"/>
      <w:r w:rsidRPr="00A4072A">
        <w:rPr>
          <w:rFonts w:ascii="Times New Roman" w:hAnsi="Times New Roman" w:cs="Times New Roman"/>
          <w:b/>
          <w:sz w:val="24"/>
          <w:szCs w:val="24"/>
        </w:rPr>
        <w:t>)</w:t>
      </w:r>
    </w:p>
    <w:p w14:paraId="183BC01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Последовательность из восьми битов, рассматриваемая как единое целое. Биты могут иметь совокупное значение (например, представлять символ) или не иметь его, например, восемь отдельных индикаторов состояния.</w:t>
      </w:r>
    </w:p>
    <w:p w14:paraId="4745EEE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0EBE47F" w14:textId="50EF7D44"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13.61</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Операция (</w:t>
      </w:r>
      <w:proofErr w:type="spellStart"/>
      <w:r w:rsidRPr="00A4072A">
        <w:rPr>
          <w:rFonts w:ascii="Times New Roman" w:hAnsi="Times New Roman" w:cs="Times New Roman"/>
          <w:b/>
          <w:sz w:val="24"/>
          <w:szCs w:val="24"/>
        </w:rPr>
        <w:t>Operation</w:t>
      </w:r>
      <w:proofErr w:type="spellEnd"/>
      <w:r w:rsidRPr="00A4072A">
        <w:rPr>
          <w:rFonts w:ascii="Times New Roman" w:hAnsi="Times New Roman" w:cs="Times New Roman"/>
          <w:b/>
          <w:sz w:val="24"/>
          <w:szCs w:val="24"/>
        </w:rPr>
        <w:t>)</w:t>
      </w:r>
    </w:p>
    <w:p w14:paraId="54A9B347"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Наименьшее возможное действие внутри функции, такое как считывание элемента или набора данных. Функция состоит из одной или нескольких операций.</w:t>
      </w:r>
    </w:p>
    <w:p w14:paraId="0D4F8E2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00D1C19" w14:textId="7EAFD1BF"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13.62</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Оптический порт (Optical </w:t>
      </w:r>
      <w:proofErr w:type="spellStart"/>
      <w:r w:rsidRPr="00A4072A">
        <w:rPr>
          <w:rFonts w:ascii="Times New Roman" w:hAnsi="Times New Roman" w:cs="Times New Roman"/>
          <w:b/>
          <w:sz w:val="24"/>
          <w:szCs w:val="24"/>
        </w:rPr>
        <w:t>port</w:t>
      </w:r>
      <w:proofErr w:type="spellEnd"/>
      <w:r w:rsidRPr="00A4072A">
        <w:rPr>
          <w:rFonts w:ascii="Times New Roman" w:hAnsi="Times New Roman" w:cs="Times New Roman"/>
          <w:b/>
          <w:sz w:val="24"/>
          <w:szCs w:val="24"/>
        </w:rPr>
        <w:t>)</w:t>
      </w:r>
    </w:p>
    <w:p w14:paraId="51FBD22F" w14:textId="7AC8E48C"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Коммуникационный порт, в котором передача информации осуществляется с помощью световых сигналов (например, оптический интерфейс) (</w:t>
      </w:r>
      <w:r w:rsidR="00F13A81" w:rsidRPr="00A4072A">
        <w:rPr>
          <w:rFonts w:ascii="Times New Roman" w:hAnsi="Times New Roman" w:cs="Times New Roman"/>
          <w:sz w:val="24"/>
          <w:szCs w:val="24"/>
        </w:rPr>
        <w:t>IEC 61107</w:t>
      </w:r>
      <w:r w:rsidRPr="00A4072A">
        <w:rPr>
          <w:rFonts w:ascii="Times New Roman" w:hAnsi="Times New Roman" w:cs="Times New Roman"/>
          <w:sz w:val="24"/>
          <w:szCs w:val="24"/>
        </w:rPr>
        <w:t>).</w:t>
      </w:r>
    </w:p>
    <w:p w14:paraId="44BB2C8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BA79CD1" w14:textId="26E284BF"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13.63</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Исходящее </w:t>
      </w:r>
      <w:r w:rsidR="00462870" w:rsidRPr="00A4072A">
        <w:rPr>
          <w:rFonts w:ascii="Times New Roman" w:hAnsi="Times New Roman" w:cs="Times New Roman"/>
          <w:b/>
          <w:sz w:val="24"/>
          <w:szCs w:val="24"/>
        </w:rPr>
        <w:t>связь</w:t>
      </w:r>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Outbound</w:t>
      </w:r>
      <w:proofErr w:type="spellEnd"/>
      <w:r w:rsidRPr="00A4072A">
        <w:rPr>
          <w:rFonts w:ascii="Times New Roman" w:hAnsi="Times New Roman" w:cs="Times New Roman"/>
          <w:b/>
          <w:sz w:val="24"/>
          <w:szCs w:val="24"/>
        </w:rPr>
        <w:t>)</w:t>
      </w:r>
    </w:p>
    <w:p w14:paraId="4837E81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Связь со счетчиком, инициированная центром управления или главной станцией.</w:t>
      </w:r>
    </w:p>
    <w:p w14:paraId="23CFEFA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B2AD5ED" w14:textId="23D1D2BF" w:rsidR="0085666D" w:rsidRPr="00A4072A" w:rsidRDefault="0085666D" w:rsidP="00A4072A">
      <w:pPr>
        <w:spacing w:after="0" w:line="240" w:lineRule="auto"/>
        <w:ind w:firstLine="567"/>
        <w:jc w:val="both"/>
        <w:rPr>
          <w:rFonts w:ascii="Times New Roman" w:hAnsi="Times New Roman" w:cs="Times New Roman"/>
          <w:b/>
          <w:sz w:val="24"/>
          <w:szCs w:val="24"/>
          <w:lang w:val="en-US"/>
        </w:rPr>
      </w:pPr>
      <w:r w:rsidRPr="00A4072A">
        <w:rPr>
          <w:rFonts w:ascii="Times New Roman" w:hAnsi="Times New Roman" w:cs="Times New Roman"/>
          <w:b/>
          <w:sz w:val="24"/>
          <w:szCs w:val="24"/>
          <w:lang w:val="en-US"/>
        </w:rPr>
        <w:lastRenderedPageBreak/>
        <w:t>13.64</w:t>
      </w:r>
      <w:r w:rsidR="001D275A"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Общая</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эффективность</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передачи</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информации</w:t>
      </w:r>
      <w:r w:rsidRPr="00A4072A">
        <w:rPr>
          <w:rFonts w:ascii="Times New Roman" w:hAnsi="Times New Roman" w:cs="Times New Roman"/>
          <w:b/>
          <w:sz w:val="24"/>
          <w:szCs w:val="24"/>
          <w:lang w:val="en-US"/>
        </w:rPr>
        <w:t xml:space="preserve"> (Overall information transmission efficiency)</w:t>
      </w:r>
    </w:p>
    <w:p w14:paraId="355DDEA2" w14:textId="042C00BA"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Отношение</w:t>
      </w:r>
      <w:r w:rsidR="00D0759B" w:rsidRPr="00A4072A">
        <w:rPr>
          <w:rFonts w:ascii="Times New Roman" w:hAnsi="Times New Roman" w:cs="Times New Roman"/>
          <w:sz w:val="24"/>
          <w:szCs w:val="24"/>
        </w:rPr>
        <w:t xml:space="preserve"> объема</w:t>
      </w:r>
      <w:r w:rsidRPr="00A4072A">
        <w:rPr>
          <w:rFonts w:ascii="Times New Roman" w:hAnsi="Times New Roman" w:cs="Times New Roman"/>
          <w:sz w:val="24"/>
          <w:szCs w:val="24"/>
        </w:rPr>
        <w:t xml:space="preserve"> </w:t>
      </w:r>
      <w:r w:rsidR="00375ED3" w:rsidRPr="00A4072A">
        <w:rPr>
          <w:rFonts w:ascii="Times New Roman" w:hAnsi="Times New Roman" w:cs="Times New Roman"/>
          <w:sz w:val="24"/>
          <w:szCs w:val="24"/>
        </w:rPr>
        <w:t>корректно</w:t>
      </w:r>
      <w:r w:rsidRPr="00A4072A">
        <w:rPr>
          <w:rFonts w:ascii="Times New Roman" w:hAnsi="Times New Roman" w:cs="Times New Roman"/>
          <w:sz w:val="24"/>
          <w:szCs w:val="24"/>
        </w:rPr>
        <w:t xml:space="preserve"> переданного информационного содержания сообщения в битах к произведению времени, затраченного на передачу этого сообщения, и скорости передачи бит.</w:t>
      </w:r>
    </w:p>
    <w:p w14:paraId="544697E0"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6D32B84D" w14:textId="10ACB65F" w:rsidR="0085666D"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При расчете общей эффективности передачи должны учитываться задержки, вызванные передачей кадров опроса, кадров подтверждения, средние задержки на восстановление после ошибок, задержки распространения сигналов при круговом обходе и т.д.</w:t>
      </w:r>
    </w:p>
    <w:p w14:paraId="4DD55EC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DA2CFFE" w14:textId="7B9ED207" w:rsidR="0085666D" w:rsidRPr="00A4072A" w:rsidRDefault="0085666D" w:rsidP="00A4072A">
      <w:pPr>
        <w:spacing w:after="0" w:line="240" w:lineRule="auto"/>
        <w:ind w:firstLine="567"/>
        <w:jc w:val="both"/>
        <w:rPr>
          <w:rFonts w:ascii="Times New Roman" w:hAnsi="Times New Roman" w:cs="Times New Roman"/>
          <w:b/>
          <w:sz w:val="24"/>
          <w:szCs w:val="24"/>
          <w:lang w:val="en-US"/>
        </w:rPr>
      </w:pPr>
      <w:r w:rsidRPr="00A4072A">
        <w:rPr>
          <w:rFonts w:ascii="Times New Roman" w:hAnsi="Times New Roman" w:cs="Times New Roman"/>
          <w:b/>
          <w:sz w:val="24"/>
          <w:szCs w:val="24"/>
          <w:lang w:val="en-US"/>
        </w:rPr>
        <w:t>13.65</w:t>
      </w:r>
      <w:r w:rsidR="001D275A" w:rsidRPr="00A4072A">
        <w:rPr>
          <w:rFonts w:ascii="Times New Roman" w:hAnsi="Times New Roman" w:cs="Times New Roman"/>
          <w:b/>
          <w:sz w:val="24"/>
          <w:szCs w:val="24"/>
          <w:lang w:val="en-US"/>
        </w:rPr>
        <w:t xml:space="preserve"> </w:t>
      </w:r>
      <w:r w:rsidR="00955218" w:rsidRPr="00A4072A">
        <w:rPr>
          <w:rFonts w:ascii="Times New Roman" w:hAnsi="Times New Roman" w:cs="Times New Roman"/>
          <w:b/>
          <w:bCs/>
          <w:sz w:val="24"/>
          <w:szCs w:val="24"/>
        </w:rPr>
        <w:t>Общее</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время</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отклика</w:t>
      </w:r>
      <w:r w:rsidRPr="00A4072A">
        <w:rPr>
          <w:rFonts w:ascii="Times New Roman" w:hAnsi="Times New Roman" w:cs="Times New Roman"/>
          <w:b/>
          <w:sz w:val="24"/>
          <w:szCs w:val="24"/>
          <w:lang w:val="en-US"/>
        </w:rPr>
        <w:t xml:space="preserve"> (Overall response time)</w:t>
      </w:r>
    </w:p>
    <w:p w14:paraId="3A11FDD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Интервал времени между инициированием события на передающей станции и получением на той же станции соответствующего ответа, пришедшего от приемной станции.</w:t>
      </w:r>
    </w:p>
    <w:p w14:paraId="5F45092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67C553C" w14:textId="1732D652" w:rsidR="0085666D" w:rsidRPr="00A4072A" w:rsidRDefault="0085666D" w:rsidP="00A4072A">
      <w:pPr>
        <w:spacing w:after="0" w:line="240" w:lineRule="auto"/>
        <w:ind w:firstLine="567"/>
        <w:jc w:val="both"/>
        <w:rPr>
          <w:rFonts w:ascii="Times New Roman" w:hAnsi="Times New Roman" w:cs="Times New Roman"/>
          <w:b/>
          <w:sz w:val="24"/>
          <w:szCs w:val="24"/>
          <w:lang w:val="en-US"/>
        </w:rPr>
      </w:pPr>
      <w:r w:rsidRPr="00A4072A">
        <w:rPr>
          <w:rFonts w:ascii="Times New Roman" w:hAnsi="Times New Roman" w:cs="Times New Roman"/>
          <w:b/>
          <w:sz w:val="24"/>
          <w:szCs w:val="24"/>
          <w:lang w:val="en-US"/>
        </w:rPr>
        <w:t>13.66</w:t>
      </w:r>
      <w:r w:rsidR="001D275A" w:rsidRPr="00A4072A">
        <w:rPr>
          <w:rFonts w:ascii="Times New Roman" w:hAnsi="Times New Roman" w:cs="Times New Roman"/>
          <w:b/>
          <w:sz w:val="24"/>
          <w:szCs w:val="24"/>
          <w:lang w:val="en-US"/>
        </w:rPr>
        <w:t xml:space="preserve"> </w:t>
      </w:r>
      <w:r w:rsidR="00955218" w:rsidRPr="00A4072A">
        <w:rPr>
          <w:rFonts w:ascii="Times New Roman" w:hAnsi="Times New Roman" w:cs="Times New Roman"/>
          <w:b/>
          <w:sz w:val="24"/>
          <w:szCs w:val="24"/>
        </w:rPr>
        <w:t>Общее</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время</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передачи</w:t>
      </w:r>
      <w:r w:rsidRPr="00A4072A">
        <w:rPr>
          <w:rFonts w:ascii="Times New Roman" w:hAnsi="Times New Roman" w:cs="Times New Roman"/>
          <w:b/>
          <w:sz w:val="24"/>
          <w:szCs w:val="24"/>
          <w:lang w:val="en-US"/>
        </w:rPr>
        <w:t xml:space="preserve"> (Overall transfer time)</w:t>
      </w:r>
    </w:p>
    <w:p w14:paraId="1ADED09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Продолжительность задержки информации с момента возникновения события на передающей станции до момента её представления на приемной станции.</w:t>
      </w:r>
    </w:p>
    <w:p w14:paraId="5F359C1C"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70F5ED93" w14:textId="67B75980" w:rsidR="0085666D"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w:t>
      </w:r>
      <w:r w:rsidR="00935AE0" w:rsidRPr="00A4072A">
        <w:rPr>
          <w:rFonts w:ascii="Times New Roman" w:hAnsi="Times New Roman" w:cs="Times New Roman"/>
          <w:sz w:val="20"/>
          <w:szCs w:val="20"/>
        </w:rPr>
        <w:t>Общее</w:t>
      </w:r>
      <w:r w:rsidR="0085666D" w:rsidRPr="00A4072A">
        <w:rPr>
          <w:rFonts w:ascii="Times New Roman" w:hAnsi="Times New Roman" w:cs="Times New Roman"/>
          <w:sz w:val="20"/>
          <w:szCs w:val="20"/>
        </w:rPr>
        <w:t xml:space="preserve"> время передачи включает задержки, обусловленные входным периферийным устройством на передающей станции и соответствующим выходным периферийным устройством на приемной станции.</w:t>
      </w:r>
    </w:p>
    <w:p w14:paraId="3FBD6555" w14:textId="77777777" w:rsidR="00A95808" w:rsidRPr="00A4072A" w:rsidRDefault="00A95808" w:rsidP="00A4072A">
      <w:pPr>
        <w:spacing w:after="0" w:line="240" w:lineRule="auto"/>
        <w:ind w:firstLine="567"/>
        <w:jc w:val="both"/>
        <w:rPr>
          <w:rFonts w:ascii="Times New Roman" w:hAnsi="Times New Roman" w:cs="Times New Roman"/>
          <w:b/>
          <w:sz w:val="24"/>
          <w:szCs w:val="24"/>
        </w:rPr>
      </w:pPr>
    </w:p>
    <w:p w14:paraId="3CC9D9B6" w14:textId="00D77BCC"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13.67</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Пакет (Packet)</w:t>
      </w:r>
    </w:p>
    <w:p w14:paraId="26B1E6C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Группа двоичных разрядов (битов), включающая данные и элементы управления, которая передается как единое целое. Данные, элементы управления и, возможно, информация для контроля ошибок организованы в определенном формате.</w:t>
      </w:r>
    </w:p>
    <w:p w14:paraId="11EFE51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B3594E7" w14:textId="40FE1AB8"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13.68</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Физический адрес (</w:t>
      </w:r>
      <w:proofErr w:type="spellStart"/>
      <w:r w:rsidRPr="00A4072A">
        <w:rPr>
          <w:rFonts w:ascii="Times New Roman" w:hAnsi="Times New Roman" w:cs="Times New Roman"/>
          <w:b/>
          <w:sz w:val="24"/>
          <w:szCs w:val="24"/>
        </w:rPr>
        <w:t>Physical</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address</w:t>
      </w:r>
      <w:proofErr w:type="spellEnd"/>
      <w:r w:rsidRPr="00A4072A">
        <w:rPr>
          <w:rFonts w:ascii="Times New Roman" w:hAnsi="Times New Roman" w:cs="Times New Roman"/>
          <w:b/>
          <w:sz w:val="24"/>
          <w:szCs w:val="24"/>
        </w:rPr>
        <w:t>)</w:t>
      </w:r>
    </w:p>
    <w:p w14:paraId="119E361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Группа битов, представляющая конечный пункт назначения данных или терминал-отправитель.</w:t>
      </w:r>
    </w:p>
    <w:p w14:paraId="7D8CDCF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0064282" w14:textId="7C5116BF" w:rsidR="0085666D" w:rsidRPr="00A4072A" w:rsidRDefault="0085666D" w:rsidP="00A4072A">
      <w:pPr>
        <w:spacing w:after="0" w:line="240" w:lineRule="auto"/>
        <w:ind w:firstLine="567"/>
        <w:jc w:val="both"/>
        <w:rPr>
          <w:rFonts w:ascii="Times New Roman" w:hAnsi="Times New Roman" w:cs="Times New Roman"/>
          <w:b/>
          <w:sz w:val="24"/>
          <w:szCs w:val="24"/>
          <w:lang w:val="en-US"/>
        </w:rPr>
      </w:pPr>
      <w:r w:rsidRPr="00A4072A">
        <w:rPr>
          <w:rFonts w:ascii="Times New Roman" w:hAnsi="Times New Roman" w:cs="Times New Roman"/>
          <w:b/>
          <w:sz w:val="24"/>
          <w:szCs w:val="24"/>
          <w:lang w:val="en-US"/>
        </w:rPr>
        <w:t>13.69</w:t>
      </w:r>
      <w:r w:rsidR="001D275A"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Конфигурация</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точка</w:t>
      </w:r>
      <w:r w:rsidRPr="00A4072A">
        <w:rPr>
          <w:rFonts w:ascii="Times New Roman" w:hAnsi="Times New Roman" w:cs="Times New Roman"/>
          <w:b/>
          <w:sz w:val="24"/>
          <w:szCs w:val="24"/>
          <w:lang w:val="en-US"/>
        </w:rPr>
        <w:t>-</w:t>
      </w:r>
      <w:r w:rsidRPr="00A4072A">
        <w:rPr>
          <w:rFonts w:ascii="Times New Roman" w:hAnsi="Times New Roman" w:cs="Times New Roman"/>
          <w:b/>
          <w:sz w:val="24"/>
          <w:szCs w:val="24"/>
        </w:rPr>
        <w:t>точка</w:t>
      </w:r>
      <w:r w:rsidRPr="00A4072A">
        <w:rPr>
          <w:rFonts w:ascii="Times New Roman" w:hAnsi="Times New Roman" w:cs="Times New Roman"/>
          <w:b/>
          <w:sz w:val="24"/>
          <w:szCs w:val="24"/>
          <w:lang w:val="en-US"/>
        </w:rPr>
        <w:t>» (Point-to-point configuration)</w:t>
      </w:r>
    </w:p>
    <w:p w14:paraId="2B32270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Конфигурация связи, при которой одна станция соединена с другой станцией выделенной линией связи или через коммутируемую сеть.</w:t>
      </w:r>
    </w:p>
    <w:p w14:paraId="3E1115E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0824C9C" w14:textId="0A93724B"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13.70</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Опрос (</w:t>
      </w:r>
      <w:proofErr w:type="spellStart"/>
      <w:r w:rsidRPr="00A4072A">
        <w:rPr>
          <w:rFonts w:ascii="Times New Roman" w:hAnsi="Times New Roman" w:cs="Times New Roman"/>
          <w:b/>
          <w:sz w:val="24"/>
          <w:szCs w:val="24"/>
        </w:rPr>
        <w:t>Polling</w:t>
      </w:r>
      <w:proofErr w:type="spellEnd"/>
      <w:r w:rsidRPr="00A4072A">
        <w:rPr>
          <w:rFonts w:ascii="Times New Roman" w:hAnsi="Times New Roman" w:cs="Times New Roman"/>
          <w:b/>
          <w:sz w:val="24"/>
          <w:szCs w:val="24"/>
        </w:rPr>
        <w:t>)</w:t>
      </w:r>
    </w:p>
    <w:p w14:paraId="11C1C2A8"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Периодический запрос группы счетчиков (под управлением программы) для получения данных и статусов в системе связи типа «ведущий-ведомый».</w:t>
      </w:r>
    </w:p>
    <w:p w14:paraId="5155738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63E13B4" w14:textId="39EA400A"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13.71</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Система опроса (</w:t>
      </w:r>
      <w:proofErr w:type="spellStart"/>
      <w:r w:rsidRPr="00A4072A">
        <w:rPr>
          <w:rFonts w:ascii="Times New Roman" w:hAnsi="Times New Roman" w:cs="Times New Roman"/>
          <w:b/>
          <w:sz w:val="24"/>
          <w:szCs w:val="24"/>
        </w:rPr>
        <w:t>Polling</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system</w:t>
      </w:r>
      <w:proofErr w:type="spellEnd"/>
      <w:r w:rsidRPr="00A4072A">
        <w:rPr>
          <w:rFonts w:ascii="Times New Roman" w:hAnsi="Times New Roman" w:cs="Times New Roman"/>
          <w:b/>
          <w:sz w:val="24"/>
          <w:szCs w:val="24"/>
        </w:rPr>
        <w:t>)</w:t>
      </w:r>
    </w:p>
    <w:p w14:paraId="2686BE6D"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Система связи, в которой контролируемая информация собирается по запросу от главной станции.</w:t>
      </w:r>
    </w:p>
    <w:p w14:paraId="1A4433D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5867E13" w14:textId="3AE8666E"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13.72</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Протокол (Protocol)</w:t>
      </w:r>
    </w:p>
    <w:p w14:paraId="539F821B" w14:textId="0F21095F" w:rsidR="0085666D" w:rsidRPr="00A4072A" w:rsidRDefault="003F13E6"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Совокупность п</w:t>
      </w:r>
      <w:r w:rsidR="0085666D" w:rsidRPr="00A4072A">
        <w:rPr>
          <w:rFonts w:ascii="Times New Roman" w:hAnsi="Times New Roman" w:cs="Times New Roman"/>
          <w:sz w:val="24"/>
          <w:szCs w:val="24"/>
        </w:rPr>
        <w:t>равил работы системы связи, которые должны соблюдаться для осуществления обмена данными (</w:t>
      </w:r>
      <w:r w:rsidR="00F13A81" w:rsidRPr="00A4072A">
        <w:rPr>
          <w:rFonts w:ascii="Times New Roman" w:hAnsi="Times New Roman" w:cs="Times New Roman"/>
          <w:sz w:val="24"/>
          <w:szCs w:val="24"/>
        </w:rPr>
        <w:t>AS 4140</w:t>
      </w:r>
      <w:r w:rsidR="0085666D" w:rsidRPr="00A4072A">
        <w:rPr>
          <w:rFonts w:ascii="Times New Roman" w:hAnsi="Times New Roman" w:cs="Times New Roman"/>
          <w:sz w:val="24"/>
          <w:szCs w:val="24"/>
        </w:rPr>
        <w:t>).</w:t>
      </w:r>
    </w:p>
    <w:p w14:paraId="294F328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B19C2B6" w14:textId="77777777" w:rsidR="00A95808" w:rsidRPr="00A4072A" w:rsidRDefault="00A95808" w:rsidP="00A4072A">
      <w:pPr>
        <w:rPr>
          <w:rFonts w:ascii="Times New Roman" w:hAnsi="Times New Roman" w:cs="Times New Roman"/>
          <w:b/>
          <w:sz w:val="24"/>
          <w:szCs w:val="24"/>
        </w:rPr>
      </w:pPr>
      <w:r w:rsidRPr="00A4072A">
        <w:rPr>
          <w:rFonts w:ascii="Times New Roman" w:hAnsi="Times New Roman" w:cs="Times New Roman"/>
          <w:b/>
          <w:sz w:val="24"/>
          <w:szCs w:val="24"/>
        </w:rPr>
        <w:br w:type="page"/>
      </w:r>
    </w:p>
    <w:p w14:paraId="5E525463" w14:textId="79556460"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lastRenderedPageBreak/>
        <w:t>13.73</w:t>
      </w:r>
      <w:r w:rsidR="001D275A" w:rsidRPr="00A4072A">
        <w:rPr>
          <w:rFonts w:ascii="Times New Roman" w:hAnsi="Times New Roman" w:cs="Times New Roman"/>
          <w:b/>
          <w:sz w:val="24"/>
          <w:szCs w:val="24"/>
        </w:rPr>
        <w:t xml:space="preserve"> </w:t>
      </w:r>
      <w:r w:rsidR="00ED0C2A" w:rsidRPr="00A4072A">
        <w:rPr>
          <w:rFonts w:ascii="Times New Roman" w:hAnsi="Times New Roman" w:cs="Times New Roman"/>
          <w:b/>
          <w:sz w:val="24"/>
          <w:szCs w:val="24"/>
        </w:rPr>
        <w:t>Телефонная</w:t>
      </w:r>
      <w:r w:rsidRPr="00A4072A">
        <w:rPr>
          <w:rFonts w:ascii="Times New Roman" w:hAnsi="Times New Roman" w:cs="Times New Roman"/>
          <w:b/>
          <w:sz w:val="24"/>
          <w:szCs w:val="24"/>
        </w:rPr>
        <w:t xml:space="preserve"> сеть </w:t>
      </w:r>
      <w:r w:rsidR="00ED0C2A" w:rsidRPr="00A4072A">
        <w:rPr>
          <w:rFonts w:ascii="Times New Roman" w:hAnsi="Times New Roman" w:cs="Times New Roman"/>
          <w:b/>
          <w:sz w:val="24"/>
          <w:szCs w:val="24"/>
        </w:rPr>
        <w:t xml:space="preserve">общего пользования </w:t>
      </w:r>
      <w:r w:rsidRPr="00A4072A">
        <w:rPr>
          <w:rFonts w:ascii="Times New Roman" w:hAnsi="Times New Roman" w:cs="Times New Roman"/>
          <w:b/>
          <w:sz w:val="24"/>
          <w:szCs w:val="24"/>
        </w:rPr>
        <w:t xml:space="preserve">(Public </w:t>
      </w:r>
      <w:proofErr w:type="spellStart"/>
      <w:r w:rsidRPr="00A4072A">
        <w:rPr>
          <w:rFonts w:ascii="Times New Roman" w:hAnsi="Times New Roman" w:cs="Times New Roman"/>
          <w:b/>
          <w:sz w:val="24"/>
          <w:szCs w:val="24"/>
        </w:rPr>
        <w:t>switched</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telephone</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network</w:t>
      </w:r>
      <w:proofErr w:type="spellEnd"/>
      <w:r w:rsidR="009E36E6"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PSTN)</w:t>
      </w:r>
    </w:p>
    <w:p w14:paraId="177C30A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Сеть, обеспечивающая канал связи для аналоговых передач с ограниченной полосой пропускания.</w:t>
      </w:r>
    </w:p>
    <w:p w14:paraId="12637CF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DBCF036" w14:textId="72AF79C1"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13.74</w:t>
      </w:r>
      <w:r w:rsidR="001D275A" w:rsidRPr="00A4072A">
        <w:rPr>
          <w:rFonts w:ascii="Times New Roman" w:hAnsi="Times New Roman" w:cs="Times New Roman"/>
          <w:b/>
          <w:sz w:val="24"/>
          <w:szCs w:val="24"/>
        </w:rPr>
        <w:t xml:space="preserve"> </w:t>
      </w:r>
      <w:r w:rsidR="00A33263" w:rsidRPr="00A4072A">
        <w:rPr>
          <w:rFonts w:ascii="Times New Roman" w:hAnsi="Times New Roman" w:cs="Times New Roman"/>
          <w:b/>
          <w:sz w:val="24"/>
          <w:szCs w:val="24"/>
        </w:rPr>
        <w:t xml:space="preserve">Сети и службы связи общего пользования </w:t>
      </w:r>
      <w:r w:rsidRPr="00A4072A">
        <w:rPr>
          <w:rFonts w:ascii="Times New Roman" w:hAnsi="Times New Roman" w:cs="Times New Roman"/>
          <w:b/>
          <w:sz w:val="24"/>
          <w:szCs w:val="24"/>
        </w:rPr>
        <w:t>(</w:t>
      </w:r>
      <w:r w:rsidRPr="00A4072A">
        <w:rPr>
          <w:rFonts w:ascii="Times New Roman" w:hAnsi="Times New Roman" w:cs="Times New Roman"/>
          <w:b/>
          <w:sz w:val="24"/>
          <w:szCs w:val="24"/>
          <w:lang w:val="en-US"/>
        </w:rPr>
        <w:t>Public</w:t>
      </w:r>
      <w:r w:rsidRPr="00A4072A">
        <w:rPr>
          <w:rFonts w:ascii="Times New Roman" w:hAnsi="Times New Roman" w:cs="Times New Roman"/>
          <w:b/>
          <w:sz w:val="24"/>
          <w:szCs w:val="24"/>
        </w:rPr>
        <w:t xml:space="preserve"> </w:t>
      </w:r>
      <w:r w:rsidRPr="00A4072A">
        <w:rPr>
          <w:rFonts w:ascii="Times New Roman" w:hAnsi="Times New Roman" w:cs="Times New Roman"/>
          <w:b/>
          <w:sz w:val="24"/>
          <w:szCs w:val="24"/>
          <w:lang w:val="en-US"/>
        </w:rPr>
        <w:t>telephone</w:t>
      </w:r>
      <w:r w:rsidRPr="00A4072A">
        <w:rPr>
          <w:rFonts w:ascii="Times New Roman" w:hAnsi="Times New Roman" w:cs="Times New Roman"/>
          <w:b/>
          <w:sz w:val="24"/>
          <w:szCs w:val="24"/>
        </w:rPr>
        <w:t xml:space="preserve"> </w:t>
      </w:r>
      <w:r w:rsidRPr="00A4072A">
        <w:rPr>
          <w:rFonts w:ascii="Times New Roman" w:hAnsi="Times New Roman" w:cs="Times New Roman"/>
          <w:b/>
          <w:sz w:val="24"/>
          <w:szCs w:val="24"/>
          <w:lang w:val="en-US"/>
        </w:rPr>
        <w:t>and</w:t>
      </w:r>
      <w:r w:rsidRPr="00A4072A">
        <w:rPr>
          <w:rFonts w:ascii="Times New Roman" w:hAnsi="Times New Roman" w:cs="Times New Roman"/>
          <w:b/>
          <w:sz w:val="24"/>
          <w:szCs w:val="24"/>
        </w:rPr>
        <w:t xml:space="preserve"> </w:t>
      </w:r>
      <w:r w:rsidRPr="00A4072A">
        <w:rPr>
          <w:rFonts w:ascii="Times New Roman" w:hAnsi="Times New Roman" w:cs="Times New Roman"/>
          <w:b/>
          <w:sz w:val="24"/>
          <w:szCs w:val="24"/>
          <w:lang w:val="en-US"/>
        </w:rPr>
        <w:t>telegraph</w:t>
      </w:r>
      <w:r w:rsidR="009E36E6" w:rsidRPr="00A4072A">
        <w:rPr>
          <w:rFonts w:ascii="Times New Roman" w:hAnsi="Times New Roman" w:cs="Times New Roman"/>
          <w:b/>
          <w:sz w:val="24"/>
          <w:szCs w:val="24"/>
        </w:rPr>
        <w:t xml:space="preserve">, </w:t>
      </w:r>
      <w:r w:rsidRPr="00A4072A">
        <w:rPr>
          <w:rFonts w:ascii="Times New Roman" w:hAnsi="Times New Roman" w:cs="Times New Roman"/>
          <w:b/>
          <w:sz w:val="24"/>
          <w:szCs w:val="24"/>
          <w:lang w:val="en-US"/>
        </w:rPr>
        <w:t>PTT</w:t>
      </w:r>
      <w:r w:rsidRPr="00A4072A">
        <w:rPr>
          <w:rFonts w:ascii="Times New Roman" w:hAnsi="Times New Roman" w:cs="Times New Roman"/>
          <w:b/>
          <w:sz w:val="24"/>
          <w:szCs w:val="24"/>
        </w:rPr>
        <w:t>)</w:t>
      </w:r>
    </w:p>
    <w:p w14:paraId="2458061C" w14:textId="50DED686" w:rsidR="0085666D" w:rsidRPr="00A4072A" w:rsidRDefault="00CD018A"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Совокупность услуг, предоставляемых государственной администрацией электросвязи. </w:t>
      </w:r>
      <w:r w:rsidR="002E4A94" w:rsidRPr="00A4072A">
        <w:rPr>
          <w:rFonts w:ascii="Times New Roman" w:hAnsi="Times New Roman" w:cs="Times New Roman"/>
          <w:sz w:val="24"/>
          <w:szCs w:val="24"/>
        </w:rPr>
        <w:t>Включает в себя почтовую, телефонную и телеграфную связь</w:t>
      </w:r>
      <w:r w:rsidR="0085666D" w:rsidRPr="00A4072A">
        <w:rPr>
          <w:rFonts w:ascii="Times New Roman" w:hAnsi="Times New Roman" w:cs="Times New Roman"/>
          <w:sz w:val="24"/>
          <w:szCs w:val="24"/>
        </w:rPr>
        <w:t>.</w:t>
      </w:r>
      <w:r w:rsidR="007617D6" w:rsidRPr="00A4072A">
        <w:rPr>
          <w:rFonts w:ascii="Times New Roman" w:hAnsi="Times New Roman" w:cs="Times New Roman"/>
          <w:sz w:val="24"/>
          <w:szCs w:val="24"/>
        </w:rPr>
        <w:t xml:space="preserve"> </w:t>
      </w:r>
    </w:p>
    <w:p w14:paraId="5FEF266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4A038A4" w14:textId="53ABE04C"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13.75</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Радиочастотная связь (</w:t>
      </w:r>
      <w:r w:rsidRPr="00A4072A">
        <w:rPr>
          <w:rFonts w:ascii="Times New Roman" w:hAnsi="Times New Roman" w:cs="Times New Roman"/>
          <w:b/>
          <w:sz w:val="24"/>
          <w:szCs w:val="24"/>
          <w:lang w:val="en-US"/>
        </w:rPr>
        <w:t>Radio</w:t>
      </w:r>
      <w:r w:rsidRPr="00A4072A">
        <w:rPr>
          <w:rFonts w:ascii="Times New Roman" w:hAnsi="Times New Roman" w:cs="Times New Roman"/>
          <w:b/>
          <w:sz w:val="24"/>
          <w:szCs w:val="24"/>
        </w:rPr>
        <w:t>-</w:t>
      </w:r>
      <w:r w:rsidRPr="00A4072A">
        <w:rPr>
          <w:rFonts w:ascii="Times New Roman" w:hAnsi="Times New Roman" w:cs="Times New Roman"/>
          <w:b/>
          <w:sz w:val="24"/>
          <w:szCs w:val="24"/>
          <w:lang w:val="en-US"/>
        </w:rPr>
        <w:t>frequency</w:t>
      </w:r>
      <w:r w:rsidRPr="00A4072A">
        <w:rPr>
          <w:rFonts w:ascii="Times New Roman" w:hAnsi="Times New Roman" w:cs="Times New Roman"/>
          <w:b/>
          <w:sz w:val="24"/>
          <w:szCs w:val="24"/>
        </w:rPr>
        <w:t xml:space="preserve"> </w:t>
      </w:r>
      <w:r w:rsidRPr="00A4072A">
        <w:rPr>
          <w:rFonts w:ascii="Times New Roman" w:hAnsi="Times New Roman" w:cs="Times New Roman"/>
          <w:b/>
          <w:sz w:val="24"/>
          <w:szCs w:val="24"/>
          <w:lang w:val="en-US"/>
        </w:rPr>
        <w:t>communications</w:t>
      </w:r>
      <w:r w:rsidRPr="00A4072A">
        <w:rPr>
          <w:rFonts w:ascii="Times New Roman" w:hAnsi="Times New Roman" w:cs="Times New Roman"/>
          <w:b/>
          <w:sz w:val="24"/>
          <w:szCs w:val="24"/>
        </w:rPr>
        <w:t>)</w:t>
      </w:r>
    </w:p>
    <w:p w14:paraId="41A9F0E0"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Использование модулированных радиоволн в качестве физической среды для передачи данных.</w:t>
      </w:r>
    </w:p>
    <w:p w14:paraId="2F8AA09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4405557" w14:textId="40C0684C"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13.76</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Надежность (</w:t>
      </w:r>
      <w:proofErr w:type="spellStart"/>
      <w:r w:rsidRPr="00A4072A">
        <w:rPr>
          <w:rFonts w:ascii="Times New Roman" w:hAnsi="Times New Roman" w:cs="Times New Roman"/>
          <w:b/>
          <w:sz w:val="24"/>
          <w:szCs w:val="24"/>
        </w:rPr>
        <w:t>Reliability</w:t>
      </w:r>
      <w:proofErr w:type="spellEnd"/>
      <w:r w:rsidRPr="00A4072A">
        <w:rPr>
          <w:rFonts w:ascii="Times New Roman" w:hAnsi="Times New Roman" w:cs="Times New Roman"/>
          <w:b/>
          <w:sz w:val="24"/>
          <w:szCs w:val="24"/>
        </w:rPr>
        <w:t>)</w:t>
      </w:r>
    </w:p>
    <w:p w14:paraId="6316CE2F" w14:textId="4859BE9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Способность </w:t>
      </w:r>
      <w:r w:rsidR="000876A1" w:rsidRPr="00A4072A">
        <w:rPr>
          <w:rFonts w:ascii="Times New Roman" w:hAnsi="Times New Roman" w:cs="Times New Roman"/>
          <w:sz w:val="24"/>
          <w:szCs w:val="24"/>
        </w:rPr>
        <w:t>функционального устройства</w:t>
      </w:r>
      <w:r w:rsidRPr="00A4072A">
        <w:rPr>
          <w:rFonts w:ascii="Times New Roman" w:hAnsi="Times New Roman" w:cs="Times New Roman"/>
          <w:sz w:val="24"/>
          <w:szCs w:val="24"/>
        </w:rPr>
        <w:t xml:space="preserve"> выполнять требуемую функцию в заданных условиях в течение установленного периода времени (</w:t>
      </w:r>
      <w:r w:rsidR="00F13A81" w:rsidRPr="00A4072A">
        <w:rPr>
          <w:rFonts w:ascii="Times New Roman" w:hAnsi="Times New Roman" w:cs="Times New Roman"/>
          <w:sz w:val="24"/>
          <w:szCs w:val="24"/>
        </w:rPr>
        <w:t>ISO/IEC 2382-9</w:t>
      </w:r>
      <w:r w:rsidRPr="00A4072A">
        <w:rPr>
          <w:rFonts w:ascii="Times New Roman" w:hAnsi="Times New Roman" w:cs="Times New Roman"/>
          <w:sz w:val="24"/>
          <w:szCs w:val="24"/>
        </w:rPr>
        <w:t>).</w:t>
      </w:r>
    </w:p>
    <w:p w14:paraId="7CF0CA5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C8F9A0A" w14:textId="06BFEADE" w:rsidR="0085666D" w:rsidRPr="00A4072A" w:rsidRDefault="0085666D" w:rsidP="00A4072A">
      <w:pPr>
        <w:tabs>
          <w:tab w:val="left" w:pos="1843"/>
        </w:tabs>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13.77</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Ретранслятор (</w:t>
      </w:r>
      <w:proofErr w:type="spellStart"/>
      <w:r w:rsidRPr="00A4072A">
        <w:rPr>
          <w:rFonts w:ascii="Times New Roman" w:hAnsi="Times New Roman" w:cs="Times New Roman"/>
          <w:b/>
          <w:sz w:val="24"/>
          <w:szCs w:val="24"/>
        </w:rPr>
        <w:t>Repeater</w:t>
      </w:r>
      <w:proofErr w:type="spellEnd"/>
      <w:r w:rsidRPr="00A4072A">
        <w:rPr>
          <w:rFonts w:ascii="Times New Roman" w:hAnsi="Times New Roman" w:cs="Times New Roman"/>
          <w:b/>
          <w:sz w:val="24"/>
          <w:szCs w:val="24"/>
        </w:rPr>
        <w:t>)</w:t>
      </w:r>
    </w:p>
    <w:p w14:paraId="6C154613" w14:textId="299827AC"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Устройство, используемое для увеличения физической </w:t>
      </w:r>
      <w:r w:rsidR="00F87339" w:rsidRPr="00A4072A">
        <w:rPr>
          <w:rFonts w:ascii="Times New Roman" w:hAnsi="Times New Roman" w:cs="Times New Roman"/>
          <w:sz w:val="24"/>
          <w:szCs w:val="24"/>
        </w:rPr>
        <w:t>протяженности</w:t>
      </w:r>
      <w:r w:rsidRPr="00A4072A">
        <w:rPr>
          <w:rFonts w:ascii="Times New Roman" w:hAnsi="Times New Roman" w:cs="Times New Roman"/>
          <w:sz w:val="24"/>
          <w:szCs w:val="24"/>
        </w:rPr>
        <w:t xml:space="preserve"> локальной сети. Ретранслятор восстанавливает сигналы на физическом уровне</w:t>
      </w:r>
      <w:r w:rsidR="0057082B" w:rsidRPr="00A4072A">
        <w:rPr>
          <w:rFonts w:ascii="Times New Roman" w:hAnsi="Times New Roman" w:cs="Times New Roman"/>
          <w:sz w:val="24"/>
          <w:szCs w:val="24"/>
        </w:rPr>
        <w:t xml:space="preserve"> и</w:t>
      </w:r>
      <w:r w:rsidRPr="00A4072A">
        <w:rPr>
          <w:rFonts w:ascii="Times New Roman" w:hAnsi="Times New Roman" w:cs="Times New Roman"/>
          <w:sz w:val="24"/>
          <w:szCs w:val="24"/>
        </w:rPr>
        <w:t xml:space="preserve"> относится исключительно к физическому уровню модели ISO-OSI.</w:t>
      </w:r>
      <w:r w:rsidR="0057082B" w:rsidRPr="00A4072A">
        <w:rPr>
          <w:rFonts w:ascii="Times New Roman" w:hAnsi="Times New Roman" w:cs="Times New Roman"/>
          <w:sz w:val="24"/>
          <w:szCs w:val="24"/>
        </w:rPr>
        <w:t xml:space="preserve"> </w:t>
      </w:r>
    </w:p>
    <w:p w14:paraId="072E3BF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3BE5BE7" w14:textId="56B31A4B"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13.78</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Коэффициент остаточных ошибок (</w:t>
      </w:r>
      <w:proofErr w:type="spellStart"/>
      <w:r w:rsidRPr="00A4072A">
        <w:rPr>
          <w:rFonts w:ascii="Times New Roman" w:hAnsi="Times New Roman" w:cs="Times New Roman"/>
          <w:b/>
          <w:sz w:val="24"/>
          <w:szCs w:val="24"/>
        </w:rPr>
        <w:t>Residual</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error</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rate</w:t>
      </w:r>
      <w:proofErr w:type="spellEnd"/>
      <w:r w:rsidRPr="00A4072A">
        <w:rPr>
          <w:rFonts w:ascii="Times New Roman" w:hAnsi="Times New Roman" w:cs="Times New Roman"/>
          <w:b/>
          <w:sz w:val="24"/>
          <w:szCs w:val="24"/>
        </w:rPr>
        <w:t>)</w:t>
      </w:r>
    </w:p>
    <w:p w14:paraId="08D86E1C" w14:textId="77EE4584"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Отношение количества бит, элементов, </w:t>
      </w:r>
      <w:r w:rsidR="007708C1" w:rsidRPr="00A4072A">
        <w:rPr>
          <w:rFonts w:ascii="Times New Roman" w:hAnsi="Times New Roman" w:cs="Times New Roman"/>
          <w:sz w:val="24"/>
          <w:szCs w:val="24"/>
        </w:rPr>
        <w:t>символов</w:t>
      </w:r>
      <w:r w:rsidRPr="00A4072A">
        <w:rPr>
          <w:rFonts w:ascii="Times New Roman" w:hAnsi="Times New Roman" w:cs="Times New Roman"/>
          <w:sz w:val="24"/>
          <w:szCs w:val="24"/>
        </w:rPr>
        <w:t xml:space="preserve"> или блоков, принятых </w:t>
      </w:r>
      <w:r w:rsidR="00FD5B63" w:rsidRPr="00A4072A">
        <w:rPr>
          <w:rFonts w:ascii="Times New Roman" w:hAnsi="Times New Roman" w:cs="Times New Roman"/>
          <w:sz w:val="24"/>
          <w:szCs w:val="24"/>
        </w:rPr>
        <w:t>с ошибками</w:t>
      </w:r>
      <w:r w:rsidRPr="00A4072A">
        <w:rPr>
          <w:rFonts w:ascii="Times New Roman" w:hAnsi="Times New Roman" w:cs="Times New Roman"/>
          <w:sz w:val="24"/>
          <w:szCs w:val="24"/>
        </w:rPr>
        <w:t xml:space="preserve">, но не обнаруженных или не исправленных оборудованием контроля ошибок, к общему количеству переданных бит, элементов, </w:t>
      </w:r>
      <w:r w:rsidR="00FD5B63" w:rsidRPr="00A4072A">
        <w:rPr>
          <w:rFonts w:ascii="Times New Roman" w:hAnsi="Times New Roman" w:cs="Times New Roman"/>
          <w:sz w:val="24"/>
          <w:szCs w:val="24"/>
        </w:rPr>
        <w:t>символов</w:t>
      </w:r>
      <w:r w:rsidRPr="00A4072A">
        <w:rPr>
          <w:rFonts w:ascii="Times New Roman" w:hAnsi="Times New Roman" w:cs="Times New Roman"/>
          <w:sz w:val="24"/>
          <w:szCs w:val="24"/>
        </w:rPr>
        <w:t xml:space="preserve"> или блоков (</w:t>
      </w:r>
      <w:r w:rsidR="00F13A81" w:rsidRPr="00A4072A">
        <w:rPr>
          <w:rFonts w:ascii="Times New Roman" w:hAnsi="Times New Roman" w:cs="Times New Roman"/>
          <w:sz w:val="24"/>
          <w:szCs w:val="24"/>
        </w:rPr>
        <w:t>AS 4140</w:t>
      </w:r>
      <w:r w:rsidRPr="00A4072A">
        <w:rPr>
          <w:rFonts w:ascii="Times New Roman" w:hAnsi="Times New Roman" w:cs="Times New Roman"/>
          <w:sz w:val="24"/>
          <w:szCs w:val="24"/>
        </w:rPr>
        <w:t>).</w:t>
      </w:r>
      <w:r w:rsidR="00FD5B63" w:rsidRPr="00A4072A">
        <w:rPr>
          <w:rFonts w:ascii="Times New Roman" w:hAnsi="Times New Roman" w:cs="Times New Roman"/>
          <w:sz w:val="24"/>
          <w:szCs w:val="24"/>
        </w:rPr>
        <w:t xml:space="preserve"> </w:t>
      </w:r>
    </w:p>
    <w:p w14:paraId="7204DCB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F937F2B" w14:textId="40085D74"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13.79</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Кольцевая топология (Ring </w:t>
      </w:r>
      <w:proofErr w:type="spellStart"/>
      <w:r w:rsidRPr="00A4072A">
        <w:rPr>
          <w:rFonts w:ascii="Times New Roman" w:hAnsi="Times New Roman" w:cs="Times New Roman"/>
          <w:b/>
          <w:sz w:val="24"/>
          <w:szCs w:val="24"/>
        </w:rPr>
        <w:t>topology</w:t>
      </w:r>
      <w:proofErr w:type="spellEnd"/>
      <w:r w:rsidRPr="00A4072A">
        <w:rPr>
          <w:rFonts w:ascii="Times New Roman" w:hAnsi="Times New Roman" w:cs="Times New Roman"/>
          <w:b/>
          <w:sz w:val="24"/>
          <w:szCs w:val="24"/>
        </w:rPr>
        <w:t>)</w:t>
      </w:r>
    </w:p>
    <w:p w14:paraId="18825AAF" w14:textId="346B09C0" w:rsidR="0085666D" w:rsidRPr="00A4072A" w:rsidRDefault="004A3D74"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Структура сети</w:t>
      </w:r>
      <w:r w:rsidR="0085666D" w:rsidRPr="00A4072A">
        <w:rPr>
          <w:rFonts w:ascii="Times New Roman" w:hAnsi="Times New Roman" w:cs="Times New Roman"/>
          <w:sz w:val="24"/>
          <w:szCs w:val="24"/>
        </w:rPr>
        <w:t>, при которой всё оборудование учета подключено к замкнутому кабельному контуру. Концентратор может располагаться в любом узле этого контура.</w:t>
      </w:r>
    </w:p>
    <w:p w14:paraId="5BDD98A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F373263" w14:textId="4B3BAFA2"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13.80</w:t>
      </w:r>
      <w:r w:rsidR="001D275A" w:rsidRPr="00A4072A">
        <w:rPr>
          <w:rFonts w:ascii="Times New Roman" w:hAnsi="Times New Roman" w:cs="Times New Roman"/>
          <w:b/>
          <w:sz w:val="24"/>
          <w:szCs w:val="24"/>
        </w:rPr>
        <w:t xml:space="preserve"> </w:t>
      </w:r>
      <w:r w:rsidR="00987609" w:rsidRPr="00A4072A">
        <w:rPr>
          <w:rFonts w:ascii="Times New Roman" w:hAnsi="Times New Roman" w:cs="Times New Roman"/>
          <w:b/>
          <w:sz w:val="24"/>
          <w:szCs w:val="24"/>
        </w:rPr>
        <w:t>Частотное дистанционное управление</w:t>
      </w:r>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Ripple</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control</w:t>
      </w:r>
      <w:proofErr w:type="spellEnd"/>
      <w:r w:rsidRPr="00A4072A">
        <w:rPr>
          <w:rFonts w:ascii="Times New Roman" w:hAnsi="Times New Roman" w:cs="Times New Roman"/>
          <w:b/>
          <w:sz w:val="24"/>
          <w:szCs w:val="24"/>
        </w:rPr>
        <w:t>)</w:t>
      </w:r>
    </w:p>
    <w:p w14:paraId="6394DE5F" w14:textId="6DC01A49" w:rsidR="0085666D" w:rsidRPr="00A4072A" w:rsidRDefault="00DB72C9"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Односторонняя система</w:t>
      </w:r>
      <w:r w:rsidR="0085666D" w:rsidRPr="00A4072A">
        <w:rPr>
          <w:rFonts w:ascii="Times New Roman" w:hAnsi="Times New Roman" w:cs="Times New Roman"/>
          <w:sz w:val="24"/>
          <w:szCs w:val="24"/>
        </w:rPr>
        <w:t xml:space="preserve"> связи на звуковых частотах, используемая для управления тарифами и нагрузкой.</w:t>
      </w:r>
    </w:p>
    <w:p w14:paraId="6123DD9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7F9E0F3" w14:textId="21D79831"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13.81</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Маршрутизатор (</w:t>
      </w:r>
      <w:proofErr w:type="spellStart"/>
      <w:r w:rsidRPr="00A4072A">
        <w:rPr>
          <w:rFonts w:ascii="Times New Roman" w:hAnsi="Times New Roman" w:cs="Times New Roman"/>
          <w:b/>
          <w:sz w:val="24"/>
          <w:szCs w:val="24"/>
        </w:rPr>
        <w:t>Router</w:t>
      </w:r>
      <w:proofErr w:type="spellEnd"/>
      <w:r w:rsidRPr="00A4072A">
        <w:rPr>
          <w:rFonts w:ascii="Times New Roman" w:hAnsi="Times New Roman" w:cs="Times New Roman"/>
          <w:b/>
          <w:sz w:val="24"/>
          <w:szCs w:val="24"/>
        </w:rPr>
        <w:t>)</w:t>
      </w:r>
    </w:p>
    <w:p w14:paraId="083788F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Интеллектуальный мост, охватывающий уровни с 1 по 3 модели ISO-OSI.</w:t>
      </w:r>
    </w:p>
    <w:p w14:paraId="558F536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67ED201" w14:textId="12517784"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13.82</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Маршрутизация (</w:t>
      </w:r>
      <w:proofErr w:type="spellStart"/>
      <w:r w:rsidRPr="00A4072A">
        <w:rPr>
          <w:rFonts w:ascii="Times New Roman" w:hAnsi="Times New Roman" w:cs="Times New Roman"/>
          <w:b/>
          <w:sz w:val="24"/>
          <w:szCs w:val="24"/>
        </w:rPr>
        <w:t>Routing</w:t>
      </w:r>
      <w:proofErr w:type="spellEnd"/>
      <w:r w:rsidRPr="00A4072A">
        <w:rPr>
          <w:rFonts w:ascii="Times New Roman" w:hAnsi="Times New Roman" w:cs="Times New Roman"/>
          <w:b/>
          <w:sz w:val="24"/>
          <w:szCs w:val="24"/>
        </w:rPr>
        <w:t>)</w:t>
      </w:r>
    </w:p>
    <w:p w14:paraId="7A4B76C8" w14:textId="634D051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Функция внутри уровня, которая преобразует </w:t>
      </w:r>
      <w:r w:rsidR="002A2B49" w:rsidRPr="00A4072A">
        <w:rPr>
          <w:rFonts w:ascii="Times New Roman" w:hAnsi="Times New Roman" w:cs="Times New Roman"/>
          <w:sz w:val="24"/>
          <w:szCs w:val="24"/>
        </w:rPr>
        <w:t>имя</w:t>
      </w:r>
      <w:r w:rsidRPr="00A4072A">
        <w:rPr>
          <w:rFonts w:ascii="Times New Roman" w:hAnsi="Times New Roman" w:cs="Times New Roman"/>
          <w:sz w:val="24"/>
          <w:szCs w:val="24"/>
        </w:rPr>
        <w:t xml:space="preserve"> объекта или адрес точки доступа к </w:t>
      </w:r>
      <w:r w:rsidR="002A2B49" w:rsidRPr="00A4072A">
        <w:rPr>
          <w:rFonts w:ascii="Times New Roman" w:hAnsi="Times New Roman" w:cs="Times New Roman"/>
          <w:sz w:val="24"/>
          <w:szCs w:val="24"/>
        </w:rPr>
        <w:t>услуге</w:t>
      </w:r>
      <w:r w:rsidRPr="00A4072A">
        <w:rPr>
          <w:rFonts w:ascii="Times New Roman" w:hAnsi="Times New Roman" w:cs="Times New Roman"/>
          <w:sz w:val="24"/>
          <w:szCs w:val="24"/>
        </w:rPr>
        <w:t xml:space="preserve"> в путь, по которому этот объект может быть достигнут.</w:t>
      </w:r>
    </w:p>
    <w:p w14:paraId="3C18D1C4" w14:textId="2FA1BC96" w:rsidR="0085666D" w:rsidRPr="00A4072A" w:rsidRDefault="0085666D" w:rsidP="00A4072A">
      <w:pPr>
        <w:spacing w:after="0" w:line="240" w:lineRule="auto"/>
        <w:ind w:firstLine="567"/>
        <w:jc w:val="both"/>
        <w:rPr>
          <w:rFonts w:ascii="Times New Roman" w:hAnsi="Times New Roman" w:cs="Times New Roman"/>
          <w:sz w:val="24"/>
          <w:szCs w:val="24"/>
        </w:rPr>
      </w:pPr>
    </w:p>
    <w:p w14:paraId="1F341077" w14:textId="1B5BC4D6"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13.83</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Безопасность (Security)</w:t>
      </w:r>
    </w:p>
    <w:p w14:paraId="2B686AEA" w14:textId="3271CB9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Способность системы связи предотвращать переход управляемой системы в потенциально опасное или нестабильное состояние. Это относится к последствиям отказов, возникающих из-за неисправностей оборудования и необнаруженных ошибок в информации.</w:t>
      </w:r>
    </w:p>
    <w:p w14:paraId="5FDA69F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A4239B9" w14:textId="77777777" w:rsidR="00A86E05" w:rsidRPr="00A4072A" w:rsidRDefault="00A86E05" w:rsidP="00A4072A">
      <w:pPr>
        <w:rPr>
          <w:rFonts w:ascii="Times New Roman" w:hAnsi="Times New Roman" w:cs="Times New Roman"/>
          <w:b/>
          <w:sz w:val="24"/>
          <w:szCs w:val="24"/>
        </w:rPr>
      </w:pPr>
      <w:r w:rsidRPr="00A4072A">
        <w:rPr>
          <w:rFonts w:ascii="Times New Roman" w:hAnsi="Times New Roman" w:cs="Times New Roman"/>
          <w:b/>
          <w:sz w:val="24"/>
          <w:szCs w:val="24"/>
        </w:rPr>
        <w:br w:type="page"/>
      </w:r>
    </w:p>
    <w:p w14:paraId="5921576B" w14:textId="2C0A82A2"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lastRenderedPageBreak/>
        <w:t>13.84</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Симплексная передача (</w:t>
      </w:r>
      <w:proofErr w:type="spellStart"/>
      <w:r w:rsidRPr="00A4072A">
        <w:rPr>
          <w:rFonts w:ascii="Times New Roman" w:hAnsi="Times New Roman" w:cs="Times New Roman"/>
          <w:b/>
          <w:sz w:val="24"/>
          <w:szCs w:val="24"/>
        </w:rPr>
        <w:t>Simplex</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transmission</w:t>
      </w:r>
      <w:proofErr w:type="spellEnd"/>
      <w:r w:rsidRPr="00A4072A">
        <w:rPr>
          <w:rFonts w:ascii="Times New Roman" w:hAnsi="Times New Roman" w:cs="Times New Roman"/>
          <w:b/>
          <w:sz w:val="24"/>
          <w:szCs w:val="24"/>
        </w:rPr>
        <w:t>)</w:t>
      </w:r>
    </w:p>
    <w:p w14:paraId="6F238068"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Односторонняя передача данных.</w:t>
      </w:r>
    </w:p>
    <w:p w14:paraId="4001FC22"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273282FD" w14:textId="5F276753"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13.85</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Интеллектуальный узел (Smart </w:t>
      </w:r>
      <w:proofErr w:type="spellStart"/>
      <w:r w:rsidRPr="00A4072A">
        <w:rPr>
          <w:rFonts w:ascii="Times New Roman" w:hAnsi="Times New Roman" w:cs="Times New Roman"/>
          <w:b/>
          <w:sz w:val="24"/>
          <w:szCs w:val="24"/>
        </w:rPr>
        <w:t>node</w:t>
      </w:r>
      <w:proofErr w:type="spellEnd"/>
      <w:r w:rsidRPr="00A4072A">
        <w:rPr>
          <w:rFonts w:ascii="Times New Roman" w:hAnsi="Times New Roman" w:cs="Times New Roman"/>
          <w:b/>
          <w:sz w:val="24"/>
          <w:szCs w:val="24"/>
        </w:rPr>
        <w:t>)</w:t>
      </w:r>
    </w:p>
    <w:p w14:paraId="57D7E732" w14:textId="5285DC1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Модуль специального назначения, который служит интерфейсом для сетей с целью мониторинга трафика, диагностики сетевых </w:t>
      </w:r>
      <w:r w:rsidR="00C37957" w:rsidRPr="00A4072A">
        <w:rPr>
          <w:rFonts w:ascii="Times New Roman" w:hAnsi="Times New Roman" w:cs="Times New Roman"/>
          <w:sz w:val="24"/>
          <w:szCs w:val="24"/>
        </w:rPr>
        <w:t>неисправностей</w:t>
      </w:r>
      <w:r w:rsidRPr="00A4072A">
        <w:rPr>
          <w:rFonts w:ascii="Times New Roman" w:hAnsi="Times New Roman" w:cs="Times New Roman"/>
          <w:sz w:val="24"/>
          <w:szCs w:val="24"/>
        </w:rPr>
        <w:t>, внедрения пакетов, ведения базы данных и/или конфигурирования сети.</w:t>
      </w:r>
    </w:p>
    <w:p w14:paraId="10CD475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E370789" w14:textId="0826CD6E"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13.86</w:t>
      </w:r>
      <w:r w:rsidR="001D275A" w:rsidRPr="00A4072A">
        <w:rPr>
          <w:rFonts w:ascii="Times New Roman" w:hAnsi="Times New Roman" w:cs="Times New Roman"/>
          <w:b/>
          <w:sz w:val="24"/>
          <w:szCs w:val="24"/>
        </w:rPr>
        <w:t xml:space="preserve"> </w:t>
      </w:r>
      <w:r w:rsidR="00A36A6B" w:rsidRPr="00A4072A">
        <w:rPr>
          <w:rFonts w:ascii="Times New Roman" w:hAnsi="Times New Roman" w:cs="Times New Roman"/>
          <w:b/>
          <w:sz w:val="24"/>
          <w:szCs w:val="24"/>
        </w:rPr>
        <w:t>Топология «</w:t>
      </w:r>
      <w:r w:rsidRPr="00A4072A">
        <w:rPr>
          <w:rFonts w:ascii="Times New Roman" w:hAnsi="Times New Roman" w:cs="Times New Roman"/>
          <w:b/>
          <w:sz w:val="24"/>
          <w:szCs w:val="24"/>
        </w:rPr>
        <w:t>Звезда</w:t>
      </w:r>
      <w:r w:rsidR="00A36A6B" w:rsidRPr="00A4072A">
        <w:rPr>
          <w:rFonts w:ascii="Times New Roman" w:hAnsi="Times New Roman" w:cs="Times New Roman"/>
          <w:b/>
          <w:sz w:val="24"/>
          <w:szCs w:val="24"/>
        </w:rPr>
        <w:t>»</w:t>
      </w:r>
      <w:r w:rsidRPr="00A4072A">
        <w:rPr>
          <w:rFonts w:ascii="Times New Roman" w:hAnsi="Times New Roman" w:cs="Times New Roman"/>
          <w:b/>
          <w:sz w:val="24"/>
          <w:szCs w:val="24"/>
        </w:rPr>
        <w:t xml:space="preserve"> (Star (</w:t>
      </w:r>
      <w:proofErr w:type="spellStart"/>
      <w:r w:rsidRPr="00A4072A">
        <w:rPr>
          <w:rFonts w:ascii="Times New Roman" w:hAnsi="Times New Roman" w:cs="Times New Roman"/>
          <w:b/>
          <w:sz w:val="24"/>
          <w:szCs w:val="24"/>
        </w:rPr>
        <w:t>topology</w:t>
      </w:r>
      <w:proofErr w:type="spellEnd"/>
      <w:r w:rsidRPr="00A4072A">
        <w:rPr>
          <w:rFonts w:ascii="Times New Roman" w:hAnsi="Times New Roman" w:cs="Times New Roman"/>
          <w:b/>
          <w:sz w:val="24"/>
          <w:szCs w:val="24"/>
        </w:rPr>
        <w:t>))</w:t>
      </w:r>
    </w:p>
    <w:p w14:paraId="1028E352" w14:textId="4314D751" w:rsidR="0085666D" w:rsidRPr="00A4072A" w:rsidRDefault="00A36A6B"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Структура сети</w:t>
      </w:r>
      <w:r w:rsidR="0085666D" w:rsidRPr="00A4072A">
        <w:rPr>
          <w:rFonts w:ascii="Times New Roman" w:hAnsi="Times New Roman" w:cs="Times New Roman"/>
          <w:sz w:val="24"/>
          <w:szCs w:val="24"/>
        </w:rPr>
        <w:t xml:space="preserve">, состоящая из </w:t>
      </w:r>
      <w:r w:rsidR="00621746" w:rsidRPr="00A4072A">
        <w:rPr>
          <w:rFonts w:ascii="Times New Roman" w:hAnsi="Times New Roman" w:cs="Times New Roman"/>
          <w:sz w:val="24"/>
          <w:szCs w:val="24"/>
        </w:rPr>
        <w:t>нескольких</w:t>
      </w:r>
      <w:r w:rsidR="0085666D" w:rsidRPr="00A4072A">
        <w:rPr>
          <w:rFonts w:ascii="Times New Roman" w:hAnsi="Times New Roman" w:cs="Times New Roman"/>
          <w:sz w:val="24"/>
          <w:szCs w:val="24"/>
        </w:rPr>
        <w:t xml:space="preserve"> отдельных </w:t>
      </w:r>
      <w:r w:rsidR="00621746" w:rsidRPr="00A4072A">
        <w:rPr>
          <w:rFonts w:ascii="Times New Roman" w:hAnsi="Times New Roman" w:cs="Times New Roman"/>
          <w:sz w:val="24"/>
          <w:szCs w:val="24"/>
        </w:rPr>
        <w:t>линий</w:t>
      </w:r>
      <w:r w:rsidR="0085666D" w:rsidRPr="00A4072A">
        <w:rPr>
          <w:rFonts w:ascii="Times New Roman" w:hAnsi="Times New Roman" w:cs="Times New Roman"/>
          <w:sz w:val="24"/>
          <w:szCs w:val="24"/>
        </w:rPr>
        <w:t xml:space="preserve"> связи </w:t>
      </w:r>
      <w:proofErr w:type="gramStart"/>
      <w:r w:rsidR="0085666D" w:rsidRPr="00A4072A">
        <w:rPr>
          <w:rFonts w:ascii="Times New Roman" w:hAnsi="Times New Roman" w:cs="Times New Roman"/>
          <w:sz w:val="24"/>
          <w:szCs w:val="24"/>
        </w:rPr>
        <w:t xml:space="preserve">между </w:t>
      </w:r>
      <w:r w:rsidR="00621746" w:rsidRPr="00A4072A">
        <w:rPr>
          <w:rFonts w:ascii="Times New Roman" w:hAnsi="Times New Roman" w:cs="Times New Roman"/>
          <w:sz w:val="24"/>
          <w:szCs w:val="24"/>
        </w:rPr>
        <w:t>узлам</w:t>
      </w:r>
      <w:proofErr w:type="gramEnd"/>
      <w:r w:rsidR="0085666D" w:rsidRPr="00A4072A">
        <w:rPr>
          <w:rFonts w:ascii="Times New Roman" w:hAnsi="Times New Roman" w:cs="Times New Roman"/>
          <w:sz w:val="24"/>
          <w:szCs w:val="24"/>
        </w:rPr>
        <w:t xml:space="preserve"> и центральным контроллером. Все передачи от одного узла к другому проходят через центральный контроллер, который отвечает за управление и контроль всех коммуникаций. Повреждение одного канала связи влияет только на один узел.</w:t>
      </w:r>
    </w:p>
    <w:p w14:paraId="0BA57E62"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Также известна как портовая топология.</w:t>
      </w:r>
    </w:p>
    <w:p w14:paraId="66EE34E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B70E181" w14:textId="05C6D5CD"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13.87</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Коэффициент успешности (</w:t>
      </w:r>
      <w:proofErr w:type="spellStart"/>
      <w:r w:rsidRPr="00A4072A">
        <w:rPr>
          <w:rFonts w:ascii="Times New Roman" w:hAnsi="Times New Roman" w:cs="Times New Roman"/>
          <w:b/>
          <w:sz w:val="24"/>
          <w:szCs w:val="24"/>
        </w:rPr>
        <w:t>Success</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rate</w:t>
      </w:r>
      <w:proofErr w:type="spellEnd"/>
      <w:r w:rsidRPr="00A4072A">
        <w:rPr>
          <w:rFonts w:ascii="Times New Roman" w:hAnsi="Times New Roman" w:cs="Times New Roman"/>
          <w:b/>
          <w:sz w:val="24"/>
          <w:szCs w:val="24"/>
        </w:rPr>
        <w:t>)</w:t>
      </w:r>
    </w:p>
    <w:p w14:paraId="1487EC4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Процент команд, выданных блоком управления, на которые был получен корректный ответ от назначенного принимающего устройства.</w:t>
      </w:r>
    </w:p>
    <w:p w14:paraId="3D81290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F0FD054" w14:textId="1B4C6196"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13.88</w:t>
      </w:r>
      <w:r w:rsidR="001D275A" w:rsidRPr="00A4072A">
        <w:rPr>
          <w:rFonts w:ascii="Times New Roman" w:hAnsi="Times New Roman" w:cs="Times New Roman"/>
          <w:b/>
          <w:sz w:val="24"/>
          <w:szCs w:val="24"/>
        </w:rPr>
        <w:t xml:space="preserve"> </w:t>
      </w:r>
      <w:r w:rsidR="007F0D97" w:rsidRPr="00A4072A">
        <w:rPr>
          <w:rFonts w:ascii="Times New Roman" w:hAnsi="Times New Roman" w:cs="Times New Roman"/>
          <w:b/>
          <w:bCs/>
          <w:sz w:val="24"/>
          <w:szCs w:val="24"/>
        </w:rPr>
        <w:t>Телеуправление</w:t>
      </w:r>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Telecontrol</w:t>
      </w:r>
      <w:proofErr w:type="spellEnd"/>
      <w:r w:rsidRPr="00A4072A">
        <w:rPr>
          <w:rFonts w:ascii="Times New Roman" w:hAnsi="Times New Roman" w:cs="Times New Roman"/>
          <w:b/>
          <w:sz w:val="24"/>
          <w:szCs w:val="24"/>
        </w:rPr>
        <w:t>)</w:t>
      </w:r>
    </w:p>
    <w:p w14:paraId="3CB7F7BD" w14:textId="6A3CE8D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Дистанционное</w:t>
      </w:r>
      <w:r w:rsidR="001D275A" w:rsidRPr="00A4072A">
        <w:rPr>
          <w:rFonts w:ascii="Times New Roman" w:hAnsi="Times New Roman" w:cs="Times New Roman"/>
          <w:sz w:val="24"/>
          <w:szCs w:val="24"/>
        </w:rPr>
        <w:t xml:space="preserve"> </w:t>
      </w:r>
      <w:r w:rsidRPr="00A4072A">
        <w:rPr>
          <w:rFonts w:ascii="Times New Roman" w:hAnsi="Times New Roman" w:cs="Times New Roman"/>
          <w:sz w:val="24"/>
          <w:szCs w:val="24"/>
        </w:rPr>
        <w:t>управление</w:t>
      </w:r>
      <w:r w:rsidRPr="00A4072A">
        <w:rPr>
          <w:rFonts w:ascii="Times New Roman" w:hAnsi="Times New Roman" w:cs="Times New Roman"/>
          <w:sz w:val="24"/>
          <w:szCs w:val="24"/>
        </w:rPr>
        <w:tab/>
        <w:t>технологическим</w:t>
      </w:r>
      <w:r w:rsidR="001D275A" w:rsidRPr="00A4072A">
        <w:rPr>
          <w:rFonts w:ascii="Times New Roman" w:hAnsi="Times New Roman" w:cs="Times New Roman"/>
          <w:sz w:val="24"/>
          <w:szCs w:val="24"/>
        </w:rPr>
        <w:t xml:space="preserve"> </w:t>
      </w:r>
      <w:r w:rsidRPr="00A4072A">
        <w:rPr>
          <w:rFonts w:ascii="Times New Roman" w:hAnsi="Times New Roman" w:cs="Times New Roman"/>
          <w:sz w:val="24"/>
          <w:szCs w:val="24"/>
        </w:rPr>
        <w:t>оборудованием.</w:t>
      </w:r>
      <w:r w:rsidR="001D275A" w:rsidRPr="00A4072A">
        <w:rPr>
          <w:rFonts w:ascii="Times New Roman" w:hAnsi="Times New Roman" w:cs="Times New Roman"/>
          <w:sz w:val="24"/>
          <w:szCs w:val="24"/>
        </w:rPr>
        <w:t xml:space="preserve"> </w:t>
      </w:r>
      <w:r w:rsidRPr="00A4072A">
        <w:rPr>
          <w:rFonts w:ascii="Times New Roman" w:hAnsi="Times New Roman" w:cs="Times New Roman"/>
          <w:sz w:val="24"/>
          <w:szCs w:val="24"/>
        </w:rPr>
        <w:t>Осуществление</w:t>
      </w:r>
      <w:r w:rsidR="001D275A" w:rsidRPr="00A4072A">
        <w:rPr>
          <w:rFonts w:ascii="Times New Roman" w:hAnsi="Times New Roman" w:cs="Times New Roman"/>
          <w:sz w:val="24"/>
          <w:szCs w:val="24"/>
        </w:rPr>
        <w:t xml:space="preserve"> </w:t>
      </w:r>
      <w:r w:rsidRPr="00A4072A">
        <w:rPr>
          <w:rFonts w:ascii="Times New Roman" w:hAnsi="Times New Roman" w:cs="Times New Roman"/>
          <w:sz w:val="24"/>
          <w:szCs w:val="24"/>
        </w:rPr>
        <w:t>передачи информации с помощью телекоммуникационных методов.</w:t>
      </w:r>
    </w:p>
    <w:p w14:paraId="4FBBB50F"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78A7E39A" w14:textId="5E564040" w:rsidR="0085666D"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Телеуправление может включать любую комбинацию средств передачи команд, аварийной сигнализации, индикации, измерения, защиты и отключения без использования речевых сообщений.</w:t>
      </w:r>
    </w:p>
    <w:p w14:paraId="5BD371E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9C54E35" w14:textId="655138F6"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13.89</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Топология (</w:t>
      </w:r>
      <w:proofErr w:type="spellStart"/>
      <w:r w:rsidRPr="00A4072A">
        <w:rPr>
          <w:rFonts w:ascii="Times New Roman" w:hAnsi="Times New Roman" w:cs="Times New Roman"/>
          <w:b/>
          <w:sz w:val="24"/>
          <w:szCs w:val="24"/>
        </w:rPr>
        <w:t>Topology</w:t>
      </w:r>
      <w:proofErr w:type="spellEnd"/>
      <w:r w:rsidRPr="00A4072A">
        <w:rPr>
          <w:rFonts w:ascii="Times New Roman" w:hAnsi="Times New Roman" w:cs="Times New Roman"/>
          <w:b/>
          <w:sz w:val="24"/>
          <w:szCs w:val="24"/>
        </w:rPr>
        <w:t>)</w:t>
      </w:r>
    </w:p>
    <w:p w14:paraId="0156364D"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Физическая конфигурация устройств и соединяющих их линий связи, например: звезда, шина.</w:t>
      </w:r>
    </w:p>
    <w:p w14:paraId="636DE2C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9A24FC8" w14:textId="4F3402FB"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13.90</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Прозрачность (</w:t>
      </w:r>
      <w:proofErr w:type="spellStart"/>
      <w:r w:rsidRPr="00A4072A">
        <w:rPr>
          <w:rFonts w:ascii="Times New Roman" w:hAnsi="Times New Roman" w:cs="Times New Roman"/>
          <w:b/>
          <w:sz w:val="24"/>
          <w:szCs w:val="24"/>
        </w:rPr>
        <w:t>Transparent</w:t>
      </w:r>
      <w:proofErr w:type="spellEnd"/>
      <w:r w:rsidRPr="00A4072A">
        <w:rPr>
          <w:rFonts w:ascii="Times New Roman" w:hAnsi="Times New Roman" w:cs="Times New Roman"/>
          <w:b/>
          <w:sz w:val="24"/>
          <w:szCs w:val="24"/>
        </w:rPr>
        <w:t>)</w:t>
      </w:r>
    </w:p>
    <w:p w14:paraId="32DB55EB" w14:textId="0D3A5035"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Свойство устройства, сети или процесса, при котором содержание проходящей через них информации </w:t>
      </w:r>
      <w:r w:rsidR="00B04693" w:rsidRPr="00A4072A">
        <w:rPr>
          <w:rFonts w:ascii="Times New Roman" w:hAnsi="Times New Roman" w:cs="Times New Roman"/>
          <w:sz w:val="24"/>
          <w:szCs w:val="24"/>
        </w:rPr>
        <w:t>остается неизменным</w:t>
      </w:r>
      <w:r w:rsidRPr="00A4072A">
        <w:rPr>
          <w:rFonts w:ascii="Times New Roman" w:hAnsi="Times New Roman" w:cs="Times New Roman"/>
          <w:sz w:val="24"/>
          <w:szCs w:val="24"/>
        </w:rPr>
        <w:t xml:space="preserve">. Например, ретранслятор связи не изменяет передаваемые данные, а лишь </w:t>
      </w:r>
      <w:r w:rsidR="008965EE" w:rsidRPr="00A4072A">
        <w:rPr>
          <w:rFonts w:ascii="Times New Roman" w:hAnsi="Times New Roman" w:cs="Times New Roman"/>
          <w:sz w:val="24"/>
          <w:szCs w:val="24"/>
        </w:rPr>
        <w:t>усиливает</w:t>
      </w:r>
      <w:r w:rsidRPr="00A4072A">
        <w:rPr>
          <w:rFonts w:ascii="Times New Roman" w:hAnsi="Times New Roman" w:cs="Times New Roman"/>
          <w:sz w:val="24"/>
          <w:szCs w:val="24"/>
        </w:rPr>
        <w:t xml:space="preserve"> уровень сигнала.</w:t>
      </w:r>
      <w:r w:rsidR="00B04693" w:rsidRPr="00A4072A">
        <w:rPr>
          <w:rFonts w:ascii="Times New Roman" w:hAnsi="Times New Roman" w:cs="Times New Roman"/>
          <w:sz w:val="24"/>
          <w:szCs w:val="24"/>
        </w:rPr>
        <w:t xml:space="preserve"> </w:t>
      </w:r>
    </w:p>
    <w:p w14:paraId="237BDCE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1D77804" w14:textId="3A48F14C"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13.91</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Древовидная топология (</w:t>
      </w:r>
      <w:proofErr w:type="spellStart"/>
      <w:r w:rsidRPr="00A4072A">
        <w:rPr>
          <w:rFonts w:ascii="Times New Roman" w:hAnsi="Times New Roman" w:cs="Times New Roman"/>
          <w:b/>
          <w:sz w:val="24"/>
          <w:szCs w:val="24"/>
        </w:rPr>
        <w:t>Tree</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topology</w:t>
      </w:r>
      <w:proofErr w:type="spellEnd"/>
      <w:r w:rsidRPr="00A4072A">
        <w:rPr>
          <w:rFonts w:ascii="Times New Roman" w:hAnsi="Times New Roman" w:cs="Times New Roman"/>
          <w:b/>
          <w:sz w:val="24"/>
          <w:szCs w:val="24"/>
        </w:rPr>
        <w:t>)</w:t>
      </w:r>
    </w:p>
    <w:p w14:paraId="22241E53" w14:textId="7C0EE9BD" w:rsidR="0085666D" w:rsidRPr="00A4072A" w:rsidRDefault="0061799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Структура сети</w:t>
      </w:r>
      <w:r w:rsidR="0085666D" w:rsidRPr="00A4072A">
        <w:rPr>
          <w:rFonts w:ascii="Times New Roman" w:hAnsi="Times New Roman" w:cs="Times New Roman"/>
          <w:sz w:val="24"/>
          <w:szCs w:val="24"/>
        </w:rPr>
        <w:t>, состоящая из нескольких участков, на которых несколько счетчиков подключены к одному концентратору.</w:t>
      </w:r>
      <w:r w:rsidR="00A112E1" w:rsidRPr="00A4072A">
        <w:rPr>
          <w:rFonts w:ascii="Times New Roman" w:hAnsi="Times New Roman" w:cs="Times New Roman"/>
          <w:sz w:val="24"/>
          <w:szCs w:val="24"/>
        </w:rPr>
        <w:t xml:space="preserve"> </w:t>
      </w:r>
    </w:p>
    <w:p w14:paraId="5EAC2D1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E49D9FE" w14:textId="74B1578A"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13.92</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Витая пара (</w:t>
      </w:r>
      <w:proofErr w:type="spellStart"/>
      <w:r w:rsidRPr="00A4072A">
        <w:rPr>
          <w:rFonts w:ascii="Times New Roman" w:hAnsi="Times New Roman" w:cs="Times New Roman"/>
          <w:b/>
          <w:sz w:val="24"/>
          <w:szCs w:val="24"/>
        </w:rPr>
        <w:t>Twisted</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pair</w:t>
      </w:r>
      <w:proofErr w:type="spellEnd"/>
      <w:r w:rsidRPr="00A4072A">
        <w:rPr>
          <w:rFonts w:ascii="Times New Roman" w:hAnsi="Times New Roman" w:cs="Times New Roman"/>
          <w:b/>
          <w:sz w:val="24"/>
          <w:szCs w:val="24"/>
        </w:rPr>
        <w:t>)</w:t>
      </w:r>
    </w:p>
    <w:p w14:paraId="423C9F9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Два скрученных между собой провода, используемых для передачи данных, голосовой связи или электропитания.</w:t>
      </w:r>
    </w:p>
    <w:p w14:paraId="2AC263A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E75DFAC" w14:textId="502F8294"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13.93</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Международный </w:t>
      </w:r>
      <w:r w:rsidR="00EA58E4" w:rsidRPr="00A4072A">
        <w:rPr>
          <w:rFonts w:ascii="Times New Roman" w:hAnsi="Times New Roman" w:cs="Times New Roman"/>
          <w:b/>
          <w:bCs/>
          <w:sz w:val="24"/>
          <w:szCs w:val="24"/>
        </w:rPr>
        <w:t>союз электросвязи —</w:t>
      </w:r>
      <w:r w:rsidRPr="00A4072A">
        <w:rPr>
          <w:rFonts w:ascii="Times New Roman" w:hAnsi="Times New Roman" w:cs="Times New Roman"/>
          <w:b/>
          <w:sz w:val="24"/>
          <w:szCs w:val="24"/>
        </w:rPr>
        <w:t xml:space="preserve"> Сектор стандартизации электросвязи (International Telecommunications Union </w:t>
      </w:r>
      <w:r w:rsidR="0084071A" w:rsidRPr="00A4072A">
        <w:rPr>
          <w:rFonts w:ascii="Times New Roman" w:hAnsi="Times New Roman" w:cs="Times New Roman"/>
          <w:b/>
          <w:sz w:val="24"/>
          <w:szCs w:val="24"/>
        </w:rPr>
        <w:t>–</w:t>
      </w:r>
      <w:r w:rsidRPr="00A4072A">
        <w:rPr>
          <w:rFonts w:ascii="Times New Roman" w:hAnsi="Times New Roman" w:cs="Times New Roman"/>
          <w:b/>
          <w:sz w:val="24"/>
          <w:szCs w:val="24"/>
        </w:rPr>
        <w:t xml:space="preserve"> Telecommunications</w:t>
      </w:r>
      <w:r w:rsidR="0084071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ITU-T)</w:t>
      </w:r>
    </w:p>
    <w:p w14:paraId="0B12B9CE" w14:textId="5893DEC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Международная организация, занимающаяся разработкой и предложением рекомендаций для </w:t>
      </w:r>
      <w:r w:rsidR="00272963" w:rsidRPr="00A4072A">
        <w:rPr>
          <w:rFonts w:ascii="Times New Roman" w:hAnsi="Times New Roman" w:cs="Times New Roman"/>
          <w:sz w:val="24"/>
          <w:szCs w:val="24"/>
        </w:rPr>
        <w:t>международной</w:t>
      </w:r>
      <w:r w:rsidRPr="00A4072A">
        <w:rPr>
          <w:rFonts w:ascii="Times New Roman" w:hAnsi="Times New Roman" w:cs="Times New Roman"/>
          <w:sz w:val="24"/>
          <w:szCs w:val="24"/>
        </w:rPr>
        <w:t xml:space="preserve"> </w:t>
      </w:r>
      <w:r w:rsidR="00C93E70" w:rsidRPr="00A4072A">
        <w:rPr>
          <w:rFonts w:ascii="Times New Roman" w:hAnsi="Times New Roman" w:cs="Times New Roman"/>
          <w:sz w:val="24"/>
          <w:szCs w:val="24"/>
        </w:rPr>
        <w:t>электросвязи</w:t>
      </w:r>
      <w:r w:rsidRPr="00A4072A">
        <w:rPr>
          <w:rFonts w:ascii="Times New Roman" w:hAnsi="Times New Roman" w:cs="Times New Roman"/>
          <w:sz w:val="24"/>
          <w:szCs w:val="24"/>
        </w:rPr>
        <w:t>.</w:t>
      </w:r>
    </w:p>
    <w:p w14:paraId="686ED21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6EB6EF5" w14:textId="77777777" w:rsidR="00A86E05" w:rsidRPr="00A4072A" w:rsidRDefault="00A86E05" w:rsidP="00A4072A">
      <w:pPr>
        <w:rPr>
          <w:rFonts w:ascii="Times New Roman" w:hAnsi="Times New Roman" w:cs="Times New Roman"/>
          <w:b/>
          <w:sz w:val="24"/>
          <w:szCs w:val="24"/>
        </w:rPr>
      </w:pPr>
      <w:r w:rsidRPr="00A4072A">
        <w:rPr>
          <w:rFonts w:ascii="Times New Roman" w:hAnsi="Times New Roman" w:cs="Times New Roman"/>
          <w:b/>
          <w:sz w:val="24"/>
          <w:szCs w:val="24"/>
        </w:rPr>
        <w:br w:type="page"/>
      </w:r>
    </w:p>
    <w:p w14:paraId="7E7F071C" w14:textId="49AD42E0"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lastRenderedPageBreak/>
        <w:t>13.94</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Глобальная вычислительная сеть (Wide </w:t>
      </w:r>
      <w:proofErr w:type="spellStart"/>
      <w:r w:rsidRPr="00A4072A">
        <w:rPr>
          <w:rFonts w:ascii="Times New Roman" w:hAnsi="Times New Roman" w:cs="Times New Roman"/>
          <w:b/>
          <w:sz w:val="24"/>
          <w:szCs w:val="24"/>
        </w:rPr>
        <w:t>area</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network</w:t>
      </w:r>
      <w:proofErr w:type="spellEnd"/>
      <w:r w:rsidR="0084071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WAN)</w:t>
      </w:r>
    </w:p>
    <w:p w14:paraId="6A40AAF1" w14:textId="116FF80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Разветвленная сеть передачи данных, соединяющая большое количество устройств </w:t>
      </w:r>
      <w:r w:rsidR="00E91602" w:rsidRPr="00A4072A">
        <w:rPr>
          <w:rFonts w:ascii="Times New Roman" w:hAnsi="Times New Roman" w:cs="Times New Roman"/>
          <w:sz w:val="24"/>
          <w:szCs w:val="24"/>
        </w:rPr>
        <w:t xml:space="preserve">связи </w:t>
      </w:r>
      <w:r w:rsidRPr="00A4072A">
        <w:rPr>
          <w:rFonts w:ascii="Times New Roman" w:hAnsi="Times New Roman" w:cs="Times New Roman"/>
          <w:sz w:val="24"/>
          <w:szCs w:val="24"/>
        </w:rPr>
        <w:t>(счетчиков) на обширной географической территории.</w:t>
      </w:r>
    </w:p>
    <w:p w14:paraId="7186EBCE"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4DEABD6F" w14:textId="4C018638"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13.95</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Слово (Word)</w:t>
      </w:r>
    </w:p>
    <w:p w14:paraId="41723C04"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Строка символов, строка двоичных элементов или битовая строка, которая рассматривается как единое целое.</w:t>
      </w:r>
    </w:p>
    <w:p w14:paraId="5675467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6C1DE580" w14:textId="0FD39F67" w:rsidR="0085666D" w:rsidRPr="00A4072A" w:rsidRDefault="0085666D" w:rsidP="00A4072A">
      <w:pPr>
        <w:pStyle w:val="a"/>
        <w:numPr>
          <w:ilvl w:val="0"/>
          <w:numId w:val="0"/>
        </w:numPr>
        <w:tabs>
          <w:tab w:val="clear" w:pos="1134"/>
          <w:tab w:val="left" w:pos="993"/>
        </w:tabs>
        <w:spacing w:before="0" w:line="240" w:lineRule="auto"/>
        <w:ind w:firstLine="567"/>
        <w:rPr>
          <w:color w:val="auto"/>
          <w:sz w:val="24"/>
          <w:szCs w:val="24"/>
        </w:rPr>
      </w:pPr>
      <w:bookmarkStart w:id="17" w:name="_Toc222362157"/>
      <w:r w:rsidRPr="00A4072A">
        <w:rPr>
          <w:color w:val="auto"/>
          <w:sz w:val="24"/>
          <w:szCs w:val="24"/>
        </w:rPr>
        <w:t>14</w:t>
      </w:r>
      <w:r w:rsidR="001D275A" w:rsidRPr="00A4072A">
        <w:rPr>
          <w:color w:val="auto"/>
          <w:sz w:val="24"/>
          <w:szCs w:val="24"/>
        </w:rPr>
        <w:t xml:space="preserve"> </w:t>
      </w:r>
      <w:r w:rsidRPr="00A4072A">
        <w:rPr>
          <w:color w:val="auto"/>
          <w:sz w:val="24"/>
          <w:szCs w:val="24"/>
        </w:rPr>
        <w:t xml:space="preserve">Автоматизация распределительных сетей с использованием среды DLC (Distribution </w:t>
      </w:r>
      <w:proofErr w:type="spellStart"/>
      <w:r w:rsidRPr="00A4072A">
        <w:rPr>
          <w:color w:val="auto"/>
          <w:sz w:val="24"/>
          <w:szCs w:val="24"/>
        </w:rPr>
        <w:t>automation</w:t>
      </w:r>
      <w:proofErr w:type="spellEnd"/>
      <w:r w:rsidRPr="00A4072A">
        <w:rPr>
          <w:color w:val="auto"/>
          <w:sz w:val="24"/>
          <w:szCs w:val="24"/>
        </w:rPr>
        <w:t xml:space="preserve"> </w:t>
      </w:r>
      <w:proofErr w:type="spellStart"/>
      <w:r w:rsidRPr="00A4072A">
        <w:rPr>
          <w:color w:val="auto"/>
          <w:sz w:val="24"/>
          <w:szCs w:val="24"/>
        </w:rPr>
        <w:t>using</w:t>
      </w:r>
      <w:proofErr w:type="spellEnd"/>
      <w:r w:rsidRPr="00A4072A">
        <w:rPr>
          <w:color w:val="auto"/>
          <w:sz w:val="24"/>
          <w:szCs w:val="24"/>
        </w:rPr>
        <w:t xml:space="preserve"> DLC </w:t>
      </w:r>
      <w:proofErr w:type="spellStart"/>
      <w:r w:rsidRPr="00A4072A">
        <w:rPr>
          <w:color w:val="auto"/>
          <w:sz w:val="24"/>
          <w:szCs w:val="24"/>
        </w:rPr>
        <w:t>media</w:t>
      </w:r>
      <w:proofErr w:type="spellEnd"/>
      <w:r w:rsidRPr="00A4072A">
        <w:rPr>
          <w:color w:val="auto"/>
          <w:sz w:val="24"/>
          <w:szCs w:val="24"/>
        </w:rPr>
        <w:t>)</w:t>
      </w:r>
      <w:bookmarkEnd w:id="17"/>
    </w:p>
    <w:p w14:paraId="298A5F95"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51FA5343" w14:textId="0A4A59DC"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14.1</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Центральный блок низкого напряжения (Central </w:t>
      </w:r>
      <w:proofErr w:type="spellStart"/>
      <w:r w:rsidRPr="00A4072A">
        <w:rPr>
          <w:rFonts w:ascii="Times New Roman" w:hAnsi="Times New Roman" w:cs="Times New Roman"/>
          <w:b/>
          <w:sz w:val="24"/>
          <w:szCs w:val="24"/>
        </w:rPr>
        <w:t>Low</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Voltage</w:t>
      </w:r>
      <w:proofErr w:type="spellEnd"/>
      <w:r w:rsidRPr="00A4072A">
        <w:rPr>
          <w:rFonts w:ascii="Times New Roman" w:hAnsi="Times New Roman" w:cs="Times New Roman"/>
          <w:b/>
          <w:sz w:val="24"/>
          <w:szCs w:val="24"/>
        </w:rPr>
        <w:t xml:space="preserve"> Unit)</w:t>
      </w:r>
    </w:p>
    <w:p w14:paraId="0B59239C" w14:textId="28F33CF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Аппарат, размещаемый на подстанции </w:t>
      </w:r>
      <w:r w:rsidR="00D17864" w:rsidRPr="00A4072A">
        <w:rPr>
          <w:rFonts w:ascii="Times New Roman" w:hAnsi="Times New Roman" w:cs="Times New Roman"/>
          <w:sz w:val="24"/>
          <w:szCs w:val="24"/>
        </w:rPr>
        <w:t>MV/LV</w:t>
      </w:r>
      <w:r w:rsidR="00E93869" w:rsidRPr="00A4072A">
        <w:t xml:space="preserve"> </w:t>
      </w:r>
      <w:r w:rsidR="00E93869" w:rsidRPr="00A4072A">
        <w:rPr>
          <w:rFonts w:ascii="Times New Roman" w:hAnsi="Times New Roman" w:cs="Times New Roman"/>
          <w:sz w:val="24"/>
          <w:szCs w:val="24"/>
        </w:rPr>
        <w:t xml:space="preserve">(ТП 6-10/0,4 </w:t>
      </w:r>
      <w:proofErr w:type="spellStart"/>
      <w:r w:rsidR="00E93869" w:rsidRPr="00A4072A">
        <w:rPr>
          <w:rFonts w:ascii="Times New Roman" w:hAnsi="Times New Roman" w:cs="Times New Roman"/>
          <w:sz w:val="24"/>
          <w:szCs w:val="24"/>
        </w:rPr>
        <w:t>кВ</w:t>
      </w:r>
      <w:proofErr w:type="spellEnd"/>
      <w:r w:rsidR="00E93869" w:rsidRPr="00A4072A">
        <w:rPr>
          <w:rFonts w:ascii="Times New Roman" w:hAnsi="Times New Roman" w:cs="Times New Roman"/>
          <w:sz w:val="24"/>
          <w:szCs w:val="24"/>
        </w:rPr>
        <w:t>)</w:t>
      </w:r>
      <w:r w:rsidRPr="00A4072A">
        <w:rPr>
          <w:rFonts w:ascii="Times New Roman" w:hAnsi="Times New Roman" w:cs="Times New Roman"/>
          <w:sz w:val="24"/>
          <w:szCs w:val="24"/>
        </w:rPr>
        <w:t xml:space="preserve">, который выполняет функции, необходимые для автоматизации сети и автоматизации </w:t>
      </w:r>
      <w:r w:rsidR="003415EF" w:rsidRPr="00A4072A">
        <w:rPr>
          <w:rFonts w:ascii="Times New Roman" w:hAnsi="Times New Roman" w:cs="Times New Roman"/>
          <w:sz w:val="24"/>
          <w:szCs w:val="24"/>
        </w:rPr>
        <w:t>потребителей</w:t>
      </w:r>
      <w:r w:rsidRPr="00A4072A">
        <w:rPr>
          <w:rFonts w:ascii="Times New Roman" w:hAnsi="Times New Roman" w:cs="Times New Roman"/>
          <w:sz w:val="24"/>
          <w:szCs w:val="24"/>
        </w:rPr>
        <w:t xml:space="preserve">. Он организует связь с удаленными блоками низкого напряжения (RLU) через сеть НН (путем инжекции сигнала передачи в шины </w:t>
      </w:r>
      <w:r w:rsidR="000F2A96" w:rsidRPr="00A4072A">
        <w:rPr>
          <w:rFonts w:ascii="Times New Roman" w:hAnsi="Times New Roman" w:cs="Times New Roman"/>
          <w:sz w:val="24"/>
          <w:szCs w:val="24"/>
        </w:rPr>
        <w:t>LV</w:t>
      </w:r>
      <w:r w:rsidRPr="00A4072A">
        <w:rPr>
          <w:rFonts w:ascii="Times New Roman" w:hAnsi="Times New Roman" w:cs="Times New Roman"/>
          <w:sz w:val="24"/>
          <w:szCs w:val="24"/>
        </w:rPr>
        <w:t>).</w:t>
      </w:r>
      <w:r w:rsidR="002E1C30" w:rsidRPr="00A4072A">
        <w:rPr>
          <w:rFonts w:ascii="Times New Roman" w:hAnsi="Times New Roman" w:cs="Times New Roman"/>
          <w:sz w:val="24"/>
          <w:szCs w:val="24"/>
        </w:rPr>
        <w:t xml:space="preserve"> </w:t>
      </w:r>
    </w:p>
    <w:p w14:paraId="75B7CB3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6FC2259" w14:textId="6165F036"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14.2</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Центральный блок среднего напряжения (Central </w:t>
      </w:r>
      <w:proofErr w:type="spellStart"/>
      <w:r w:rsidRPr="00A4072A">
        <w:rPr>
          <w:rFonts w:ascii="Times New Roman" w:hAnsi="Times New Roman" w:cs="Times New Roman"/>
          <w:b/>
          <w:sz w:val="24"/>
          <w:szCs w:val="24"/>
        </w:rPr>
        <w:t>Medium</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Voltage</w:t>
      </w:r>
      <w:proofErr w:type="spellEnd"/>
      <w:r w:rsidRPr="00A4072A">
        <w:rPr>
          <w:rFonts w:ascii="Times New Roman" w:hAnsi="Times New Roman" w:cs="Times New Roman"/>
          <w:b/>
          <w:sz w:val="24"/>
          <w:szCs w:val="24"/>
        </w:rPr>
        <w:t xml:space="preserve"> Unit)</w:t>
      </w:r>
    </w:p>
    <w:p w14:paraId="31BE85AD" w14:textId="0F4A240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Аппарат, размещаемый на подстанции </w:t>
      </w:r>
      <w:r w:rsidR="001543DF" w:rsidRPr="00A4072A">
        <w:rPr>
          <w:rFonts w:ascii="Times New Roman" w:hAnsi="Times New Roman" w:cs="Times New Roman"/>
          <w:sz w:val="24"/>
          <w:szCs w:val="24"/>
        </w:rPr>
        <w:t>HV/MV</w:t>
      </w:r>
      <w:r w:rsidR="0061696E" w:rsidRPr="00A4072A">
        <w:t xml:space="preserve"> </w:t>
      </w:r>
      <w:r w:rsidR="0061696E" w:rsidRPr="00A4072A">
        <w:rPr>
          <w:rFonts w:ascii="Times New Roman" w:hAnsi="Times New Roman" w:cs="Times New Roman"/>
          <w:sz w:val="24"/>
          <w:szCs w:val="24"/>
        </w:rPr>
        <w:t xml:space="preserve">(ПС 35-110 </w:t>
      </w:r>
      <w:proofErr w:type="spellStart"/>
      <w:r w:rsidR="0061696E" w:rsidRPr="00A4072A">
        <w:rPr>
          <w:rFonts w:ascii="Times New Roman" w:hAnsi="Times New Roman" w:cs="Times New Roman"/>
          <w:sz w:val="24"/>
          <w:szCs w:val="24"/>
        </w:rPr>
        <w:t>кВ</w:t>
      </w:r>
      <w:proofErr w:type="spellEnd"/>
      <w:r w:rsidR="0061696E" w:rsidRPr="00A4072A">
        <w:rPr>
          <w:rFonts w:ascii="Times New Roman" w:hAnsi="Times New Roman" w:cs="Times New Roman"/>
          <w:sz w:val="24"/>
          <w:szCs w:val="24"/>
        </w:rPr>
        <w:t>)</w:t>
      </w:r>
      <w:r w:rsidRPr="00A4072A">
        <w:rPr>
          <w:rFonts w:ascii="Times New Roman" w:hAnsi="Times New Roman" w:cs="Times New Roman"/>
          <w:sz w:val="24"/>
          <w:szCs w:val="24"/>
        </w:rPr>
        <w:t xml:space="preserve">, который обеспечивает инжекцию сигнала передачи в линии электропередачи среднего напряжения. Он устанавливает канал связи с удаленными блоками среднего напряжения (RMU), установленными на подстанциях </w:t>
      </w:r>
      <w:r w:rsidR="003F5999" w:rsidRPr="00A4072A">
        <w:rPr>
          <w:rFonts w:ascii="Times New Roman" w:hAnsi="Times New Roman" w:cs="Times New Roman"/>
          <w:sz w:val="24"/>
          <w:szCs w:val="24"/>
        </w:rPr>
        <w:t>MV/LV</w:t>
      </w:r>
      <w:r w:rsidRPr="00A4072A">
        <w:rPr>
          <w:rFonts w:ascii="Times New Roman" w:hAnsi="Times New Roman" w:cs="Times New Roman"/>
          <w:sz w:val="24"/>
          <w:szCs w:val="24"/>
        </w:rPr>
        <w:t xml:space="preserve">, и потребителями, получающими питание напрямую от сети </w:t>
      </w:r>
      <w:r w:rsidR="00675511" w:rsidRPr="00A4072A">
        <w:rPr>
          <w:rFonts w:ascii="Times New Roman" w:hAnsi="Times New Roman" w:cs="Times New Roman"/>
          <w:sz w:val="24"/>
          <w:szCs w:val="24"/>
        </w:rPr>
        <w:t>среднего напряжения</w:t>
      </w:r>
      <w:r w:rsidRPr="00A4072A">
        <w:rPr>
          <w:rFonts w:ascii="Times New Roman" w:hAnsi="Times New Roman" w:cs="Times New Roman"/>
          <w:sz w:val="24"/>
          <w:szCs w:val="24"/>
        </w:rPr>
        <w:t>.</w:t>
      </w:r>
    </w:p>
    <w:p w14:paraId="751B136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AC4B3FC" w14:textId="4C45957D"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14.3</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Центральный блок (Central Unit)</w:t>
      </w:r>
    </w:p>
    <w:p w14:paraId="5739825E" w14:textId="5DC2F155"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Центральный компьютер</w:t>
      </w:r>
      <w:r w:rsidR="009664DA" w:rsidRPr="00A4072A">
        <w:t xml:space="preserve"> </w:t>
      </w:r>
      <w:r w:rsidR="009664DA" w:rsidRPr="00A4072A">
        <w:rPr>
          <w:rFonts w:ascii="Times New Roman" w:hAnsi="Times New Roman" w:cs="Times New Roman"/>
          <w:sz w:val="24"/>
          <w:szCs w:val="24"/>
        </w:rPr>
        <w:t>(сервер)</w:t>
      </w:r>
      <w:r w:rsidRPr="00A4072A">
        <w:rPr>
          <w:rFonts w:ascii="Times New Roman" w:hAnsi="Times New Roman" w:cs="Times New Roman"/>
          <w:sz w:val="24"/>
          <w:szCs w:val="24"/>
        </w:rPr>
        <w:t>, который выполняет функции, определенные прикладными задачами системы.</w:t>
      </w:r>
    </w:p>
    <w:p w14:paraId="544B365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470EB3E" w14:textId="545A9071"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14.4</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Команда (Command)</w:t>
      </w:r>
    </w:p>
    <w:p w14:paraId="4C2966FF" w14:textId="04262B52"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Информация, используемая для инициирования изменения состояния эксплуатационного оборудования</w:t>
      </w:r>
      <w:r w:rsidR="001D275A" w:rsidRPr="00A4072A">
        <w:rPr>
          <w:rFonts w:ascii="Times New Roman" w:hAnsi="Times New Roman" w:cs="Times New Roman"/>
          <w:sz w:val="24"/>
          <w:szCs w:val="24"/>
        </w:rPr>
        <w:t xml:space="preserve"> </w:t>
      </w:r>
      <w:r w:rsidRPr="00A4072A">
        <w:rPr>
          <w:rFonts w:ascii="Times New Roman" w:hAnsi="Times New Roman" w:cs="Times New Roman"/>
          <w:sz w:val="24"/>
          <w:szCs w:val="24"/>
        </w:rPr>
        <w:t>(</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371-03-01).</w:t>
      </w:r>
    </w:p>
    <w:p w14:paraId="6B61312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AA6BFCB" w14:textId="5BE6D293"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14.5</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Коммуникационный блок (Communication Unit)</w:t>
      </w:r>
    </w:p>
    <w:p w14:paraId="3A188B83" w14:textId="382C26DB"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осуществляющее передачу данных между источником и приемником данных через один или несколько каналов связи в соответствии с протоколом</w:t>
      </w:r>
      <w:r w:rsidR="002C5CA4" w:rsidRPr="00A4072A">
        <w:rPr>
          <w:rFonts w:ascii="Times New Roman" w:hAnsi="Times New Roman" w:cs="Times New Roman"/>
          <w:sz w:val="24"/>
          <w:szCs w:val="24"/>
        </w:rPr>
        <w:t>.</w:t>
      </w:r>
      <w:r w:rsidRPr="00A4072A">
        <w:rPr>
          <w:rFonts w:ascii="Times New Roman" w:hAnsi="Times New Roman" w:cs="Times New Roman"/>
          <w:sz w:val="24"/>
          <w:szCs w:val="24"/>
        </w:rPr>
        <w:t xml:space="preserve"> </w:t>
      </w:r>
      <w:r w:rsidR="002C5CA4" w:rsidRPr="00A4072A">
        <w:rPr>
          <w:rFonts w:ascii="Times New Roman" w:hAnsi="Times New Roman" w:cs="Times New Roman"/>
          <w:sz w:val="24"/>
          <w:szCs w:val="24"/>
        </w:rPr>
        <w:t>Различают следующие типы</w:t>
      </w:r>
      <w:r w:rsidRPr="00A4072A">
        <w:rPr>
          <w:rFonts w:ascii="Times New Roman" w:hAnsi="Times New Roman" w:cs="Times New Roman"/>
          <w:sz w:val="24"/>
          <w:szCs w:val="24"/>
        </w:rPr>
        <w:t>:</w:t>
      </w:r>
    </w:p>
    <w:p w14:paraId="3AD92B12" w14:textId="412941CC"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CMCU:</w:t>
      </w:r>
      <w:r w:rsidR="001D275A" w:rsidRPr="00A4072A">
        <w:rPr>
          <w:rFonts w:ascii="Times New Roman" w:hAnsi="Times New Roman" w:cs="Times New Roman"/>
          <w:sz w:val="24"/>
          <w:szCs w:val="24"/>
        </w:rPr>
        <w:t xml:space="preserve"> </w:t>
      </w:r>
      <w:r w:rsidR="001D275A" w:rsidRPr="00A4072A">
        <w:rPr>
          <w:rFonts w:ascii="Times New Roman" w:hAnsi="Times New Roman" w:cs="Times New Roman"/>
          <w:sz w:val="24"/>
          <w:szCs w:val="24"/>
        </w:rPr>
        <w:tab/>
      </w:r>
      <w:r w:rsidRPr="00A4072A">
        <w:rPr>
          <w:rFonts w:ascii="Times New Roman" w:hAnsi="Times New Roman" w:cs="Times New Roman"/>
          <w:sz w:val="24"/>
          <w:szCs w:val="24"/>
        </w:rPr>
        <w:t xml:space="preserve">Центральный коммуникационный блок среднего напряжения; </w:t>
      </w:r>
    </w:p>
    <w:p w14:paraId="385627DB" w14:textId="66CDF444"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RMCU:</w:t>
      </w:r>
      <w:r w:rsidRPr="00A4072A">
        <w:rPr>
          <w:rFonts w:ascii="Times New Roman" w:hAnsi="Times New Roman" w:cs="Times New Roman"/>
          <w:sz w:val="24"/>
          <w:szCs w:val="24"/>
        </w:rPr>
        <w:tab/>
        <w:t xml:space="preserve">Удаленный коммуникационный блок среднего напряжения; </w:t>
      </w:r>
    </w:p>
    <w:p w14:paraId="5C43DFFD" w14:textId="0620C7A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CLCU :</w:t>
      </w:r>
      <w:r w:rsidRPr="00A4072A">
        <w:rPr>
          <w:rFonts w:ascii="Times New Roman" w:hAnsi="Times New Roman" w:cs="Times New Roman"/>
          <w:sz w:val="24"/>
          <w:szCs w:val="24"/>
        </w:rPr>
        <w:tab/>
        <w:t xml:space="preserve">Центральный коммуникационный блок низкого напряжения; </w:t>
      </w:r>
    </w:p>
    <w:p w14:paraId="32F4C82D" w14:textId="0533C86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RLCU:</w:t>
      </w:r>
      <w:r w:rsidRPr="00A4072A">
        <w:rPr>
          <w:rFonts w:ascii="Times New Roman" w:hAnsi="Times New Roman" w:cs="Times New Roman"/>
          <w:sz w:val="24"/>
          <w:szCs w:val="24"/>
        </w:rPr>
        <w:tab/>
        <w:t>Удаленный коммуникационный блок низкого напряжения.</w:t>
      </w:r>
    </w:p>
    <w:p w14:paraId="73B022F6" w14:textId="26220C0A"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Блоки (</w:t>
      </w:r>
      <w:proofErr w:type="spellStart"/>
      <w:r w:rsidRPr="00A4072A">
        <w:rPr>
          <w:rFonts w:ascii="Times New Roman" w:hAnsi="Times New Roman" w:cs="Times New Roman"/>
          <w:sz w:val="24"/>
          <w:szCs w:val="24"/>
        </w:rPr>
        <w:t>xxCU</w:t>
      </w:r>
      <w:proofErr w:type="spellEnd"/>
      <w:r w:rsidRPr="00A4072A">
        <w:rPr>
          <w:rFonts w:ascii="Times New Roman" w:hAnsi="Times New Roman" w:cs="Times New Roman"/>
          <w:sz w:val="24"/>
          <w:szCs w:val="24"/>
        </w:rPr>
        <w:t xml:space="preserve">) могут взаимодействовать друг с другом (через силовую сеть) и со своими процессорными </w:t>
      </w:r>
      <w:r w:rsidR="007B4B61" w:rsidRPr="00A4072A">
        <w:rPr>
          <w:rFonts w:ascii="Times New Roman" w:hAnsi="Times New Roman" w:cs="Times New Roman"/>
          <w:sz w:val="24"/>
          <w:szCs w:val="24"/>
        </w:rPr>
        <w:t>обработки данных</w:t>
      </w:r>
      <w:r w:rsidRPr="00A4072A">
        <w:rPr>
          <w:rFonts w:ascii="Times New Roman" w:hAnsi="Times New Roman" w:cs="Times New Roman"/>
          <w:sz w:val="24"/>
          <w:szCs w:val="24"/>
        </w:rPr>
        <w:t>.</w:t>
      </w:r>
    </w:p>
    <w:p w14:paraId="473A358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F251134" w14:textId="4753B91F"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14.6</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Составные потери (</w:t>
      </w:r>
      <w:proofErr w:type="spellStart"/>
      <w:r w:rsidRPr="00A4072A">
        <w:rPr>
          <w:rFonts w:ascii="Times New Roman" w:hAnsi="Times New Roman" w:cs="Times New Roman"/>
          <w:b/>
          <w:sz w:val="24"/>
          <w:szCs w:val="24"/>
        </w:rPr>
        <w:t>Composite</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loss</w:t>
      </w:r>
      <w:proofErr w:type="spellEnd"/>
      <w:r w:rsidRPr="00A4072A">
        <w:rPr>
          <w:rFonts w:ascii="Times New Roman" w:hAnsi="Times New Roman" w:cs="Times New Roman"/>
          <w:b/>
          <w:sz w:val="24"/>
          <w:szCs w:val="24"/>
        </w:rPr>
        <w:t>)</w:t>
      </w:r>
    </w:p>
    <w:p w14:paraId="6C11CD75" w14:textId="5461549C" w:rsidR="0085666D" w:rsidRPr="00A4072A" w:rsidRDefault="00FB4D03"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Суммарные</w:t>
      </w:r>
      <w:r w:rsidR="0085666D" w:rsidRPr="00A4072A">
        <w:rPr>
          <w:rFonts w:ascii="Times New Roman" w:hAnsi="Times New Roman" w:cs="Times New Roman"/>
          <w:sz w:val="24"/>
          <w:szCs w:val="24"/>
        </w:rPr>
        <w:t xml:space="preserve"> потери, вносимые четырехполюсником, состоящим из устройства сопряжения, нагруженного на номинальные </w:t>
      </w:r>
      <w:proofErr w:type="spellStart"/>
      <w:r w:rsidR="0085666D" w:rsidRPr="00A4072A">
        <w:rPr>
          <w:rFonts w:ascii="Times New Roman" w:hAnsi="Times New Roman" w:cs="Times New Roman"/>
          <w:sz w:val="24"/>
          <w:szCs w:val="24"/>
        </w:rPr>
        <w:t>импедансы</w:t>
      </w:r>
      <w:proofErr w:type="spellEnd"/>
      <w:r w:rsidR="0085666D" w:rsidRPr="00A4072A">
        <w:rPr>
          <w:rFonts w:ascii="Times New Roman" w:hAnsi="Times New Roman" w:cs="Times New Roman"/>
          <w:sz w:val="24"/>
          <w:szCs w:val="24"/>
        </w:rPr>
        <w:t xml:space="preserve"> со стороны линии и со стороны оборудования.</w:t>
      </w:r>
    </w:p>
    <w:p w14:paraId="0203EBFB"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52B65D8" w14:textId="77777777" w:rsidR="00A86E05" w:rsidRPr="00A4072A" w:rsidRDefault="00A86E05" w:rsidP="00A4072A">
      <w:pPr>
        <w:rPr>
          <w:rFonts w:ascii="Times New Roman" w:hAnsi="Times New Roman" w:cs="Times New Roman"/>
          <w:b/>
          <w:sz w:val="24"/>
          <w:szCs w:val="24"/>
        </w:rPr>
      </w:pPr>
      <w:r w:rsidRPr="00A4072A">
        <w:rPr>
          <w:rFonts w:ascii="Times New Roman" w:hAnsi="Times New Roman" w:cs="Times New Roman"/>
          <w:b/>
          <w:sz w:val="24"/>
          <w:szCs w:val="24"/>
        </w:rPr>
        <w:br w:type="page"/>
      </w:r>
    </w:p>
    <w:p w14:paraId="6B80B401" w14:textId="610C6FD7"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lastRenderedPageBreak/>
        <w:t>14.7</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Центр управления (Control </w:t>
      </w:r>
      <w:proofErr w:type="spellStart"/>
      <w:r w:rsidRPr="00A4072A">
        <w:rPr>
          <w:rFonts w:ascii="Times New Roman" w:hAnsi="Times New Roman" w:cs="Times New Roman"/>
          <w:b/>
          <w:sz w:val="24"/>
          <w:szCs w:val="24"/>
        </w:rPr>
        <w:t>centre</w:t>
      </w:r>
      <w:proofErr w:type="spellEnd"/>
      <w:r w:rsidRPr="00A4072A">
        <w:rPr>
          <w:rFonts w:ascii="Times New Roman" w:hAnsi="Times New Roman" w:cs="Times New Roman"/>
          <w:b/>
          <w:sz w:val="24"/>
          <w:szCs w:val="24"/>
        </w:rPr>
        <w:t>)</w:t>
      </w:r>
    </w:p>
    <w:p w14:paraId="43867091" w14:textId="2BF43F7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Место, из которого осуществляется телемеханическое управление удаленными станциями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371-06-01).</w:t>
      </w:r>
    </w:p>
    <w:p w14:paraId="1799524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FF735D4" w14:textId="097E2FF7"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14.8</w:t>
      </w:r>
      <w:r w:rsidR="001D275A" w:rsidRPr="00A4072A">
        <w:rPr>
          <w:rFonts w:ascii="Times New Roman" w:hAnsi="Times New Roman" w:cs="Times New Roman"/>
          <w:b/>
          <w:sz w:val="24"/>
          <w:szCs w:val="24"/>
        </w:rPr>
        <w:t xml:space="preserve"> </w:t>
      </w:r>
      <w:r w:rsidRPr="00A4072A">
        <w:rPr>
          <w:rFonts w:ascii="Times New Roman" w:hAnsi="Times New Roman" w:cs="Times New Roman"/>
          <w:b/>
          <w:sz w:val="24"/>
          <w:szCs w:val="24"/>
        </w:rPr>
        <w:t xml:space="preserve">Линии управления (Control </w:t>
      </w:r>
      <w:proofErr w:type="spellStart"/>
      <w:r w:rsidRPr="00A4072A">
        <w:rPr>
          <w:rFonts w:ascii="Times New Roman" w:hAnsi="Times New Roman" w:cs="Times New Roman"/>
          <w:b/>
          <w:sz w:val="24"/>
          <w:szCs w:val="24"/>
        </w:rPr>
        <w:t>lines</w:t>
      </w:r>
      <w:proofErr w:type="spellEnd"/>
      <w:r w:rsidRPr="00A4072A">
        <w:rPr>
          <w:rFonts w:ascii="Times New Roman" w:hAnsi="Times New Roman" w:cs="Times New Roman"/>
          <w:b/>
          <w:sz w:val="24"/>
          <w:szCs w:val="24"/>
        </w:rPr>
        <w:t>)</w:t>
      </w:r>
    </w:p>
    <w:p w14:paraId="79D8E865"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 контексте данного документа, все линии, предназначенные для целей управления, сигнализации и измерений.</w:t>
      </w:r>
    </w:p>
    <w:p w14:paraId="5212B3C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6EE8084" w14:textId="09CC73A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14.9</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Сопряжение (</w:t>
      </w:r>
      <w:proofErr w:type="spellStart"/>
      <w:r w:rsidRPr="00A4072A">
        <w:rPr>
          <w:rFonts w:ascii="Times New Roman" w:hAnsi="Times New Roman" w:cs="Times New Roman"/>
          <w:b/>
          <w:bCs/>
          <w:sz w:val="24"/>
          <w:szCs w:val="24"/>
        </w:rPr>
        <w:t>Coupling</w:t>
      </w:r>
      <w:proofErr w:type="spellEnd"/>
      <w:r w:rsidRPr="00A4072A">
        <w:rPr>
          <w:rFonts w:ascii="Times New Roman" w:hAnsi="Times New Roman" w:cs="Times New Roman"/>
          <w:b/>
          <w:bCs/>
          <w:sz w:val="24"/>
          <w:szCs w:val="24"/>
        </w:rPr>
        <w:t>)</w:t>
      </w:r>
    </w:p>
    <w:p w14:paraId="76C523BD"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Средства, с помощью которых сигналы передаются от одного проводника к другому. Типы сопряжения включают:</w:t>
      </w:r>
    </w:p>
    <w:p w14:paraId="03F8F70F" w14:textId="1EE7DF8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a)</w:t>
      </w:r>
      <w:r w:rsidR="001D275A" w:rsidRPr="00A4072A">
        <w:rPr>
          <w:rFonts w:ascii="Times New Roman" w:hAnsi="Times New Roman" w:cs="Times New Roman"/>
          <w:sz w:val="24"/>
          <w:szCs w:val="24"/>
        </w:rPr>
        <w:t xml:space="preserve"> </w:t>
      </w:r>
      <w:r w:rsidRPr="00A4072A">
        <w:rPr>
          <w:rFonts w:ascii="Times New Roman" w:hAnsi="Times New Roman" w:cs="Times New Roman"/>
          <w:sz w:val="24"/>
          <w:szCs w:val="24"/>
        </w:rPr>
        <w:t>емкостное сопряжение;</w:t>
      </w:r>
    </w:p>
    <w:p w14:paraId="012AB56C" w14:textId="28EC48BD"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b)</w:t>
      </w:r>
      <w:r w:rsidR="001D275A" w:rsidRPr="00A4072A">
        <w:rPr>
          <w:rFonts w:ascii="Times New Roman" w:hAnsi="Times New Roman" w:cs="Times New Roman"/>
          <w:sz w:val="24"/>
          <w:szCs w:val="24"/>
        </w:rPr>
        <w:t xml:space="preserve"> </w:t>
      </w:r>
      <w:r w:rsidRPr="00A4072A">
        <w:rPr>
          <w:rFonts w:ascii="Times New Roman" w:hAnsi="Times New Roman" w:cs="Times New Roman"/>
          <w:sz w:val="24"/>
          <w:szCs w:val="24"/>
        </w:rPr>
        <w:t>индуктивное сопряжение;</w:t>
      </w:r>
    </w:p>
    <w:p w14:paraId="5E7EA1D6" w14:textId="5E161D85"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c)</w:t>
      </w:r>
      <w:r w:rsidR="001D275A" w:rsidRPr="00A4072A">
        <w:rPr>
          <w:rFonts w:ascii="Times New Roman" w:hAnsi="Times New Roman" w:cs="Times New Roman"/>
          <w:sz w:val="24"/>
          <w:szCs w:val="24"/>
        </w:rPr>
        <w:t xml:space="preserve"> </w:t>
      </w:r>
      <w:r w:rsidRPr="00A4072A">
        <w:rPr>
          <w:rFonts w:ascii="Times New Roman" w:hAnsi="Times New Roman" w:cs="Times New Roman"/>
          <w:sz w:val="24"/>
          <w:szCs w:val="24"/>
        </w:rPr>
        <w:t>прямое сопряжение.</w:t>
      </w:r>
    </w:p>
    <w:p w14:paraId="3B13720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40A28F8" w14:textId="0A02921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14.10</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Перекрестн</w:t>
      </w:r>
      <w:r w:rsidR="0046197A" w:rsidRPr="00A4072A">
        <w:rPr>
          <w:rFonts w:ascii="Times New Roman" w:hAnsi="Times New Roman" w:cs="Times New Roman"/>
          <w:b/>
          <w:bCs/>
          <w:sz w:val="24"/>
          <w:szCs w:val="24"/>
        </w:rPr>
        <w:t>ые</w:t>
      </w:r>
      <w:r w:rsidRPr="00A4072A">
        <w:rPr>
          <w:rFonts w:ascii="Times New Roman" w:hAnsi="Times New Roman" w:cs="Times New Roman"/>
          <w:b/>
          <w:bCs/>
          <w:sz w:val="24"/>
          <w:szCs w:val="24"/>
        </w:rPr>
        <w:t xml:space="preserve"> помех</w:t>
      </w:r>
      <w:r w:rsidR="0046197A" w:rsidRPr="00A4072A">
        <w:rPr>
          <w:rFonts w:ascii="Times New Roman" w:hAnsi="Times New Roman" w:cs="Times New Roman"/>
          <w:b/>
          <w:bCs/>
          <w:sz w:val="24"/>
          <w:szCs w:val="24"/>
        </w:rPr>
        <w:t>и</w:t>
      </w:r>
      <w:r w:rsidRPr="00A4072A">
        <w:rPr>
          <w:rFonts w:ascii="Times New Roman" w:hAnsi="Times New Roman" w:cs="Times New Roman"/>
          <w:b/>
          <w:bCs/>
          <w:sz w:val="24"/>
          <w:szCs w:val="24"/>
        </w:rPr>
        <w:t xml:space="preserve"> (Cross-</w:t>
      </w:r>
      <w:proofErr w:type="spellStart"/>
      <w:r w:rsidRPr="00A4072A">
        <w:rPr>
          <w:rFonts w:ascii="Times New Roman" w:hAnsi="Times New Roman" w:cs="Times New Roman"/>
          <w:b/>
          <w:bCs/>
          <w:sz w:val="24"/>
          <w:szCs w:val="24"/>
        </w:rPr>
        <w:t>talk</w:t>
      </w:r>
      <w:proofErr w:type="spellEnd"/>
      <w:r w:rsidRPr="00A4072A">
        <w:rPr>
          <w:rFonts w:ascii="Times New Roman" w:hAnsi="Times New Roman" w:cs="Times New Roman"/>
          <w:b/>
          <w:bCs/>
          <w:sz w:val="24"/>
          <w:szCs w:val="24"/>
        </w:rPr>
        <w:t>)</w:t>
      </w:r>
    </w:p>
    <w:p w14:paraId="44D2954D"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Явление, при котором сигнал, передаваемый по одной цепи или каналу системы передачи, создает нежелательный эффект в другой цепи или канале.</w:t>
      </w:r>
    </w:p>
    <w:p w14:paraId="5DB6715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B2692DC" w14:textId="066503E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14.11</w:t>
      </w:r>
      <w:r w:rsidR="001D275A" w:rsidRPr="00A4072A">
        <w:rPr>
          <w:rFonts w:ascii="Times New Roman" w:hAnsi="Times New Roman" w:cs="Times New Roman"/>
          <w:b/>
          <w:bCs/>
          <w:sz w:val="24"/>
          <w:szCs w:val="24"/>
        </w:rPr>
        <w:t xml:space="preserve"> </w:t>
      </w:r>
      <w:r w:rsidR="004B36EE" w:rsidRPr="00A4072A">
        <w:rPr>
          <w:rFonts w:ascii="Times New Roman" w:hAnsi="Times New Roman" w:cs="Times New Roman"/>
          <w:b/>
          <w:bCs/>
          <w:sz w:val="24"/>
          <w:szCs w:val="24"/>
        </w:rPr>
        <w:t>Оконечное оборудование данных (АКД</w:t>
      </w:r>
      <w:r w:rsidR="005B2E3B" w:rsidRPr="00A4072A">
        <w:t xml:space="preserve">- </w:t>
      </w:r>
      <w:r w:rsidR="005B2E3B" w:rsidRPr="00A4072A">
        <w:rPr>
          <w:rFonts w:ascii="Times New Roman" w:hAnsi="Times New Roman" w:cs="Times New Roman"/>
          <w:b/>
          <w:bCs/>
          <w:sz w:val="24"/>
          <w:szCs w:val="24"/>
        </w:rPr>
        <w:t>Аппаратура окончания канала данных</w:t>
      </w:r>
      <w:r w:rsidR="004B36EE" w:rsidRPr="00A4072A">
        <w:rPr>
          <w:rFonts w:ascii="Times New Roman" w:hAnsi="Times New Roman" w:cs="Times New Roman"/>
          <w:b/>
          <w:bCs/>
          <w:sz w:val="24"/>
          <w:szCs w:val="24"/>
        </w:rPr>
        <w:t>); линейный согласователь</w:t>
      </w:r>
      <w:r w:rsidR="004B36EE" w:rsidRPr="00A4072A" w:rsidDel="004B36EE">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(Data </w:t>
      </w:r>
      <w:proofErr w:type="spellStart"/>
      <w:r w:rsidRPr="00A4072A">
        <w:rPr>
          <w:rFonts w:ascii="Times New Roman" w:hAnsi="Times New Roman" w:cs="Times New Roman"/>
          <w:b/>
          <w:bCs/>
          <w:sz w:val="24"/>
          <w:szCs w:val="24"/>
        </w:rPr>
        <w:t>circuit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terminating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equipment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line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coupler</w:t>
      </w:r>
      <w:proofErr w:type="spellEnd"/>
      <w:r w:rsidRPr="00A4072A">
        <w:rPr>
          <w:rFonts w:ascii="Times New Roman" w:hAnsi="Times New Roman" w:cs="Times New Roman"/>
          <w:b/>
          <w:bCs/>
          <w:sz w:val="24"/>
          <w:szCs w:val="24"/>
        </w:rPr>
        <w:t>)</w:t>
      </w:r>
    </w:p>
    <w:p w14:paraId="51DCD89D" w14:textId="507805D2" w:rsidR="0085666D" w:rsidRPr="00A4072A" w:rsidRDefault="00361189"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Интерфейсное оборудование, предназначенное для сопряжения оконечного оборудования данных (</w:t>
      </w:r>
      <w:r w:rsidRPr="00A4072A">
        <w:rPr>
          <w:rFonts w:ascii="Times New Roman" w:hAnsi="Times New Roman" w:cs="Times New Roman"/>
          <w:sz w:val="24"/>
          <w:szCs w:val="24"/>
          <w:lang w:val="en-US"/>
        </w:rPr>
        <w:t>DTE</w:t>
      </w:r>
      <w:r w:rsidRPr="00A4072A">
        <w:rPr>
          <w:rFonts w:ascii="Times New Roman" w:hAnsi="Times New Roman" w:cs="Times New Roman"/>
          <w:sz w:val="24"/>
          <w:szCs w:val="24"/>
        </w:rPr>
        <w:t>) с линией или каналом передачи данных</w:t>
      </w:r>
      <w:r w:rsidR="0085666D" w:rsidRPr="00A4072A">
        <w:rPr>
          <w:rFonts w:ascii="Times New Roman" w:hAnsi="Times New Roman" w:cs="Times New Roman"/>
          <w:sz w:val="24"/>
          <w:szCs w:val="24"/>
        </w:rPr>
        <w:t>.</w:t>
      </w:r>
    </w:p>
    <w:p w14:paraId="206EDEF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86BB092" w14:textId="58F501F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14.12</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Оконечное оборудование данных (Data </w:t>
      </w:r>
      <w:proofErr w:type="spellStart"/>
      <w:r w:rsidRPr="00A4072A">
        <w:rPr>
          <w:rFonts w:ascii="Times New Roman" w:hAnsi="Times New Roman" w:cs="Times New Roman"/>
          <w:b/>
          <w:bCs/>
          <w:sz w:val="24"/>
          <w:szCs w:val="24"/>
        </w:rPr>
        <w:t>terminal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equipment</w:t>
      </w:r>
      <w:proofErr w:type="spellEnd"/>
      <w:r w:rsidRPr="00A4072A">
        <w:rPr>
          <w:rFonts w:ascii="Times New Roman" w:hAnsi="Times New Roman" w:cs="Times New Roman"/>
          <w:b/>
          <w:bCs/>
          <w:sz w:val="24"/>
          <w:szCs w:val="24"/>
        </w:rPr>
        <w:t>)</w:t>
      </w:r>
    </w:p>
    <w:p w14:paraId="3661B5E5" w14:textId="713A791A"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Функциональное устройство станции данных, которое служит источником или получателем данных и обеспечивает выполнение функции управления передачей данных в соответствии с протоколом (</w:t>
      </w:r>
      <w:r w:rsidR="00F13A81" w:rsidRPr="00A4072A">
        <w:rPr>
          <w:rFonts w:ascii="Times New Roman" w:hAnsi="Times New Roman" w:cs="Times New Roman"/>
          <w:sz w:val="24"/>
          <w:szCs w:val="24"/>
        </w:rPr>
        <w:t>AS 4140</w:t>
      </w:r>
      <w:r w:rsidRPr="00A4072A">
        <w:rPr>
          <w:rFonts w:ascii="Times New Roman" w:hAnsi="Times New Roman" w:cs="Times New Roman"/>
          <w:sz w:val="24"/>
          <w:szCs w:val="24"/>
        </w:rPr>
        <w:t>).</w:t>
      </w:r>
    </w:p>
    <w:p w14:paraId="7FE5F51F"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5D8BD866" w14:textId="3C46B6F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14.13</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Снятие блокировки (De-</w:t>
      </w:r>
      <w:proofErr w:type="spellStart"/>
      <w:r w:rsidRPr="00A4072A">
        <w:rPr>
          <w:rFonts w:ascii="Times New Roman" w:hAnsi="Times New Roman" w:cs="Times New Roman"/>
          <w:b/>
          <w:bCs/>
          <w:sz w:val="24"/>
          <w:szCs w:val="24"/>
        </w:rPr>
        <w:t>blocking</w:t>
      </w:r>
      <w:proofErr w:type="spellEnd"/>
      <w:r w:rsidRPr="00A4072A">
        <w:rPr>
          <w:rFonts w:ascii="Times New Roman" w:hAnsi="Times New Roman" w:cs="Times New Roman"/>
          <w:b/>
          <w:bCs/>
          <w:sz w:val="24"/>
          <w:szCs w:val="24"/>
        </w:rPr>
        <w:t>)</w:t>
      </w:r>
    </w:p>
    <w:p w14:paraId="58F9A276" w14:textId="1039093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Функция, выполняемая </w:t>
      </w:r>
      <w:proofErr w:type="spellStart"/>
      <w:r w:rsidRPr="00A4072A">
        <w:rPr>
          <w:rFonts w:ascii="Times New Roman" w:hAnsi="Times New Roman" w:cs="Times New Roman"/>
          <w:sz w:val="24"/>
          <w:szCs w:val="24"/>
        </w:rPr>
        <w:t>N_объектом</w:t>
      </w:r>
      <w:proofErr w:type="spellEnd"/>
      <w:r w:rsidRPr="00A4072A">
        <w:rPr>
          <w:rFonts w:ascii="Times New Roman" w:hAnsi="Times New Roman" w:cs="Times New Roman"/>
          <w:sz w:val="24"/>
          <w:szCs w:val="24"/>
        </w:rPr>
        <w:t xml:space="preserve"> для идентификации нескольких </w:t>
      </w:r>
      <w:proofErr w:type="spellStart"/>
      <w:r w:rsidRPr="00A4072A">
        <w:rPr>
          <w:rFonts w:ascii="Times New Roman" w:hAnsi="Times New Roman" w:cs="Times New Roman"/>
          <w:sz w:val="24"/>
          <w:szCs w:val="24"/>
        </w:rPr>
        <w:t>N_сервисных</w:t>
      </w:r>
      <w:proofErr w:type="spellEnd"/>
      <w:r w:rsidRPr="00A4072A">
        <w:rPr>
          <w:rFonts w:ascii="Times New Roman" w:hAnsi="Times New Roman" w:cs="Times New Roman"/>
          <w:sz w:val="24"/>
          <w:szCs w:val="24"/>
        </w:rPr>
        <w:t xml:space="preserve"> блоков данных, содержащихся в одном </w:t>
      </w:r>
      <w:proofErr w:type="spellStart"/>
      <w:r w:rsidRPr="00A4072A">
        <w:rPr>
          <w:rFonts w:ascii="Times New Roman" w:hAnsi="Times New Roman" w:cs="Times New Roman"/>
          <w:sz w:val="24"/>
          <w:szCs w:val="24"/>
        </w:rPr>
        <w:t>N</w:t>
      </w:r>
      <w:r w:rsidRPr="00A4072A">
        <w:rPr>
          <w:rFonts w:ascii="Times New Roman" w:hAnsi="Times New Roman" w:cs="Times New Roman"/>
          <w:sz w:val="24"/>
          <w:szCs w:val="24"/>
          <w:u w:val="single"/>
        </w:rPr>
        <w:t>_</w:t>
      </w:r>
      <w:r w:rsidRPr="00A4072A">
        <w:rPr>
          <w:rFonts w:ascii="Times New Roman" w:hAnsi="Times New Roman" w:cs="Times New Roman"/>
          <w:sz w:val="24"/>
          <w:szCs w:val="24"/>
        </w:rPr>
        <w:t>протокольном</w:t>
      </w:r>
      <w:proofErr w:type="spellEnd"/>
      <w:r w:rsidRPr="00A4072A">
        <w:rPr>
          <w:rFonts w:ascii="Times New Roman" w:hAnsi="Times New Roman" w:cs="Times New Roman"/>
          <w:sz w:val="24"/>
          <w:szCs w:val="24"/>
        </w:rPr>
        <w:t xml:space="preserve"> блоке данных. Является функцией, обратной блокированию (</w:t>
      </w:r>
      <w:r w:rsidR="000C1D96"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7BDA67C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4CD02A3" w14:textId="15579EB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14.14</w:t>
      </w:r>
      <w:r w:rsidRPr="00A4072A">
        <w:rPr>
          <w:rFonts w:ascii="Times New Roman" w:hAnsi="Times New Roman" w:cs="Times New Roman"/>
          <w:b/>
          <w:bCs/>
          <w:sz w:val="24"/>
          <w:szCs w:val="24"/>
        </w:rPr>
        <w:tab/>
      </w:r>
      <w:r w:rsidR="00B24D0A" w:rsidRPr="00A4072A">
        <w:rPr>
          <w:rFonts w:ascii="Times New Roman" w:hAnsi="Times New Roman" w:cs="Times New Roman"/>
          <w:b/>
          <w:bCs/>
          <w:sz w:val="24"/>
          <w:szCs w:val="24"/>
        </w:rPr>
        <w:t xml:space="preserve">Дифференциальное напряжение </w:t>
      </w:r>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Differential</w:t>
      </w:r>
      <w:proofErr w:type="spellEnd"/>
      <w:r w:rsidRPr="00A4072A">
        <w:rPr>
          <w:rFonts w:ascii="Times New Roman" w:hAnsi="Times New Roman" w:cs="Times New Roman"/>
          <w:b/>
          <w:bCs/>
          <w:sz w:val="24"/>
          <w:szCs w:val="24"/>
        </w:rPr>
        <w:t xml:space="preserve"> Mode </w:t>
      </w:r>
      <w:proofErr w:type="spellStart"/>
      <w:r w:rsidRPr="00A4072A">
        <w:rPr>
          <w:rFonts w:ascii="Times New Roman" w:hAnsi="Times New Roman" w:cs="Times New Roman"/>
          <w:b/>
          <w:bCs/>
          <w:sz w:val="24"/>
          <w:szCs w:val="24"/>
        </w:rPr>
        <w:t>Voltage</w:t>
      </w:r>
      <w:proofErr w:type="spellEnd"/>
      <w:r w:rsidRPr="00A4072A">
        <w:rPr>
          <w:rFonts w:ascii="Times New Roman" w:hAnsi="Times New Roman" w:cs="Times New Roman"/>
          <w:b/>
          <w:bCs/>
          <w:sz w:val="24"/>
          <w:szCs w:val="24"/>
        </w:rPr>
        <w:t>)</w:t>
      </w:r>
    </w:p>
    <w:p w14:paraId="47EACEB4" w14:textId="30555B44"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Напряжение между двумя активными проводниками (</w:t>
      </w:r>
      <w:r w:rsidR="000C1D96" w:rsidRPr="00A4072A">
        <w:rPr>
          <w:rFonts w:ascii="Times New Roman" w:hAnsi="Times New Roman" w:cs="Times New Roman"/>
          <w:sz w:val="24"/>
          <w:szCs w:val="24"/>
        </w:rPr>
        <w:t>IEC 60050(161)</w:t>
      </w:r>
      <w:r w:rsidRPr="00A4072A">
        <w:rPr>
          <w:rFonts w:ascii="Times New Roman" w:hAnsi="Times New Roman" w:cs="Times New Roman"/>
          <w:sz w:val="24"/>
          <w:szCs w:val="24"/>
        </w:rPr>
        <w:t>).</w:t>
      </w:r>
      <w:r w:rsidR="00B24D0A" w:rsidRPr="00A4072A">
        <w:rPr>
          <w:rFonts w:ascii="Times New Roman" w:hAnsi="Times New Roman" w:cs="Times New Roman"/>
          <w:sz w:val="24"/>
          <w:szCs w:val="24"/>
        </w:rPr>
        <w:t xml:space="preserve"> </w:t>
      </w:r>
    </w:p>
    <w:p w14:paraId="16089EAB"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3BBC057" w14:textId="743DE73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14.15</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Относительная фазовая манипуляция (</w:t>
      </w:r>
      <w:proofErr w:type="spellStart"/>
      <w:r w:rsidRPr="00A4072A">
        <w:rPr>
          <w:rFonts w:ascii="Times New Roman" w:hAnsi="Times New Roman" w:cs="Times New Roman"/>
          <w:b/>
          <w:bCs/>
          <w:sz w:val="24"/>
          <w:szCs w:val="24"/>
        </w:rPr>
        <w:t>Differential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phase-shift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keying</w:t>
      </w:r>
      <w:proofErr w:type="spellEnd"/>
      <w:r w:rsidR="0084071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DPSK)</w:t>
      </w:r>
    </w:p>
    <w:p w14:paraId="34CEA89E" w14:textId="3A89B43B"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Метод модуляции, применяемый для цифровой передачи</w:t>
      </w:r>
      <w:r w:rsidR="002837F5" w:rsidRPr="00A4072A">
        <w:rPr>
          <w:rFonts w:ascii="Times New Roman" w:hAnsi="Times New Roman" w:cs="Times New Roman"/>
          <w:sz w:val="24"/>
          <w:szCs w:val="24"/>
        </w:rPr>
        <w:t xml:space="preserve"> данных</w:t>
      </w:r>
      <w:r w:rsidRPr="00A4072A">
        <w:rPr>
          <w:rFonts w:ascii="Times New Roman" w:hAnsi="Times New Roman" w:cs="Times New Roman"/>
          <w:sz w:val="24"/>
          <w:szCs w:val="24"/>
        </w:rPr>
        <w:t xml:space="preserve">. В DPSK каждый элемент сигнала представляет собой изменение фазы несущей относительно её предыдущего </w:t>
      </w:r>
      <w:r w:rsidR="004B4715" w:rsidRPr="00A4072A">
        <w:rPr>
          <w:rFonts w:ascii="Times New Roman" w:hAnsi="Times New Roman" w:cs="Times New Roman"/>
          <w:sz w:val="24"/>
          <w:szCs w:val="24"/>
        </w:rPr>
        <w:t xml:space="preserve">значения </w:t>
      </w:r>
      <w:r w:rsidRPr="00A4072A">
        <w:rPr>
          <w:rFonts w:ascii="Times New Roman" w:hAnsi="Times New Roman" w:cs="Times New Roman"/>
          <w:sz w:val="24"/>
          <w:szCs w:val="24"/>
        </w:rPr>
        <w:t>фазового угла.</w:t>
      </w:r>
    </w:p>
    <w:p w14:paraId="7727752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FC695D6" w14:textId="68AB01CB"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14.16</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Связь по распределительным сетям (Distribution </w:t>
      </w:r>
      <w:proofErr w:type="spellStart"/>
      <w:r w:rsidRPr="00A4072A">
        <w:rPr>
          <w:rFonts w:ascii="Times New Roman" w:hAnsi="Times New Roman" w:cs="Times New Roman"/>
          <w:b/>
          <w:bCs/>
          <w:sz w:val="24"/>
          <w:szCs w:val="24"/>
        </w:rPr>
        <w:t>line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carrier</w:t>
      </w:r>
      <w:proofErr w:type="spellEnd"/>
      <w:r w:rsidR="0084071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DLC)</w:t>
      </w:r>
    </w:p>
    <w:p w14:paraId="406F1AF8" w14:textId="01919187" w:rsidR="0085666D" w:rsidRPr="00A4072A" w:rsidRDefault="005523B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Технология </w:t>
      </w:r>
      <w:r w:rsidR="0085666D" w:rsidRPr="00A4072A">
        <w:rPr>
          <w:rFonts w:ascii="Times New Roman" w:hAnsi="Times New Roman" w:cs="Times New Roman"/>
          <w:sz w:val="24"/>
          <w:szCs w:val="24"/>
        </w:rPr>
        <w:t>связи, обеспечивающий передачу и прием информации по распределительным сетям низкого и среднего напряжения, основной целью которых является транспортировка электрической энергии.</w:t>
      </w:r>
      <w:r w:rsidRPr="00A4072A">
        <w:rPr>
          <w:rFonts w:ascii="Times New Roman" w:hAnsi="Times New Roman" w:cs="Times New Roman"/>
          <w:sz w:val="24"/>
          <w:szCs w:val="24"/>
        </w:rPr>
        <w:t xml:space="preserve"> </w:t>
      </w:r>
    </w:p>
    <w:p w14:paraId="016A68F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Также известна как связь по ЛЭП (PLC).</w:t>
      </w:r>
    </w:p>
    <w:p w14:paraId="6A49D9D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E380972" w14:textId="2784236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14.17</w:t>
      </w:r>
      <w:r w:rsidR="001D275A" w:rsidRPr="00A4072A">
        <w:rPr>
          <w:rFonts w:ascii="Times New Roman" w:hAnsi="Times New Roman" w:cs="Times New Roman"/>
          <w:b/>
          <w:bCs/>
          <w:sz w:val="24"/>
          <w:szCs w:val="24"/>
        </w:rPr>
        <w:t xml:space="preserve"> </w:t>
      </w:r>
      <w:r w:rsidR="000F55C4" w:rsidRPr="00A4072A">
        <w:rPr>
          <w:rFonts w:ascii="Times New Roman" w:hAnsi="Times New Roman" w:cs="Times New Roman"/>
          <w:b/>
          <w:bCs/>
          <w:sz w:val="24"/>
          <w:szCs w:val="24"/>
        </w:rPr>
        <w:t>Распределительные линии электропередачи</w:t>
      </w:r>
      <w:r w:rsidR="000F55C4" w:rsidRPr="00A4072A" w:rsidDel="000F55C4">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(Distribution </w:t>
      </w:r>
      <w:proofErr w:type="spellStart"/>
      <w:r w:rsidRPr="00A4072A">
        <w:rPr>
          <w:rFonts w:ascii="Times New Roman" w:hAnsi="Times New Roman" w:cs="Times New Roman"/>
          <w:b/>
          <w:bCs/>
          <w:sz w:val="24"/>
          <w:szCs w:val="24"/>
        </w:rPr>
        <w:t>lines</w:t>
      </w:r>
      <w:proofErr w:type="spellEnd"/>
      <w:r w:rsidRPr="00A4072A">
        <w:rPr>
          <w:rFonts w:ascii="Times New Roman" w:hAnsi="Times New Roman" w:cs="Times New Roman"/>
          <w:b/>
          <w:bCs/>
          <w:sz w:val="24"/>
          <w:szCs w:val="24"/>
        </w:rPr>
        <w:t>)</w:t>
      </w:r>
    </w:p>
    <w:p w14:paraId="36CF19A8" w14:textId="134FFA25" w:rsidR="0085666D" w:rsidRPr="00A4072A" w:rsidRDefault="006D7C12"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Линии электропередачи, предназначенные для распределения электрической энергии</w:t>
      </w:r>
      <w:r w:rsidR="0085666D" w:rsidRPr="00A4072A">
        <w:rPr>
          <w:rFonts w:ascii="Times New Roman" w:hAnsi="Times New Roman" w:cs="Times New Roman"/>
          <w:sz w:val="24"/>
          <w:szCs w:val="24"/>
        </w:rPr>
        <w:t>.</w:t>
      </w:r>
    </w:p>
    <w:p w14:paraId="2DF2B9BA" w14:textId="5E7DF8A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14.18</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Клемма заземления (Earth </w:t>
      </w:r>
      <w:proofErr w:type="spellStart"/>
      <w:r w:rsidRPr="00A4072A">
        <w:rPr>
          <w:rFonts w:ascii="Times New Roman" w:hAnsi="Times New Roman" w:cs="Times New Roman"/>
          <w:b/>
          <w:bCs/>
          <w:sz w:val="24"/>
          <w:szCs w:val="24"/>
        </w:rPr>
        <w:t>terminal</w:t>
      </w:r>
      <w:proofErr w:type="spellEnd"/>
      <w:r w:rsidRPr="00A4072A">
        <w:rPr>
          <w:rFonts w:ascii="Times New Roman" w:hAnsi="Times New Roman" w:cs="Times New Roman"/>
          <w:b/>
          <w:bCs/>
          <w:sz w:val="24"/>
          <w:szCs w:val="24"/>
        </w:rPr>
        <w:t>)</w:t>
      </w:r>
    </w:p>
    <w:p w14:paraId="53CBD0E3"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Клемма устройства сопряжения, предназначенная для непосредственного подключения к местному контуру заземления станции.</w:t>
      </w:r>
    </w:p>
    <w:p w14:paraId="64EE4964" w14:textId="3133293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14.19</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Уровень излучения (от источника помех) (</w:t>
      </w:r>
      <w:proofErr w:type="spellStart"/>
      <w:r w:rsidRPr="00A4072A">
        <w:rPr>
          <w:rFonts w:ascii="Times New Roman" w:hAnsi="Times New Roman" w:cs="Times New Roman"/>
          <w:b/>
          <w:bCs/>
          <w:sz w:val="24"/>
          <w:szCs w:val="24"/>
        </w:rPr>
        <w:t>Emission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level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of</w:t>
      </w:r>
      <w:proofErr w:type="spellEnd"/>
      <w:r w:rsidRPr="00A4072A">
        <w:rPr>
          <w:rFonts w:ascii="Times New Roman" w:hAnsi="Times New Roman" w:cs="Times New Roman"/>
          <w:b/>
          <w:bCs/>
          <w:sz w:val="24"/>
          <w:szCs w:val="24"/>
        </w:rPr>
        <w:t xml:space="preserve"> a </w:t>
      </w:r>
      <w:proofErr w:type="spellStart"/>
      <w:r w:rsidRPr="00A4072A">
        <w:rPr>
          <w:rFonts w:ascii="Times New Roman" w:hAnsi="Times New Roman" w:cs="Times New Roman"/>
          <w:b/>
          <w:bCs/>
          <w:sz w:val="24"/>
          <w:szCs w:val="24"/>
        </w:rPr>
        <w:t>disturbing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source</w:t>
      </w:r>
      <w:proofErr w:type="spellEnd"/>
      <w:r w:rsidRPr="00A4072A">
        <w:rPr>
          <w:rFonts w:ascii="Times New Roman" w:hAnsi="Times New Roman" w:cs="Times New Roman"/>
          <w:b/>
          <w:bCs/>
          <w:sz w:val="24"/>
          <w:szCs w:val="24"/>
        </w:rPr>
        <w:t>))</w:t>
      </w:r>
    </w:p>
    <w:p w14:paraId="24827BC3"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Уровень данной электромагнитной помехи, излучаемой конкретным устройством, оборудованием или системой, измеренный установленным способом.</w:t>
      </w:r>
    </w:p>
    <w:p w14:paraId="3CD2BA0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7B37CF12" w14:textId="6DD28784"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14.20</w:t>
      </w:r>
      <w:r w:rsidR="001D275A"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Предел</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излучения</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от</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источника</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помех</w:t>
      </w:r>
      <w:r w:rsidRPr="00A4072A">
        <w:rPr>
          <w:rFonts w:ascii="Times New Roman" w:hAnsi="Times New Roman" w:cs="Times New Roman"/>
          <w:b/>
          <w:bCs/>
          <w:sz w:val="24"/>
          <w:szCs w:val="24"/>
          <w:lang w:val="en-US"/>
        </w:rPr>
        <w:t>) (Emission limit (from a disturbing source))</w:t>
      </w:r>
    </w:p>
    <w:p w14:paraId="270FE3A5" w14:textId="3DB00E2A"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Установленный максимальный уровень электромагнитного излучения для источника помех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161-03-12).</w:t>
      </w:r>
    </w:p>
    <w:p w14:paraId="31F3761D"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279CFF65" w14:textId="7C1ABAEB"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14.21</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Скачкообразная перестройка частоты (Frequency </w:t>
      </w:r>
      <w:proofErr w:type="spellStart"/>
      <w:r w:rsidRPr="00A4072A">
        <w:rPr>
          <w:rFonts w:ascii="Times New Roman" w:hAnsi="Times New Roman" w:cs="Times New Roman"/>
          <w:b/>
          <w:bCs/>
          <w:sz w:val="24"/>
          <w:szCs w:val="24"/>
        </w:rPr>
        <w:t>hopping</w:t>
      </w:r>
      <w:proofErr w:type="spellEnd"/>
      <w:r w:rsidRPr="00A4072A">
        <w:rPr>
          <w:rFonts w:ascii="Times New Roman" w:hAnsi="Times New Roman" w:cs="Times New Roman"/>
          <w:b/>
          <w:bCs/>
          <w:sz w:val="24"/>
          <w:szCs w:val="24"/>
        </w:rPr>
        <w:t>)</w:t>
      </w:r>
    </w:p>
    <w:p w14:paraId="4CFE7FFC" w14:textId="43479B3E" w:rsidR="0085666D" w:rsidRPr="00A4072A" w:rsidRDefault="00E256CE"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Метод электронного противодействия помехам (ECCM), при котором мгновенная несущая частота сигнала периодически меняется в соответствии с заранее определенным кодом. Перестройка происходит в пределах спектра частот, который намного шире, чем требуется для обычной передачи сообщения</w:t>
      </w:r>
      <w:r w:rsidR="0085666D" w:rsidRPr="00A4072A">
        <w:rPr>
          <w:rFonts w:ascii="Times New Roman" w:hAnsi="Times New Roman" w:cs="Times New Roman"/>
          <w:sz w:val="24"/>
          <w:szCs w:val="24"/>
        </w:rPr>
        <w:t>. Приемник использует тот же код для поддержания синхронизации с шаблоном перестройки частоты (</w:t>
      </w:r>
      <w:r w:rsidR="000C1D96" w:rsidRPr="00A4072A">
        <w:rPr>
          <w:rFonts w:ascii="Times New Roman" w:hAnsi="Times New Roman" w:cs="Times New Roman"/>
          <w:sz w:val="24"/>
          <w:szCs w:val="24"/>
        </w:rPr>
        <w:t>AS 4140</w:t>
      </w:r>
      <w:r w:rsidR="0085666D" w:rsidRPr="00A4072A">
        <w:rPr>
          <w:rFonts w:ascii="Times New Roman" w:hAnsi="Times New Roman" w:cs="Times New Roman"/>
          <w:sz w:val="24"/>
          <w:szCs w:val="24"/>
        </w:rPr>
        <w:t>).</w:t>
      </w:r>
      <w:r w:rsidR="00C70FDD" w:rsidRPr="00A4072A">
        <w:rPr>
          <w:rFonts w:ascii="Times New Roman" w:hAnsi="Times New Roman" w:cs="Times New Roman"/>
          <w:sz w:val="24"/>
          <w:szCs w:val="24"/>
        </w:rPr>
        <w:t xml:space="preserve"> </w:t>
      </w:r>
    </w:p>
    <w:p w14:paraId="13A95A66"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5A80CC86" w14:textId="20895EA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14.22</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Частотная манипуляция; частотная модуляция (Frequency </w:t>
      </w:r>
      <w:proofErr w:type="spellStart"/>
      <w:r w:rsidRPr="00A4072A">
        <w:rPr>
          <w:rFonts w:ascii="Times New Roman" w:hAnsi="Times New Roman" w:cs="Times New Roman"/>
          <w:b/>
          <w:bCs/>
          <w:sz w:val="24"/>
          <w:szCs w:val="24"/>
        </w:rPr>
        <w:t>shift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keying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frequency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shift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modulation</w:t>
      </w:r>
      <w:proofErr w:type="spellEnd"/>
      <w:r w:rsidRPr="00A4072A">
        <w:rPr>
          <w:rFonts w:ascii="Times New Roman" w:hAnsi="Times New Roman" w:cs="Times New Roman"/>
          <w:b/>
          <w:bCs/>
          <w:sz w:val="24"/>
          <w:szCs w:val="24"/>
        </w:rPr>
        <w:t>)</w:t>
      </w:r>
    </w:p>
    <w:p w14:paraId="1A3312B0" w14:textId="21E7D7CF" w:rsidR="0085666D" w:rsidRPr="00A4072A" w:rsidRDefault="00DB6846"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Форма</w:t>
      </w:r>
      <w:r w:rsidR="0085666D" w:rsidRPr="00A4072A">
        <w:rPr>
          <w:rFonts w:ascii="Times New Roman" w:hAnsi="Times New Roman" w:cs="Times New Roman"/>
          <w:sz w:val="24"/>
          <w:szCs w:val="24"/>
        </w:rPr>
        <w:t xml:space="preserve"> частотной модуляции, при которой модулирующий сигнал переключает выходную частоту между заданными значениями, и выходная волна при этом может иметь или не иметь разрыв фазы (</w:t>
      </w:r>
      <w:r w:rsidR="000C1D96" w:rsidRPr="00A4072A">
        <w:rPr>
          <w:rFonts w:ascii="Times New Roman" w:hAnsi="Times New Roman" w:cs="Times New Roman"/>
          <w:sz w:val="24"/>
          <w:szCs w:val="24"/>
        </w:rPr>
        <w:t>Словарь стандартных терминов IEEE по электротехнике и электронике (1984)</w:t>
      </w:r>
      <w:r w:rsidR="0085666D" w:rsidRPr="00A4072A">
        <w:rPr>
          <w:rFonts w:ascii="Times New Roman" w:hAnsi="Times New Roman" w:cs="Times New Roman"/>
          <w:sz w:val="24"/>
          <w:szCs w:val="24"/>
        </w:rPr>
        <w:t>).</w:t>
      </w:r>
    </w:p>
    <w:p w14:paraId="12FA4996"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3460B3E5" w14:textId="57E13C4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14.23</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Полнодуплексная передача данных (Full-</w:t>
      </w:r>
      <w:proofErr w:type="spellStart"/>
      <w:r w:rsidRPr="00A4072A">
        <w:rPr>
          <w:rFonts w:ascii="Times New Roman" w:hAnsi="Times New Roman" w:cs="Times New Roman"/>
          <w:b/>
          <w:bCs/>
          <w:sz w:val="24"/>
          <w:szCs w:val="24"/>
        </w:rPr>
        <w:t>duplex</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transmission</w:t>
      </w:r>
      <w:proofErr w:type="spellEnd"/>
      <w:r w:rsidRPr="00A4072A">
        <w:rPr>
          <w:rFonts w:ascii="Times New Roman" w:hAnsi="Times New Roman" w:cs="Times New Roman"/>
          <w:b/>
          <w:bCs/>
          <w:sz w:val="24"/>
          <w:szCs w:val="24"/>
        </w:rPr>
        <w:t>)</w:t>
      </w:r>
    </w:p>
    <w:p w14:paraId="7CE2166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Передача данных одновременно в обоих направлениях.</w:t>
      </w:r>
    </w:p>
    <w:p w14:paraId="292719C6"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08817E4E" w14:textId="1B2C6424"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14.24</w:t>
      </w:r>
      <w:r w:rsidR="001D275A"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Помехоустойчивость</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к</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помехе</w:t>
      </w:r>
      <w:r w:rsidRPr="00A4072A">
        <w:rPr>
          <w:rFonts w:ascii="Times New Roman" w:hAnsi="Times New Roman" w:cs="Times New Roman"/>
          <w:b/>
          <w:bCs/>
          <w:sz w:val="24"/>
          <w:szCs w:val="24"/>
          <w:lang w:val="en-US"/>
        </w:rPr>
        <w:t>) (Immunity (to a disturbance))</w:t>
      </w:r>
    </w:p>
    <w:p w14:paraId="6AD71B93" w14:textId="7DFD6CC5"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Способность устройства, оборудования или системы </w:t>
      </w:r>
      <w:r w:rsidR="001A7EA0" w:rsidRPr="00A4072A">
        <w:rPr>
          <w:rFonts w:ascii="Times New Roman" w:hAnsi="Times New Roman" w:cs="Times New Roman"/>
          <w:sz w:val="24"/>
          <w:szCs w:val="24"/>
        </w:rPr>
        <w:t xml:space="preserve">функционировать </w:t>
      </w:r>
      <w:r w:rsidRPr="00A4072A">
        <w:rPr>
          <w:rFonts w:ascii="Times New Roman" w:hAnsi="Times New Roman" w:cs="Times New Roman"/>
          <w:sz w:val="24"/>
          <w:szCs w:val="24"/>
        </w:rPr>
        <w:t>без ухудшения характеристик в присутствии электромагнитных помех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161-01-20).</w:t>
      </w:r>
    </w:p>
    <w:p w14:paraId="21E78CD9"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5949BACE" w14:textId="67DCEFC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14.25</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Уровень помехоустойчивости (</w:t>
      </w:r>
      <w:proofErr w:type="spellStart"/>
      <w:r w:rsidRPr="00A4072A">
        <w:rPr>
          <w:rFonts w:ascii="Times New Roman" w:hAnsi="Times New Roman" w:cs="Times New Roman"/>
          <w:b/>
          <w:bCs/>
          <w:sz w:val="24"/>
          <w:szCs w:val="24"/>
        </w:rPr>
        <w:t>Immunity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level</w:t>
      </w:r>
      <w:proofErr w:type="spellEnd"/>
      <w:r w:rsidRPr="00A4072A">
        <w:rPr>
          <w:rFonts w:ascii="Times New Roman" w:hAnsi="Times New Roman" w:cs="Times New Roman"/>
          <w:b/>
          <w:bCs/>
          <w:sz w:val="24"/>
          <w:szCs w:val="24"/>
        </w:rPr>
        <w:t>)</w:t>
      </w:r>
    </w:p>
    <w:p w14:paraId="7C9059F5" w14:textId="5E58D122"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Максимальное значение конкретной электромагнитной помехи, воздействующей на определенное устройство, оборудование или систему, при котором оно остается способным работать с требуемым качеством функционирования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161-03-14).</w:t>
      </w:r>
    </w:p>
    <w:p w14:paraId="33B8C347"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48D80623" w14:textId="4F20ADC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14.26</w:t>
      </w:r>
      <w:r w:rsidR="001D275A"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Интергармоника</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Interharmonics</w:t>
      </w:r>
      <w:proofErr w:type="spellEnd"/>
      <w:r w:rsidRPr="00A4072A">
        <w:rPr>
          <w:rFonts w:ascii="Times New Roman" w:hAnsi="Times New Roman" w:cs="Times New Roman"/>
          <w:b/>
          <w:bCs/>
          <w:sz w:val="24"/>
          <w:szCs w:val="24"/>
        </w:rPr>
        <w:t>)</w:t>
      </w:r>
    </w:p>
    <w:p w14:paraId="2270498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Компоненты спектра Фурье, расположенные между гармониками основной частоты сети (50 Гц или 60 Гц).</w:t>
      </w:r>
    </w:p>
    <w:p w14:paraId="48C2821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90553FE" w14:textId="77777777"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14.27</w:t>
      </w:r>
      <w:r w:rsidRPr="00A4072A">
        <w:rPr>
          <w:rFonts w:ascii="Times New Roman" w:hAnsi="Times New Roman" w:cs="Times New Roman"/>
          <w:b/>
          <w:bCs/>
          <w:sz w:val="24"/>
          <w:szCs w:val="24"/>
          <w:lang w:val="en-US"/>
        </w:rPr>
        <w:tab/>
      </w:r>
      <w:r w:rsidRPr="00A4072A">
        <w:rPr>
          <w:rFonts w:ascii="Times New Roman" w:hAnsi="Times New Roman" w:cs="Times New Roman"/>
          <w:b/>
          <w:bCs/>
          <w:sz w:val="24"/>
          <w:szCs w:val="24"/>
        </w:rPr>
        <w:t>Уровень</w:t>
      </w:r>
      <w:r w:rsidRPr="00A4072A">
        <w:rPr>
          <w:rFonts w:ascii="Times New Roman" w:hAnsi="Times New Roman" w:cs="Times New Roman"/>
          <w:b/>
          <w:bCs/>
          <w:sz w:val="24"/>
          <w:szCs w:val="24"/>
          <w:lang w:val="en-US"/>
        </w:rPr>
        <w:t xml:space="preserve"> (N_), (N+1_), (N-1_) (Layer (N_), (N+1_), (N-1_))</w:t>
      </w:r>
    </w:p>
    <w:p w14:paraId="0C74147D" w14:textId="3BCA51C4" w:rsidR="0085666D" w:rsidRPr="00A4072A" w:rsidRDefault="0051243F"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Префиксы,</w:t>
      </w:r>
      <w:r w:rsidR="00D13707" w:rsidRPr="00A4072A">
        <w:rPr>
          <w:rFonts w:ascii="Times New Roman" w:hAnsi="Times New Roman" w:cs="Times New Roman"/>
          <w:sz w:val="24"/>
          <w:szCs w:val="24"/>
        </w:rPr>
        <w:t xml:space="preserve"> использую</w:t>
      </w:r>
      <w:r w:rsidRPr="00A4072A">
        <w:rPr>
          <w:rFonts w:ascii="Times New Roman" w:hAnsi="Times New Roman" w:cs="Times New Roman"/>
          <w:sz w:val="24"/>
          <w:szCs w:val="24"/>
        </w:rPr>
        <w:t>щиеся</w:t>
      </w:r>
      <w:r w:rsidR="00D13707" w:rsidRPr="00A4072A">
        <w:rPr>
          <w:rFonts w:ascii="Times New Roman" w:hAnsi="Times New Roman" w:cs="Times New Roman"/>
          <w:sz w:val="24"/>
          <w:szCs w:val="24"/>
        </w:rPr>
        <w:t xml:space="preserve"> для идентификации смежных уровней в иерархии</w:t>
      </w:r>
      <w:r w:rsidR="0085666D" w:rsidRPr="00A4072A">
        <w:rPr>
          <w:rFonts w:ascii="Times New Roman" w:hAnsi="Times New Roman" w:cs="Times New Roman"/>
          <w:sz w:val="24"/>
          <w:szCs w:val="24"/>
        </w:rPr>
        <w:t>:</w:t>
      </w:r>
    </w:p>
    <w:p w14:paraId="5C42B163" w14:textId="77777777" w:rsidR="0085666D" w:rsidRPr="00A4072A" w:rsidRDefault="0085666D" w:rsidP="00A4072A">
      <w:pPr>
        <w:spacing w:after="0" w:line="240" w:lineRule="auto"/>
        <w:ind w:firstLine="567"/>
        <w:jc w:val="both"/>
        <w:rPr>
          <w:rFonts w:ascii="Times New Roman" w:hAnsi="Times New Roman" w:cs="Times New Roman"/>
          <w:sz w:val="24"/>
          <w:szCs w:val="24"/>
        </w:rPr>
      </w:pPr>
      <w:proofErr w:type="spellStart"/>
      <w:r w:rsidRPr="00A4072A">
        <w:rPr>
          <w:rFonts w:ascii="Times New Roman" w:hAnsi="Times New Roman" w:cs="Times New Roman"/>
          <w:sz w:val="24"/>
          <w:szCs w:val="24"/>
        </w:rPr>
        <w:t>N_layer</w:t>
      </w:r>
      <w:proofErr w:type="spellEnd"/>
      <w:r w:rsidRPr="00A4072A">
        <w:rPr>
          <w:rFonts w:ascii="Times New Roman" w:hAnsi="Times New Roman" w:cs="Times New Roman"/>
          <w:sz w:val="24"/>
          <w:szCs w:val="24"/>
        </w:rPr>
        <w:t>:</w:t>
      </w:r>
      <w:r w:rsidRPr="00A4072A">
        <w:rPr>
          <w:rFonts w:ascii="Times New Roman" w:hAnsi="Times New Roman" w:cs="Times New Roman"/>
          <w:sz w:val="24"/>
          <w:szCs w:val="24"/>
        </w:rPr>
        <w:tab/>
      </w:r>
      <w:r w:rsidRPr="00A4072A">
        <w:rPr>
          <w:rFonts w:ascii="Times New Roman" w:hAnsi="Times New Roman" w:cs="Times New Roman"/>
          <w:sz w:val="24"/>
          <w:szCs w:val="24"/>
        </w:rPr>
        <w:tab/>
        <w:t xml:space="preserve">любой конкретный уровень; </w:t>
      </w:r>
    </w:p>
    <w:p w14:paraId="059C02BA"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N+1_уровень: </w:t>
      </w:r>
      <w:r w:rsidRPr="00A4072A">
        <w:rPr>
          <w:rFonts w:ascii="Times New Roman" w:hAnsi="Times New Roman" w:cs="Times New Roman"/>
          <w:sz w:val="24"/>
          <w:szCs w:val="24"/>
        </w:rPr>
        <w:tab/>
        <w:t xml:space="preserve">следующий более высокий уровень; </w:t>
      </w:r>
    </w:p>
    <w:p w14:paraId="4D21524A"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N-1_уровень: </w:t>
      </w:r>
      <w:r w:rsidRPr="00A4072A">
        <w:rPr>
          <w:rFonts w:ascii="Times New Roman" w:hAnsi="Times New Roman" w:cs="Times New Roman"/>
          <w:sz w:val="24"/>
          <w:szCs w:val="24"/>
        </w:rPr>
        <w:tab/>
        <w:t>следующий нижний уровень.</w:t>
      </w:r>
    </w:p>
    <w:p w14:paraId="125ECDFB"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A10DBA4" w14:textId="70747A5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14.28</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Номинальный импеданс со стороны сопряжения (</w:t>
      </w:r>
      <w:proofErr w:type="spellStart"/>
      <w:r w:rsidRPr="00A4072A">
        <w:rPr>
          <w:rFonts w:ascii="Times New Roman" w:hAnsi="Times New Roman" w:cs="Times New Roman"/>
          <w:b/>
          <w:bCs/>
          <w:sz w:val="24"/>
          <w:szCs w:val="24"/>
        </w:rPr>
        <w:t>Nominal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coupling-side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impedance</w:t>
      </w:r>
      <w:proofErr w:type="spellEnd"/>
      <w:r w:rsidRPr="00A4072A">
        <w:rPr>
          <w:rFonts w:ascii="Times New Roman" w:hAnsi="Times New Roman" w:cs="Times New Roman"/>
          <w:b/>
          <w:bCs/>
          <w:sz w:val="24"/>
          <w:szCs w:val="24"/>
        </w:rPr>
        <w:t>)</w:t>
      </w:r>
    </w:p>
    <w:p w14:paraId="53C70B07"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Импеданс, на который рассчитано устройство сопряжения для согласования со стороны силовой сети и к которому относятся технические требования.</w:t>
      </w:r>
    </w:p>
    <w:p w14:paraId="15FEED54" w14:textId="5E4C8C2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14.29</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Номинальный импеданс со стороны оборудования (</w:t>
      </w:r>
      <w:proofErr w:type="spellStart"/>
      <w:r w:rsidRPr="00A4072A">
        <w:rPr>
          <w:rFonts w:ascii="Times New Roman" w:hAnsi="Times New Roman" w:cs="Times New Roman"/>
          <w:b/>
          <w:bCs/>
          <w:sz w:val="24"/>
          <w:szCs w:val="24"/>
        </w:rPr>
        <w:t>Nominal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equipment-side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impedance</w:t>
      </w:r>
      <w:proofErr w:type="spellEnd"/>
      <w:r w:rsidRPr="00A4072A">
        <w:rPr>
          <w:rFonts w:ascii="Times New Roman" w:hAnsi="Times New Roman" w:cs="Times New Roman"/>
          <w:b/>
          <w:bCs/>
          <w:sz w:val="24"/>
          <w:szCs w:val="24"/>
        </w:rPr>
        <w:t>)</w:t>
      </w:r>
    </w:p>
    <w:p w14:paraId="6FE36490"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Импеданс, на который рассчитано устройство сопряжения для согласования со стороны связного оборудования и к которому относятся технические требования.</w:t>
      </w:r>
    </w:p>
    <w:p w14:paraId="55AC26FF"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0195D93C" w14:textId="47943C5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14.30</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Номинальный импеданс (</w:t>
      </w:r>
      <w:proofErr w:type="spellStart"/>
      <w:r w:rsidRPr="00A4072A">
        <w:rPr>
          <w:rFonts w:ascii="Times New Roman" w:hAnsi="Times New Roman" w:cs="Times New Roman"/>
          <w:b/>
          <w:bCs/>
          <w:sz w:val="24"/>
          <w:szCs w:val="24"/>
        </w:rPr>
        <w:t>Nominal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impedance</w:t>
      </w:r>
      <w:proofErr w:type="spellEnd"/>
      <w:r w:rsidRPr="00A4072A">
        <w:rPr>
          <w:rFonts w:ascii="Times New Roman" w:hAnsi="Times New Roman" w:cs="Times New Roman"/>
          <w:b/>
          <w:bCs/>
          <w:sz w:val="24"/>
          <w:szCs w:val="24"/>
        </w:rPr>
        <w:t>)</w:t>
      </w:r>
    </w:p>
    <w:p w14:paraId="6CBB7C14"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Значение импеданса, на которое рассчитана входная или выходная цепь и для которого действуют предписанные требования.</w:t>
      </w:r>
    </w:p>
    <w:p w14:paraId="6F940EB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E04723F" w14:textId="60C7A9A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14.31</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Номинальная выходная мощность сигнала (</w:t>
      </w:r>
      <w:proofErr w:type="spellStart"/>
      <w:r w:rsidRPr="00A4072A">
        <w:rPr>
          <w:rFonts w:ascii="Times New Roman" w:hAnsi="Times New Roman" w:cs="Times New Roman"/>
          <w:b/>
          <w:bCs/>
          <w:sz w:val="24"/>
          <w:szCs w:val="24"/>
        </w:rPr>
        <w:t>Nominal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signal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output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power</w:t>
      </w:r>
      <w:proofErr w:type="spellEnd"/>
      <w:r w:rsidRPr="00A4072A">
        <w:rPr>
          <w:rFonts w:ascii="Times New Roman" w:hAnsi="Times New Roman" w:cs="Times New Roman"/>
          <w:b/>
          <w:bCs/>
          <w:sz w:val="24"/>
          <w:szCs w:val="24"/>
        </w:rPr>
        <w:t>)</w:t>
      </w:r>
    </w:p>
    <w:p w14:paraId="2B9F9B8D" w14:textId="0A6121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Номинальная мощность несущей частоты терминала DLC </w:t>
      </w:r>
      <w:r w:rsidR="007714E1" w:rsidRPr="00A4072A">
        <w:rPr>
          <w:rFonts w:ascii="Times New Roman" w:hAnsi="Times New Roman" w:cs="Times New Roman"/>
          <w:sz w:val="24"/>
          <w:szCs w:val="24"/>
        </w:rPr>
        <w:t>–</w:t>
      </w:r>
      <w:r w:rsidRPr="00A4072A">
        <w:rPr>
          <w:rFonts w:ascii="Times New Roman" w:hAnsi="Times New Roman" w:cs="Times New Roman"/>
          <w:sz w:val="24"/>
          <w:szCs w:val="24"/>
        </w:rPr>
        <w:t xml:space="preserve"> это пиковая огибающая мощность, на которую рассчитано оборудование (с учетом требований к побочным излучениям), доступная на выходе несущей частоты при работе на резистивную нагрузку, равную номинальному импедансу нагрузки.</w:t>
      </w:r>
    </w:p>
    <w:p w14:paraId="251F40B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B01C9A7" w14:textId="1E86D55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14.32</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Одноранговый объект (</w:t>
      </w:r>
      <w:proofErr w:type="spellStart"/>
      <w:r w:rsidRPr="00A4072A">
        <w:rPr>
          <w:rFonts w:ascii="Times New Roman" w:hAnsi="Times New Roman" w:cs="Times New Roman"/>
          <w:b/>
          <w:bCs/>
          <w:sz w:val="24"/>
          <w:szCs w:val="24"/>
        </w:rPr>
        <w:t>Peer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entity</w:t>
      </w:r>
      <w:proofErr w:type="spellEnd"/>
      <w:r w:rsidRPr="00A4072A">
        <w:rPr>
          <w:rFonts w:ascii="Times New Roman" w:hAnsi="Times New Roman" w:cs="Times New Roman"/>
          <w:b/>
          <w:bCs/>
          <w:sz w:val="24"/>
          <w:szCs w:val="24"/>
        </w:rPr>
        <w:t>)</w:t>
      </w:r>
    </w:p>
    <w:p w14:paraId="4EA1CF1A" w14:textId="4BD56509"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Объекты, находящиеся на одном и том же уровне (</w:t>
      </w:r>
      <w:r w:rsidR="00ED79FD" w:rsidRPr="00A4072A">
        <w:rPr>
          <w:rFonts w:ascii="Times New Roman" w:hAnsi="Times New Roman" w:cs="Times New Roman"/>
          <w:sz w:val="24"/>
          <w:szCs w:val="24"/>
        </w:rPr>
        <w:t>ISO/IEC 7498-1</w:t>
      </w:r>
      <w:r w:rsidRPr="00A4072A">
        <w:rPr>
          <w:rFonts w:ascii="Times New Roman" w:hAnsi="Times New Roman" w:cs="Times New Roman"/>
          <w:sz w:val="24"/>
          <w:szCs w:val="24"/>
        </w:rPr>
        <w:t>).</w:t>
      </w:r>
    </w:p>
    <w:p w14:paraId="3093049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3230CA4" w14:textId="2B40FD43"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14.33</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Фазовая манипуляция; фазовая модуляция; фазовая сигнализация (</w:t>
      </w:r>
      <w:proofErr w:type="spellStart"/>
      <w:r w:rsidRPr="00A4072A">
        <w:rPr>
          <w:rFonts w:ascii="Times New Roman" w:hAnsi="Times New Roman" w:cs="Times New Roman"/>
          <w:b/>
          <w:bCs/>
          <w:sz w:val="24"/>
          <w:szCs w:val="24"/>
        </w:rPr>
        <w:t>Phase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shift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keying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phase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shift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modulation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phase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shift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signalling</w:t>
      </w:r>
      <w:proofErr w:type="spellEnd"/>
      <w:r w:rsidRPr="00A4072A">
        <w:rPr>
          <w:rFonts w:ascii="Times New Roman" w:hAnsi="Times New Roman" w:cs="Times New Roman"/>
          <w:b/>
          <w:bCs/>
          <w:sz w:val="24"/>
          <w:szCs w:val="24"/>
        </w:rPr>
        <w:t>)</w:t>
      </w:r>
    </w:p>
    <w:p w14:paraId="42A89A83" w14:textId="31F78988"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Угловая модуляция, при которой каждое значимое состояние модулирующего дискретного сигнала представлено определенной фазой периодического синусоидального колебания (</w:t>
      </w:r>
      <w:r w:rsidR="0062395B" w:rsidRPr="00A4072A">
        <w:rPr>
          <w:rFonts w:ascii="Times New Roman" w:hAnsi="Times New Roman" w:cs="Times New Roman"/>
          <w:sz w:val="24"/>
          <w:szCs w:val="24"/>
        </w:rPr>
        <w:t>IEC 60050(721</w:t>
      </w:r>
      <w:r w:rsidRPr="00A4072A">
        <w:rPr>
          <w:rFonts w:ascii="Times New Roman" w:hAnsi="Times New Roman" w:cs="Times New Roman"/>
          <w:sz w:val="24"/>
          <w:szCs w:val="24"/>
        </w:rPr>
        <w:t>).</w:t>
      </w:r>
    </w:p>
    <w:p w14:paraId="593C708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EB4C154" w14:textId="0A4BC390"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14.34</w:t>
      </w:r>
      <w:r w:rsidR="001D275A"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Сопряжение</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фаза</w:t>
      </w:r>
      <w:r w:rsidRPr="00A4072A">
        <w:rPr>
          <w:rFonts w:ascii="Times New Roman" w:hAnsi="Times New Roman" w:cs="Times New Roman"/>
          <w:b/>
          <w:bCs/>
          <w:sz w:val="24"/>
          <w:szCs w:val="24"/>
          <w:lang w:val="en-US"/>
        </w:rPr>
        <w:t>-</w:t>
      </w:r>
      <w:r w:rsidRPr="00A4072A">
        <w:rPr>
          <w:rFonts w:ascii="Times New Roman" w:hAnsi="Times New Roman" w:cs="Times New Roman"/>
          <w:b/>
          <w:bCs/>
          <w:sz w:val="24"/>
          <w:szCs w:val="24"/>
        </w:rPr>
        <w:t>земля</w:t>
      </w:r>
      <w:r w:rsidRPr="00A4072A">
        <w:rPr>
          <w:rFonts w:ascii="Times New Roman" w:hAnsi="Times New Roman" w:cs="Times New Roman"/>
          <w:b/>
          <w:bCs/>
          <w:sz w:val="24"/>
          <w:szCs w:val="24"/>
          <w:lang w:val="en-US"/>
        </w:rPr>
        <w:t>» (Phase-to-earth coupling)</w:t>
      </w:r>
    </w:p>
    <w:p w14:paraId="7769A3C1" w14:textId="35AED759" w:rsidR="0085666D" w:rsidRPr="00A4072A" w:rsidRDefault="00911C86"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Сопряжение </w:t>
      </w:r>
      <w:r w:rsidR="0085666D" w:rsidRPr="00A4072A">
        <w:rPr>
          <w:rFonts w:ascii="Times New Roman" w:hAnsi="Times New Roman" w:cs="Times New Roman"/>
          <w:sz w:val="24"/>
          <w:szCs w:val="24"/>
        </w:rPr>
        <w:t xml:space="preserve">с линией электропередачи, </w:t>
      </w:r>
      <w:r w:rsidR="000C41CB" w:rsidRPr="00A4072A">
        <w:rPr>
          <w:rFonts w:ascii="Times New Roman" w:hAnsi="Times New Roman" w:cs="Times New Roman"/>
          <w:sz w:val="24"/>
          <w:szCs w:val="24"/>
        </w:rPr>
        <w:t xml:space="preserve">осуществляемое </w:t>
      </w:r>
      <w:r w:rsidR="0085666D" w:rsidRPr="00A4072A">
        <w:rPr>
          <w:rFonts w:ascii="Times New Roman" w:hAnsi="Times New Roman" w:cs="Times New Roman"/>
          <w:sz w:val="24"/>
          <w:szCs w:val="24"/>
        </w:rPr>
        <w:t>между проводником одной фазы линии и землей.</w:t>
      </w:r>
    </w:p>
    <w:p w14:paraId="2ABC273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F392573" w14:textId="7B9F35A4"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14.35</w:t>
      </w:r>
      <w:r w:rsidR="001D275A" w:rsidRPr="00A4072A">
        <w:rPr>
          <w:rFonts w:ascii="Times New Roman" w:hAnsi="Times New Roman" w:cs="Times New Roman"/>
          <w:b/>
          <w:bCs/>
          <w:sz w:val="24"/>
          <w:szCs w:val="24"/>
          <w:lang w:val="en-US"/>
        </w:rPr>
        <w:t xml:space="preserve"> </w:t>
      </w:r>
      <w:r w:rsidR="0005272B" w:rsidRPr="00A4072A">
        <w:rPr>
          <w:rFonts w:ascii="Times New Roman" w:hAnsi="Times New Roman" w:cs="Times New Roman"/>
          <w:b/>
          <w:bCs/>
          <w:sz w:val="24"/>
          <w:szCs w:val="24"/>
        </w:rPr>
        <w:t>Междуфазная</w:t>
      </w:r>
      <w:r w:rsidR="0005272B" w:rsidRPr="00A4072A">
        <w:rPr>
          <w:rFonts w:ascii="Times New Roman" w:hAnsi="Times New Roman" w:cs="Times New Roman"/>
          <w:b/>
          <w:sz w:val="24"/>
          <w:szCs w:val="24"/>
          <w:lang w:val="en-US"/>
        </w:rPr>
        <w:t xml:space="preserve"> </w:t>
      </w:r>
      <w:r w:rsidR="0005272B" w:rsidRPr="00A4072A">
        <w:rPr>
          <w:rFonts w:ascii="Times New Roman" w:hAnsi="Times New Roman" w:cs="Times New Roman"/>
          <w:b/>
          <w:bCs/>
          <w:sz w:val="24"/>
          <w:szCs w:val="24"/>
        </w:rPr>
        <w:t>связь</w:t>
      </w:r>
      <w:r w:rsidR="0005272B" w:rsidRPr="00A4072A">
        <w:rPr>
          <w:rFonts w:ascii="Times New Roman" w:hAnsi="Times New Roman" w:cs="Times New Roman"/>
          <w:b/>
          <w:sz w:val="24"/>
          <w:szCs w:val="24"/>
          <w:lang w:val="en-US"/>
        </w:rPr>
        <w:t xml:space="preserve"> </w:t>
      </w:r>
      <w:r w:rsidR="0005272B" w:rsidRPr="00A4072A">
        <w:rPr>
          <w:rFonts w:ascii="Times New Roman" w:hAnsi="Times New Roman" w:cs="Times New Roman"/>
          <w:b/>
          <w:bCs/>
          <w:sz w:val="24"/>
          <w:szCs w:val="24"/>
        </w:rPr>
        <w:t>и</w:t>
      </w:r>
      <w:r w:rsidR="0005272B" w:rsidRPr="00A4072A">
        <w:rPr>
          <w:rFonts w:ascii="Times New Roman" w:hAnsi="Times New Roman" w:cs="Times New Roman"/>
          <w:b/>
          <w:sz w:val="24"/>
          <w:szCs w:val="24"/>
          <w:lang w:val="en-US"/>
        </w:rPr>
        <w:t xml:space="preserve"> </w:t>
      </w:r>
      <w:r w:rsidR="0005272B" w:rsidRPr="00A4072A">
        <w:rPr>
          <w:rFonts w:ascii="Times New Roman" w:hAnsi="Times New Roman" w:cs="Times New Roman"/>
          <w:b/>
          <w:bCs/>
          <w:sz w:val="24"/>
          <w:szCs w:val="24"/>
        </w:rPr>
        <w:t>связь</w:t>
      </w:r>
      <w:r w:rsidR="0005272B" w:rsidRPr="00A4072A">
        <w:rPr>
          <w:rFonts w:ascii="Times New Roman" w:hAnsi="Times New Roman" w:cs="Times New Roman"/>
          <w:b/>
          <w:sz w:val="24"/>
          <w:szCs w:val="24"/>
          <w:lang w:val="en-US"/>
        </w:rPr>
        <w:t xml:space="preserve"> «</w:t>
      </w:r>
      <w:r w:rsidR="0005272B" w:rsidRPr="00A4072A">
        <w:rPr>
          <w:rFonts w:ascii="Times New Roman" w:hAnsi="Times New Roman" w:cs="Times New Roman"/>
          <w:b/>
          <w:bCs/>
          <w:sz w:val="24"/>
          <w:szCs w:val="24"/>
        </w:rPr>
        <w:t>фаза</w:t>
      </w:r>
      <w:r w:rsidR="0005272B" w:rsidRPr="00A4072A">
        <w:rPr>
          <w:rFonts w:ascii="Times New Roman" w:hAnsi="Times New Roman" w:cs="Times New Roman"/>
          <w:b/>
          <w:sz w:val="24"/>
          <w:szCs w:val="24"/>
          <w:lang w:val="en-US"/>
        </w:rPr>
        <w:t>-</w:t>
      </w:r>
      <w:r w:rsidR="0005272B" w:rsidRPr="00A4072A">
        <w:rPr>
          <w:rFonts w:ascii="Times New Roman" w:hAnsi="Times New Roman" w:cs="Times New Roman"/>
          <w:b/>
          <w:bCs/>
          <w:sz w:val="24"/>
          <w:szCs w:val="24"/>
        </w:rPr>
        <w:t>нейтраль</w:t>
      </w:r>
      <w:r w:rsidR="0005272B" w:rsidRPr="00A4072A">
        <w:rPr>
          <w:rFonts w:ascii="Times New Roman" w:hAnsi="Times New Roman" w:cs="Times New Roman"/>
          <w:b/>
          <w:sz w:val="24"/>
          <w:szCs w:val="24"/>
          <w:lang w:val="en-US"/>
        </w:rPr>
        <w:t>»</w:t>
      </w:r>
      <w:r w:rsidR="0005272B"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lang w:val="en-US"/>
        </w:rPr>
        <w:t>(Phase-to-phase and phase-to-neutral coupling)</w:t>
      </w:r>
    </w:p>
    <w:p w14:paraId="1E5E76A9" w14:textId="5DA09ADA" w:rsidR="0085666D" w:rsidRPr="00A4072A" w:rsidRDefault="00933823"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Сопряжение с линией электропередачи, осуществляемое между проводником одной фазы и проводником другой фазы или нейтралью той же </w:t>
      </w:r>
      <w:proofErr w:type="gramStart"/>
      <w:r w:rsidRPr="00A4072A">
        <w:rPr>
          <w:rFonts w:ascii="Times New Roman" w:hAnsi="Times New Roman" w:cs="Times New Roman"/>
          <w:sz w:val="24"/>
          <w:szCs w:val="24"/>
        </w:rPr>
        <w:t>линии.</w:t>
      </w:r>
      <w:r w:rsidR="0085666D" w:rsidRPr="00A4072A">
        <w:rPr>
          <w:rFonts w:ascii="Times New Roman" w:hAnsi="Times New Roman" w:cs="Times New Roman"/>
          <w:sz w:val="24"/>
          <w:szCs w:val="24"/>
        </w:rPr>
        <w:t>.</w:t>
      </w:r>
      <w:proofErr w:type="gramEnd"/>
    </w:p>
    <w:p w14:paraId="28FAE89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CBACA38" w14:textId="66938B9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14.36</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Линии электропередачи (Power </w:t>
      </w:r>
      <w:proofErr w:type="spellStart"/>
      <w:r w:rsidRPr="00A4072A">
        <w:rPr>
          <w:rFonts w:ascii="Times New Roman" w:hAnsi="Times New Roman" w:cs="Times New Roman"/>
          <w:b/>
          <w:bCs/>
          <w:sz w:val="24"/>
          <w:szCs w:val="24"/>
        </w:rPr>
        <w:t>lines</w:t>
      </w:r>
      <w:proofErr w:type="spellEnd"/>
      <w:r w:rsidRPr="00A4072A">
        <w:rPr>
          <w:rFonts w:ascii="Times New Roman" w:hAnsi="Times New Roman" w:cs="Times New Roman"/>
          <w:b/>
          <w:bCs/>
          <w:sz w:val="24"/>
          <w:szCs w:val="24"/>
        </w:rPr>
        <w:t>)</w:t>
      </w:r>
    </w:p>
    <w:p w14:paraId="64EC917F" w14:textId="7E3C2658" w:rsidR="0085666D" w:rsidRPr="00A4072A" w:rsidRDefault="00A307E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Линии, предназначенные для передачи электрической энергии переменного или постоянного тока. В состав линий электропередачи (ЛЭП) входят магистральные (передающие) и распределительные линии</w:t>
      </w:r>
      <w:r w:rsidR="0085666D" w:rsidRPr="00A4072A">
        <w:rPr>
          <w:rFonts w:ascii="Times New Roman" w:hAnsi="Times New Roman" w:cs="Times New Roman"/>
          <w:sz w:val="24"/>
          <w:szCs w:val="24"/>
        </w:rPr>
        <w:t>.</w:t>
      </w:r>
    </w:p>
    <w:p w14:paraId="6296961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608F235" w14:textId="7F7F14B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14.37</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Высокочастотная связь по ЛЭП (Power </w:t>
      </w:r>
      <w:proofErr w:type="spellStart"/>
      <w:r w:rsidRPr="00A4072A">
        <w:rPr>
          <w:rFonts w:ascii="Times New Roman" w:hAnsi="Times New Roman" w:cs="Times New Roman"/>
          <w:b/>
          <w:bCs/>
          <w:sz w:val="24"/>
          <w:szCs w:val="24"/>
        </w:rPr>
        <w:t>line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carrier</w:t>
      </w:r>
      <w:proofErr w:type="spellEnd"/>
      <w:r w:rsidR="0084071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PLC)</w:t>
      </w:r>
    </w:p>
    <w:p w14:paraId="6040ACC6" w14:textId="575400C4" w:rsidR="0085666D" w:rsidRPr="00A4072A" w:rsidRDefault="00B71DB3"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Технология </w:t>
      </w:r>
      <w:r w:rsidR="0085666D" w:rsidRPr="00A4072A">
        <w:rPr>
          <w:rFonts w:ascii="Times New Roman" w:hAnsi="Times New Roman" w:cs="Times New Roman"/>
          <w:sz w:val="24"/>
          <w:szCs w:val="24"/>
        </w:rPr>
        <w:t>связи, позволяющий использовать высокочастотные сигналы для передачи данных по линиям электропередачи, основной целью которых является транспортировка электрической энергии.</w:t>
      </w:r>
      <w:r w:rsidR="000F282F" w:rsidRPr="00A4072A">
        <w:rPr>
          <w:rFonts w:ascii="Times New Roman" w:hAnsi="Times New Roman" w:cs="Times New Roman"/>
          <w:sz w:val="24"/>
          <w:szCs w:val="24"/>
        </w:rPr>
        <w:t xml:space="preserve"> </w:t>
      </w:r>
    </w:p>
    <w:p w14:paraId="2C3119B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2B58ADA" w14:textId="103E93D2"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14.38</w:t>
      </w:r>
      <w:r w:rsidR="001D275A"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Канал</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ВЧ</w:t>
      </w:r>
      <w:r w:rsidRPr="00A4072A">
        <w:rPr>
          <w:rFonts w:ascii="Times New Roman" w:hAnsi="Times New Roman" w:cs="Times New Roman"/>
          <w:b/>
          <w:bCs/>
          <w:sz w:val="24"/>
          <w:szCs w:val="24"/>
          <w:lang w:val="en-US"/>
        </w:rPr>
        <w:t>-</w:t>
      </w:r>
      <w:r w:rsidRPr="00A4072A">
        <w:rPr>
          <w:rFonts w:ascii="Times New Roman" w:hAnsi="Times New Roman" w:cs="Times New Roman"/>
          <w:b/>
          <w:bCs/>
          <w:sz w:val="24"/>
          <w:szCs w:val="24"/>
        </w:rPr>
        <w:t>связи</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по</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ЛЭП</w:t>
      </w:r>
      <w:r w:rsidRPr="00A4072A">
        <w:rPr>
          <w:rFonts w:ascii="Times New Roman" w:hAnsi="Times New Roman" w:cs="Times New Roman"/>
          <w:b/>
          <w:bCs/>
          <w:sz w:val="24"/>
          <w:szCs w:val="24"/>
          <w:lang w:val="en-US"/>
        </w:rPr>
        <w:t xml:space="preserve"> (Power line carrier channel)</w:t>
      </w:r>
    </w:p>
    <w:p w14:paraId="399CBE90"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Использование высокочастотных сигналов для передачи данных по линиям электропередачи. Термин также используется в более широком смысле.</w:t>
      </w:r>
    </w:p>
    <w:p w14:paraId="483D197B" w14:textId="2CEF107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14.39</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Первичные клеммы (</w:t>
      </w:r>
      <w:proofErr w:type="spellStart"/>
      <w:r w:rsidRPr="00A4072A">
        <w:rPr>
          <w:rFonts w:ascii="Times New Roman" w:hAnsi="Times New Roman" w:cs="Times New Roman"/>
          <w:b/>
          <w:bCs/>
          <w:sz w:val="24"/>
          <w:szCs w:val="24"/>
        </w:rPr>
        <w:t>Primary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terminals</w:t>
      </w:r>
      <w:proofErr w:type="spellEnd"/>
      <w:r w:rsidRPr="00A4072A">
        <w:rPr>
          <w:rFonts w:ascii="Times New Roman" w:hAnsi="Times New Roman" w:cs="Times New Roman"/>
          <w:b/>
          <w:bCs/>
          <w:sz w:val="24"/>
          <w:szCs w:val="24"/>
        </w:rPr>
        <w:t>)</w:t>
      </w:r>
    </w:p>
    <w:p w14:paraId="6B075055"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Клеммы устройства сопряжения, предназначенные для подключения к проводникам линии электропередачи.</w:t>
      </w:r>
    </w:p>
    <w:p w14:paraId="12A1C61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33A1C7A" w14:textId="2CC8FBF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14.40</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Процессорный блок (Processing </w:t>
      </w:r>
      <w:proofErr w:type="spellStart"/>
      <w:r w:rsidRPr="00A4072A">
        <w:rPr>
          <w:rFonts w:ascii="Times New Roman" w:hAnsi="Times New Roman" w:cs="Times New Roman"/>
          <w:b/>
          <w:bCs/>
          <w:sz w:val="24"/>
          <w:szCs w:val="24"/>
        </w:rPr>
        <w:t>unit</w:t>
      </w:r>
      <w:proofErr w:type="spellEnd"/>
      <w:r w:rsidRPr="00A4072A">
        <w:rPr>
          <w:rFonts w:ascii="Times New Roman" w:hAnsi="Times New Roman" w:cs="Times New Roman"/>
          <w:b/>
          <w:bCs/>
          <w:sz w:val="24"/>
          <w:szCs w:val="24"/>
        </w:rPr>
        <w:t>)</w:t>
      </w:r>
    </w:p>
    <w:p w14:paraId="47635B46"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способное принимать и обрабатывать информацию и выдавать результаты. Обычно состоит из блоков ввода, вывода, хранения, арифметико-логического устройства и блока управления, примеры:</w:t>
      </w:r>
    </w:p>
    <w:p w14:paraId="49B155EF" w14:textId="697236C9"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CPU:</w:t>
      </w:r>
      <w:r w:rsidRPr="00A4072A">
        <w:rPr>
          <w:rFonts w:ascii="Times New Roman" w:hAnsi="Times New Roman" w:cs="Times New Roman"/>
          <w:sz w:val="24"/>
          <w:szCs w:val="24"/>
        </w:rPr>
        <w:tab/>
        <w:t>Центральный процессор</w:t>
      </w:r>
      <w:r w:rsidR="00CE5B3A" w:rsidRPr="00A4072A">
        <w:rPr>
          <w:rFonts w:ascii="Times New Roman" w:hAnsi="Times New Roman" w:cs="Times New Roman"/>
          <w:sz w:val="24"/>
          <w:szCs w:val="24"/>
        </w:rPr>
        <w:t xml:space="preserve"> (общего назначения)</w:t>
      </w:r>
      <w:r w:rsidRPr="00A4072A">
        <w:rPr>
          <w:rFonts w:ascii="Times New Roman" w:hAnsi="Times New Roman" w:cs="Times New Roman"/>
          <w:sz w:val="24"/>
          <w:szCs w:val="24"/>
        </w:rPr>
        <w:t>;</w:t>
      </w:r>
    </w:p>
    <w:p w14:paraId="333A92EF" w14:textId="29A7DE3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CMPU:</w:t>
      </w:r>
      <w:r w:rsidRPr="00A4072A">
        <w:rPr>
          <w:rFonts w:ascii="Times New Roman" w:hAnsi="Times New Roman" w:cs="Times New Roman"/>
          <w:sz w:val="24"/>
          <w:szCs w:val="24"/>
        </w:rPr>
        <w:tab/>
        <w:t xml:space="preserve">Центральный процессорный блок среднего напряжения; </w:t>
      </w:r>
      <w:r w:rsidR="00CE5B3A" w:rsidRPr="00A4072A">
        <w:rPr>
          <w:rFonts w:ascii="Times New Roman" w:hAnsi="Times New Roman" w:cs="Times New Roman"/>
          <w:sz w:val="24"/>
          <w:szCs w:val="24"/>
        </w:rPr>
        <w:t xml:space="preserve"> </w:t>
      </w:r>
    </w:p>
    <w:p w14:paraId="69239DE2" w14:textId="35172D59"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RMPU:</w:t>
      </w:r>
      <w:r w:rsidRPr="00A4072A">
        <w:rPr>
          <w:rFonts w:ascii="Times New Roman" w:hAnsi="Times New Roman" w:cs="Times New Roman"/>
          <w:sz w:val="24"/>
          <w:szCs w:val="24"/>
        </w:rPr>
        <w:tab/>
        <w:t xml:space="preserve">Удаленный процессорный блок среднего напряжения; </w:t>
      </w:r>
    </w:p>
    <w:p w14:paraId="166CD6BF" w14:textId="5B8FA9C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CLPU:</w:t>
      </w:r>
      <w:r w:rsidRPr="00A4072A">
        <w:rPr>
          <w:rFonts w:ascii="Times New Roman" w:hAnsi="Times New Roman" w:cs="Times New Roman"/>
          <w:sz w:val="24"/>
          <w:szCs w:val="24"/>
        </w:rPr>
        <w:tab/>
        <w:t xml:space="preserve">Центральный процессорный блок низкого напряжения; </w:t>
      </w:r>
    </w:p>
    <w:p w14:paraId="68772996" w14:textId="31724BE8"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RLPU:</w:t>
      </w:r>
      <w:r w:rsidRPr="00A4072A">
        <w:rPr>
          <w:rFonts w:ascii="Times New Roman" w:hAnsi="Times New Roman" w:cs="Times New Roman"/>
          <w:sz w:val="24"/>
          <w:szCs w:val="24"/>
        </w:rPr>
        <w:tab/>
        <w:t>Удаленный процессорный блок низкого напряжения.</w:t>
      </w:r>
    </w:p>
    <w:p w14:paraId="3E835548" w14:textId="2993178D" w:rsidR="0085666D" w:rsidRPr="00A4072A" w:rsidRDefault="00B431F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Он обрабатывает данные, чтобы обеспечить их передачу между интерфейсами (выходящими за пределы системы DLC) и контроллерами связи (</w:t>
      </w:r>
      <w:proofErr w:type="spellStart"/>
      <w:r w:rsidRPr="00A4072A">
        <w:rPr>
          <w:rFonts w:ascii="Times New Roman" w:hAnsi="Times New Roman" w:cs="Times New Roman"/>
          <w:sz w:val="24"/>
          <w:szCs w:val="24"/>
        </w:rPr>
        <w:t>xxCU</w:t>
      </w:r>
      <w:proofErr w:type="spellEnd"/>
      <w:r w:rsidRPr="00A4072A">
        <w:rPr>
          <w:rFonts w:ascii="Times New Roman" w:hAnsi="Times New Roman" w:cs="Times New Roman"/>
          <w:sz w:val="24"/>
          <w:szCs w:val="24"/>
        </w:rPr>
        <w:t>).</w:t>
      </w:r>
    </w:p>
    <w:p w14:paraId="4F6B7350"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68339AD4" w14:textId="1529451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14.41</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Удаленный блок низкого напряжения (Remote </w:t>
      </w:r>
      <w:proofErr w:type="spellStart"/>
      <w:r w:rsidRPr="00A4072A">
        <w:rPr>
          <w:rFonts w:ascii="Times New Roman" w:hAnsi="Times New Roman" w:cs="Times New Roman"/>
          <w:b/>
          <w:bCs/>
          <w:sz w:val="24"/>
          <w:szCs w:val="24"/>
        </w:rPr>
        <w:t>Low</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Voltage</w:t>
      </w:r>
      <w:proofErr w:type="spellEnd"/>
      <w:r w:rsidRPr="00A4072A">
        <w:rPr>
          <w:rFonts w:ascii="Times New Roman" w:hAnsi="Times New Roman" w:cs="Times New Roman"/>
          <w:b/>
          <w:bCs/>
          <w:sz w:val="24"/>
          <w:szCs w:val="24"/>
        </w:rPr>
        <w:t xml:space="preserve"> Unit</w:t>
      </w:r>
      <w:r w:rsidR="001D45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RLVU)</w:t>
      </w:r>
    </w:p>
    <w:p w14:paraId="1EC79DE5" w14:textId="06815B2D"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Электронное устройство, подключенное к узлу учета, установленному на территории потребителя НН. Оно выполняет измерение </w:t>
      </w:r>
      <w:r w:rsidR="00424B5D" w:rsidRPr="00A4072A">
        <w:rPr>
          <w:rFonts w:ascii="Times New Roman" w:hAnsi="Times New Roman" w:cs="Times New Roman"/>
          <w:sz w:val="24"/>
          <w:szCs w:val="24"/>
        </w:rPr>
        <w:t xml:space="preserve">электроэнергии </w:t>
      </w:r>
      <w:r w:rsidRPr="00A4072A">
        <w:rPr>
          <w:rFonts w:ascii="Times New Roman" w:hAnsi="Times New Roman" w:cs="Times New Roman"/>
          <w:sz w:val="24"/>
          <w:szCs w:val="24"/>
        </w:rPr>
        <w:t>и обработку данных о потреблении.</w:t>
      </w:r>
    </w:p>
    <w:p w14:paraId="6B011CB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4B7F0CD" w14:textId="655EA5D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14.42</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Удаленный блок среднего напряжения (Remote </w:t>
      </w:r>
      <w:proofErr w:type="spellStart"/>
      <w:r w:rsidRPr="00A4072A">
        <w:rPr>
          <w:rFonts w:ascii="Times New Roman" w:hAnsi="Times New Roman" w:cs="Times New Roman"/>
          <w:b/>
          <w:bCs/>
          <w:sz w:val="24"/>
          <w:szCs w:val="24"/>
        </w:rPr>
        <w:t>Medium</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Voltage</w:t>
      </w:r>
      <w:proofErr w:type="spellEnd"/>
      <w:r w:rsidRPr="00A4072A">
        <w:rPr>
          <w:rFonts w:ascii="Times New Roman" w:hAnsi="Times New Roman" w:cs="Times New Roman"/>
          <w:b/>
          <w:bCs/>
          <w:sz w:val="24"/>
          <w:szCs w:val="24"/>
        </w:rPr>
        <w:t xml:space="preserve"> Unit</w:t>
      </w:r>
      <w:r w:rsidR="001D45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RMVU)</w:t>
      </w:r>
    </w:p>
    <w:p w14:paraId="3F9DAB3C" w14:textId="70B1124F" w:rsidR="0085666D" w:rsidRPr="00A4072A" w:rsidRDefault="00761DEC"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w:t>
      </w:r>
      <w:r w:rsidR="0085666D" w:rsidRPr="00A4072A">
        <w:rPr>
          <w:rFonts w:ascii="Times New Roman" w:hAnsi="Times New Roman" w:cs="Times New Roman"/>
          <w:sz w:val="24"/>
          <w:szCs w:val="24"/>
        </w:rPr>
        <w:t>, расположенный на любом распределительном объекте СН (обычно на подстанции СН/НН или у потребителя СН). Он</w:t>
      </w:r>
      <w:r w:rsidR="00DE14D0" w:rsidRPr="00A4072A">
        <w:rPr>
          <w:rFonts w:ascii="Times New Roman" w:hAnsi="Times New Roman" w:cs="Times New Roman"/>
          <w:sz w:val="24"/>
          <w:szCs w:val="24"/>
        </w:rPr>
        <w:t>о</w:t>
      </w:r>
      <w:r w:rsidR="0085666D" w:rsidRPr="00A4072A">
        <w:rPr>
          <w:rFonts w:ascii="Times New Roman" w:hAnsi="Times New Roman" w:cs="Times New Roman"/>
          <w:sz w:val="24"/>
          <w:szCs w:val="24"/>
        </w:rPr>
        <w:t xml:space="preserve"> обеспечивает инжекцию сигнала передачи в линии электропередачи СН и:</w:t>
      </w:r>
      <w:r w:rsidR="00DA0BD2" w:rsidRPr="00A4072A">
        <w:rPr>
          <w:rFonts w:ascii="Times New Roman" w:hAnsi="Times New Roman" w:cs="Times New Roman"/>
          <w:sz w:val="24"/>
          <w:szCs w:val="24"/>
        </w:rPr>
        <w:t xml:space="preserve"> </w:t>
      </w:r>
    </w:p>
    <w:p w14:paraId="1EBEF092" w14:textId="76E72FBE" w:rsidR="0085666D" w:rsidRPr="00A4072A" w:rsidRDefault="007714E1"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w:t>
      </w:r>
      <w:r w:rsidR="001D275A"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обменивается данными с CLU, если он установлен на подстанции СН/НН;</w:t>
      </w:r>
    </w:p>
    <w:p w14:paraId="1E1FC75D" w14:textId="3BA0FB67" w:rsidR="0085666D" w:rsidRPr="00A4072A" w:rsidRDefault="007714E1"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w:t>
      </w:r>
      <w:r w:rsidR="0085666D" w:rsidRPr="00A4072A">
        <w:rPr>
          <w:rFonts w:ascii="Times New Roman" w:hAnsi="Times New Roman" w:cs="Times New Roman"/>
          <w:sz w:val="24"/>
          <w:szCs w:val="24"/>
        </w:rPr>
        <w:tab/>
      </w:r>
      <w:r w:rsidR="001D275A"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выполняет измерение энергии и обработку данных о потреблении, если он подключен у потребителя СН.</w:t>
      </w:r>
    </w:p>
    <w:p w14:paraId="443008B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1CB045D" w14:textId="71553E6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14.43</w:t>
      </w:r>
      <w:r w:rsidR="001D275A" w:rsidRPr="00A4072A">
        <w:rPr>
          <w:rFonts w:ascii="Times New Roman" w:hAnsi="Times New Roman" w:cs="Times New Roman"/>
          <w:b/>
          <w:bCs/>
          <w:sz w:val="24"/>
          <w:szCs w:val="24"/>
        </w:rPr>
        <w:t xml:space="preserve"> </w:t>
      </w:r>
      <w:r w:rsidR="00DA4CC5" w:rsidRPr="00A4072A">
        <w:rPr>
          <w:rFonts w:ascii="Times New Roman" w:hAnsi="Times New Roman" w:cs="Times New Roman"/>
          <w:b/>
          <w:bCs/>
          <w:sz w:val="24"/>
          <w:szCs w:val="24"/>
        </w:rPr>
        <w:t xml:space="preserve">Возвратные </w:t>
      </w:r>
      <w:r w:rsidRPr="00A4072A">
        <w:rPr>
          <w:rFonts w:ascii="Times New Roman" w:hAnsi="Times New Roman" w:cs="Times New Roman"/>
          <w:b/>
          <w:bCs/>
          <w:sz w:val="24"/>
          <w:szCs w:val="24"/>
        </w:rPr>
        <w:t xml:space="preserve">потери (Return </w:t>
      </w:r>
      <w:proofErr w:type="spellStart"/>
      <w:r w:rsidRPr="00A4072A">
        <w:rPr>
          <w:rFonts w:ascii="Times New Roman" w:hAnsi="Times New Roman" w:cs="Times New Roman"/>
          <w:b/>
          <w:bCs/>
          <w:sz w:val="24"/>
          <w:szCs w:val="24"/>
        </w:rPr>
        <w:t>loss</w:t>
      </w:r>
      <w:proofErr w:type="spellEnd"/>
      <w:r w:rsidRPr="00A4072A">
        <w:rPr>
          <w:rFonts w:ascii="Times New Roman" w:hAnsi="Times New Roman" w:cs="Times New Roman"/>
          <w:b/>
          <w:bCs/>
          <w:sz w:val="24"/>
          <w:szCs w:val="24"/>
        </w:rPr>
        <w:t>)</w:t>
      </w:r>
    </w:p>
    <w:p w14:paraId="647319E2" w14:textId="13B70A2F" w:rsidR="0085666D" w:rsidRPr="00A4072A" w:rsidRDefault="003576C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Возвратные потери четырехполюсника, образованного устройством сопряжения, нагруженного соответственно номинальным импедансом со стороны линии (сопряжения) и номинальным импедансом со стороны оборудования </w:t>
      </w:r>
      <w:r w:rsidR="0085666D" w:rsidRPr="00A4072A">
        <w:rPr>
          <w:rFonts w:ascii="Times New Roman" w:hAnsi="Times New Roman" w:cs="Times New Roman"/>
          <w:sz w:val="24"/>
          <w:szCs w:val="24"/>
        </w:rPr>
        <w:t>(</w:t>
      </w:r>
      <w:r w:rsidR="00CC63CF" w:rsidRPr="00A4072A">
        <w:rPr>
          <w:rFonts w:ascii="Times New Roman" w:hAnsi="Times New Roman" w:cs="Times New Roman"/>
          <w:sz w:val="24"/>
          <w:szCs w:val="24"/>
        </w:rPr>
        <w:t>МЭС</w:t>
      </w:r>
      <w:r w:rsidR="0085666D" w:rsidRPr="00A4072A">
        <w:rPr>
          <w:rFonts w:ascii="Times New Roman" w:hAnsi="Times New Roman" w:cs="Times New Roman"/>
          <w:sz w:val="24"/>
          <w:szCs w:val="24"/>
        </w:rPr>
        <w:t xml:space="preserve"> 702-07-25).</w:t>
      </w:r>
      <w:r w:rsidR="00721EE6" w:rsidRPr="00A4072A">
        <w:rPr>
          <w:rFonts w:ascii="Times New Roman" w:hAnsi="Times New Roman" w:cs="Times New Roman"/>
          <w:sz w:val="24"/>
          <w:szCs w:val="24"/>
        </w:rPr>
        <w:t xml:space="preserve"> </w:t>
      </w:r>
    </w:p>
    <w:p w14:paraId="2EB4D27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9FBD8A7" w14:textId="74471D3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14.44</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Вторичные клеммы (</w:t>
      </w:r>
      <w:proofErr w:type="spellStart"/>
      <w:r w:rsidRPr="00A4072A">
        <w:rPr>
          <w:rFonts w:ascii="Times New Roman" w:hAnsi="Times New Roman" w:cs="Times New Roman"/>
          <w:b/>
          <w:bCs/>
          <w:sz w:val="24"/>
          <w:szCs w:val="24"/>
        </w:rPr>
        <w:t>Secondary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terminals</w:t>
      </w:r>
      <w:proofErr w:type="spellEnd"/>
      <w:r w:rsidRPr="00A4072A">
        <w:rPr>
          <w:rFonts w:ascii="Times New Roman" w:hAnsi="Times New Roman" w:cs="Times New Roman"/>
          <w:b/>
          <w:bCs/>
          <w:sz w:val="24"/>
          <w:szCs w:val="24"/>
        </w:rPr>
        <w:t>)</w:t>
      </w:r>
    </w:p>
    <w:p w14:paraId="7DB3774D"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Клеммы устройства сопряжения, предназначенные для подключения к линии связи несущей частоты.</w:t>
      </w:r>
    </w:p>
    <w:p w14:paraId="68F4AFB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E070616" w14:textId="79F8AC1E"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14.45</w:t>
      </w:r>
      <w:r w:rsidR="001D275A"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Диапазон</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частот</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сигнала</w:t>
      </w:r>
      <w:r w:rsidRPr="00A4072A">
        <w:rPr>
          <w:rFonts w:ascii="Times New Roman" w:hAnsi="Times New Roman" w:cs="Times New Roman"/>
          <w:b/>
          <w:bCs/>
          <w:sz w:val="24"/>
          <w:szCs w:val="24"/>
          <w:lang w:val="en-US"/>
        </w:rPr>
        <w:t xml:space="preserve"> (Signal-frequency range)</w:t>
      </w:r>
    </w:p>
    <w:p w14:paraId="3E81295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Общая полоса частот, утвержденная международными органами для использования в системах DLC.</w:t>
      </w:r>
    </w:p>
    <w:p w14:paraId="7C1C0D6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B3A181B" w14:textId="35C0A5F4"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14.46</w:t>
      </w:r>
      <w:r w:rsidR="001D275A"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Рабочий</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диапазон</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частот</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сигнала</w:t>
      </w:r>
      <w:r w:rsidRPr="00A4072A">
        <w:rPr>
          <w:rFonts w:ascii="Times New Roman" w:hAnsi="Times New Roman" w:cs="Times New Roman"/>
          <w:b/>
          <w:bCs/>
          <w:sz w:val="24"/>
          <w:szCs w:val="24"/>
          <w:lang w:val="en-US"/>
        </w:rPr>
        <w:t xml:space="preserve"> (Signal-frequency working range)</w:t>
      </w:r>
    </w:p>
    <w:p w14:paraId="5EBBA3F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Диапазон несущих частот, в пределах которого может быть установлена доступная полоса пропускания устройства DLC.</w:t>
      </w:r>
    </w:p>
    <w:p w14:paraId="5F8D301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67BA107" w14:textId="58FB853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14.47</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Расширение спектра (</w:t>
      </w:r>
      <w:proofErr w:type="spellStart"/>
      <w:r w:rsidRPr="00A4072A">
        <w:rPr>
          <w:rFonts w:ascii="Times New Roman" w:hAnsi="Times New Roman" w:cs="Times New Roman"/>
          <w:b/>
          <w:bCs/>
          <w:sz w:val="24"/>
          <w:szCs w:val="24"/>
        </w:rPr>
        <w:t>Spread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spectrum</w:t>
      </w:r>
      <w:proofErr w:type="spellEnd"/>
      <w:r w:rsidRPr="00A4072A">
        <w:rPr>
          <w:rFonts w:ascii="Times New Roman" w:hAnsi="Times New Roman" w:cs="Times New Roman"/>
          <w:b/>
          <w:bCs/>
          <w:sz w:val="24"/>
          <w:szCs w:val="24"/>
        </w:rPr>
        <w:t>)</w:t>
      </w:r>
    </w:p>
    <w:p w14:paraId="0FDD50E1" w14:textId="48E41C3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Метод связи, при котором модулированная информация передаётся в полосе пропускания, </w:t>
      </w:r>
      <w:r w:rsidR="00906234" w:rsidRPr="00A4072A">
        <w:rPr>
          <w:rFonts w:ascii="Times New Roman" w:hAnsi="Times New Roman" w:cs="Times New Roman"/>
          <w:sz w:val="24"/>
          <w:szCs w:val="24"/>
        </w:rPr>
        <w:t>значительно превышающей частотный спектр исходной информации</w:t>
      </w:r>
      <w:r w:rsidRPr="00A4072A">
        <w:rPr>
          <w:rFonts w:ascii="Times New Roman" w:hAnsi="Times New Roman" w:cs="Times New Roman"/>
          <w:sz w:val="24"/>
          <w:szCs w:val="24"/>
        </w:rPr>
        <w:t>.</w:t>
      </w:r>
    </w:p>
    <w:p w14:paraId="57FE2ABC"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38747838" w14:textId="04BEF529" w:rsidR="0085666D"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Данный метод дает преимущества в части предотвращения помех и обеспечения множественного доступа.</w:t>
      </w:r>
    </w:p>
    <w:p w14:paraId="6734C3D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E495A6E" w14:textId="6E607B7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14.48</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Побочное излучение (</w:t>
      </w:r>
      <w:proofErr w:type="spellStart"/>
      <w:r w:rsidRPr="00A4072A">
        <w:rPr>
          <w:rFonts w:ascii="Times New Roman" w:hAnsi="Times New Roman" w:cs="Times New Roman"/>
          <w:b/>
          <w:bCs/>
          <w:sz w:val="24"/>
          <w:szCs w:val="24"/>
        </w:rPr>
        <w:t>Spurious</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emission</w:t>
      </w:r>
      <w:proofErr w:type="spellEnd"/>
      <w:r w:rsidRPr="00A4072A">
        <w:rPr>
          <w:rFonts w:ascii="Times New Roman" w:hAnsi="Times New Roman" w:cs="Times New Roman"/>
          <w:b/>
          <w:bCs/>
          <w:sz w:val="24"/>
          <w:szCs w:val="24"/>
        </w:rPr>
        <w:t>)</w:t>
      </w:r>
    </w:p>
    <w:p w14:paraId="0F1F139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Любое электромагнитное излучение на частоте или частотах, выходящих за пределы необходимой полосы пропускания, уровень которого может быть снижен без ущерба для соответствующей передачи информации.</w:t>
      </w:r>
    </w:p>
    <w:p w14:paraId="3FF37B80" w14:textId="77777777" w:rsidR="00133855" w:rsidRPr="00A4072A" w:rsidRDefault="00133855" w:rsidP="00A4072A">
      <w:pPr>
        <w:spacing w:after="0" w:line="240" w:lineRule="auto"/>
        <w:ind w:firstLine="567"/>
        <w:jc w:val="both"/>
        <w:rPr>
          <w:rFonts w:ascii="Times New Roman" w:hAnsi="Times New Roman" w:cs="Times New Roman"/>
          <w:sz w:val="24"/>
          <w:szCs w:val="24"/>
        </w:rPr>
      </w:pPr>
    </w:p>
    <w:p w14:paraId="363E60D7" w14:textId="3CB67D58"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0"/>
          <w:szCs w:val="20"/>
        </w:rPr>
        <w:t>П</w:t>
      </w:r>
      <w:r w:rsidR="00133855" w:rsidRPr="00A4072A">
        <w:rPr>
          <w:rFonts w:ascii="Times New Roman" w:hAnsi="Times New Roman" w:cs="Times New Roman"/>
          <w:sz w:val="20"/>
          <w:szCs w:val="20"/>
        </w:rPr>
        <w:t>римечание</w:t>
      </w:r>
      <w:r w:rsidRPr="00A4072A">
        <w:rPr>
          <w:rFonts w:ascii="Times New Roman" w:hAnsi="Times New Roman" w:cs="Times New Roman"/>
          <w:sz w:val="20"/>
          <w:szCs w:val="20"/>
        </w:rPr>
        <w:t xml:space="preserve">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Побочные излучения включают гармонические излучения, паразитные излучения и продукты </w:t>
      </w:r>
      <w:proofErr w:type="spellStart"/>
      <w:r w:rsidRPr="00A4072A">
        <w:rPr>
          <w:rFonts w:ascii="Times New Roman" w:hAnsi="Times New Roman" w:cs="Times New Roman"/>
          <w:sz w:val="20"/>
          <w:szCs w:val="20"/>
        </w:rPr>
        <w:t>интермодуляции</w:t>
      </w:r>
      <w:proofErr w:type="spellEnd"/>
      <w:r w:rsidRPr="00A4072A">
        <w:rPr>
          <w:rFonts w:ascii="Times New Roman" w:hAnsi="Times New Roman" w:cs="Times New Roman"/>
          <w:sz w:val="20"/>
          <w:szCs w:val="20"/>
        </w:rPr>
        <w:t>, но исключают излучения в непосредственной близости от необходимой полосы пропускания, которые являются результатом процесса модуляции для передачи информации.</w:t>
      </w:r>
    </w:p>
    <w:p w14:paraId="1215F6AB"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7DDC219" w14:textId="577D3262" w:rsidR="0085666D" w:rsidRPr="00A4072A" w:rsidRDefault="0085666D" w:rsidP="00A4072A">
      <w:pPr>
        <w:pStyle w:val="a"/>
        <w:numPr>
          <w:ilvl w:val="0"/>
          <w:numId w:val="0"/>
        </w:numPr>
        <w:tabs>
          <w:tab w:val="clear" w:pos="1134"/>
          <w:tab w:val="left" w:pos="993"/>
        </w:tabs>
        <w:spacing w:before="0" w:line="240" w:lineRule="auto"/>
        <w:ind w:firstLine="567"/>
        <w:rPr>
          <w:color w:val="auto"/>
          <w:sz w:val="24"/>
          <w:szCs w:val="24"/>
        </w:rPr>
      </w:pPr>
      <w:bookmarkStart w:id="18" w:name="_Toc222362158"/>
      <w:r w:rsidRPr="00A4072A">
        <w:rPr>
          <w:color w:val="auto"/>
          <w:sz w:val="24"/>
          <w:szCs w:val="24"/>
        </w:rPr>
        <w:t>15</w:t>
      </w:r>
      <w:r w:rsidR="001D275A" w:rsidRPr="00A4072A">
        <w:rPr>
          <w:color w:val="auto"/>
          <w:sz w:val="24"/>
          <w:szCs w:val="24"/>
        </w:rPr>
        <w:t xml:space="preserve"> </w:t>
      </w:r>
      <w:r w:rsidRPr="00A4072A">
        <w:rPr>
          <w:color w:val="auto"/>
          <w:sz w:val="24"/>
          <w:szCs w:val="24"/>
        </w:rPr>
        <w:t xml:space="preserve">Качество </w:t>
      </w:r>
      <w:r w:rsidR="00CD70A3" w:rsidRPr="00A4072A">
        <w:rPr>
          <w:bCs/>
          <w:color w:val="auto"/>
          <w:sz w:val="24"/>
          <w:szCs w:val="24"/>
        </w:rPr>
        <w:t>(Quality)</w:t>
      </w:r>
      <w:bookmarkEnd w:id="18"/>
    </w:p>
    <w:p w14:paraId="416C338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F012126" w14:textId="0B4B444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15.1</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Качество</w:t>
      </w:r>
      <w:r w:rsidR="001D275A" w:rsidRPr="00A4072A">
        <w:rPr>
          <w:rFonts w:ascii="Times New Roman" w:hAnsi="Times New Roman" w:cs="Times New Roman"/>
          <w:b/>
          <w:bCs/>
          <w:sz w:val="24"/>
          <w:szCs w:val="24"/>
        </w:rPr>
        <w:t xml:space="preserve"> (Quality)</w:t>
      </w:r>
    </w:p>
    <w:p w14:paraId="1961929D" w14:textId="54E32A0B"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Совокупность характеристик организации, влияющих на ее способность удовлетворять заявленные и подразумеваемые потребности (</w:t>
      </w:r>
      <w:r w:rsidR="00ED79FD" w:rsidRPr="00A4072A">
        <w:rPr>
          <w:rFonts w:ascii="Times New Roman" w:hAnsi="Times New Roman" w:cs="Times New Roman"/>
          <w:sz w:val="24"/>
          <w:szCs w:val="24"/>
        </w:rPr>
        <w:t>ISO 8402</w:t>
      </w:r>
      <w:r w:rsidRPr="00A4072A">
        <w:rPr>
          <w:rFonts w:ascii="Times New Roman" w:hAnsi="Times New Roman" w:cs="Times New Roman"/>
          <w:sz w:val="24"/>
          <w:szCs w:val="24"/>
        </w:rPr>
        <w:t>).</w:t>
      </w:r>
    </w:p>
    <w:p w14:paraId="4F42426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BFAAAE2" w14:textId="67C7B753"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15.2</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Обеспечение качества (Quality </w:t>
      </w:r>
      <w:proofErr w:type="spellStart"/>
      <w:r w:rsidRPr="00A4072A">
        <w:rPr>
          <w:rFonts w:ascii="Times New Roman" w:hAnsi="Times New Roman" w:cs="Times New Roman"/>
          <w:b/>
          <w:bCs/>
          <w:sz w:val="24"/>
          <w:szCs w:val="24"/>
        </w:rPr>
        <w:t>assurance</w:t>
      </w:r>
      <w:proofErr w:type="spellEnd"/>
      <w:r w:rsidRPr="00A4072A">
        <w:rPr>
          <w:rFonts w:ascii="Times New Roman" w:hAnsi="Times New Roman" w:cs="Times New Roman"/>
          <w:b/>
          <w:bCs/>
          <w:sz w:val="24"/>
          <w:szCs w:val="24"/>
        </w:rPr>
        <w:t>)</w:t>
      </w:r>
    </w:p>
    <w:p w14:paraId="1A7A79CB" w14:textId="52B87D10"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Все планируемые и систематически осуществляемые в рамках системы качества виды деятельности, а также подтверждаемые (при необходимости), для создания достаточной уверенности в том, что объект будет выполнять требования к качеству (</w:t>
      </w:r>
      <w:r w:rsidR="00ED79FD" w:rsidRPr="00A4072A">
        <w:rPr>
          <w:rFonts w:ascii="Times New Roman" w:hAnsi="Times New Roman" w:cs="Times New Roman"/>
          <w:sz w:val="24"/>
          <w:szCs w:val="24"/>
        </w:rPr>
        <w:t>ISO 8402</w:t>
      </w:r>
      <w:r w:rsidRPr="00A4072A">
        <w:rPr>
          <w:rFonts w:ascii="Times New Roman" w:hAnsi="Times New Roman" w:cs="Times New Roman"/>
          <w:sz w:val="24"/>
          <w:szCs w:val="24"/>
        </w:rPr>
        <w:t>).</w:t>
      </w:r>
    </w:p>
    <w:p w14:paraId="7271DB60"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52336D52" w14:textId="638F6085" w:rsidR="001D275A"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Примечания:</w:t>
      </w:r>
    </w:p>
    <w:p w14:paraId="679F247B" w14:textId="00FC3E70"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1</w:t>
      </w:r>
      <w:r w:rsidR="001D275A" w:rsidRPr="00A4072A">
        <w:rPr>
          <w:rFonts w:ascii="Times New Roman" w:hAnsi="Times New Roman" w:cs="Times New Roman"/>
          <w:sz w:val="20"/>
          <w:szCs w:val="20"/>
        </w:rPr>
        <w:t>. </w:t>
      </w:r>
      <w:r w:rsidRPr="00A4072A">
        <w:rPr>
          <w:rFonts w:ascii="Times New Roman" w:hAnsi="Times New Roman" w:cs="Times New Roman"/>
          <w:sz w:val="20"/>
          <w:szCs w:val="20"/>
        </w:rPr>
        <w:t>Обеспечение качества преследует как внутренние, так и внешние цели</w:t>
      </w:r>
      <w:r w:rsidR="003A283F" w:rsidRPr="00A4072A">
        <w:rPr>
          <w:rFonts w:ascii="Times New Roman" w:hAnsi="Times New Roman" w:cs="Times New Roman"/>
          <w:sz w:val="20"/>
          <w:szCs w:val="20"/>
        </w:rPr>
        <w:t>:</w:t>
      </w:r>
    </w:p>
    <w:p w14:paraId="5F476450" w14:textId="062F3D30"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a)</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Внутреннее обеспечение качества: внутри организации обеспечивает уверенность руководства.</w:t>
      </w:r>
    </w:p>
    <w:p w14:paraId="50E044E7" w14:textId="3D1442CF" w:rsidR="0085666D" w:rsidRPr="00A4072A" w:rsidRDefault="00133855"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б</w:t>
      </w:r>
      <w:r w:rsidR="0085666D" w:rsidRPr="00A4072A">
        <w:rPr>
          <w:rFonts w:ascii="Times New Roman" w:hAnsi="Times New Roman" w:cs="Times New Roman"/>
          <w:sz w:val="20"/>
          <w:szCs w:val="20"/>
        </w:rPr>
        <w:t>)</w:t>
      </w:r>
      <w:r w:rsidR="001D275A" w:rsidRPr="00A4072A">
        <w:rPr>
          <w:rFonts w:ascii="Times New Roman" w:hAnsi="Times New Roman" w:cs="Times New Roman"/>
          <w:sz w:val="20"/>
          <w:szCs w:val="20"/>
        </w:rPr>
        <w:t xml:space="preserve"> </w:t>
      </w:r>
      <w:r w:rsidR="0085666D" w:rsidRPr="00A4072A">
        <w:rPr>
          <w:rFonts w:ascii="Times New Roman" w:hAnsi="Times New Roman" w:cs="Times New Roman"/>
          <w:sz w:val="20"/>
          <w:szCs w:val="20"/>
        </w:rPr>
        <w:t xml:space="preserve">Внешнее обеспечение качества: </w:t>
      </w:r>
      <w:r w:rsidR="00B6631A" w:rsidRPr="00A4072A">
        <w:rPr>
          <w:rFonts w:ascii="Times New Roman" w:hAnsi="Times New Roman" w:cs="Times New Roman"/>
          <w:sz w:val="20"/>
          <w:szCs w:val="20"/>
        </w:rPr>
        <w:t>в договорных или иных ситуациях дает уверенность заказчикам или другим сторонам</w:t>
      </w:r>
      <w:r w:rsidR="0085666D" w:rsidRPr="00A4072A">
        <w:rPr>
          <w:rFonts w:ascii="Times New Roman" w:hAnsi="Times New Roman" w:cs="Times New Roman"/>
          <w:sz w:val="20"/>
          <w:szCs w:val="20"/>
        </w:rPr>
        <w:t>.</w:t>
      </w:r>
      <w:r w:rsidR="00B6631A" w:rsidRPr="00A4072A">
        <w:rPr>
          <w:rFonts w:ascii="Times New Roman" w:hAnsi="Times New Roman" w:cs="Times New Roman"/>
          <w:sz w:val="20"/>
          <w:szCs w:val="20"/>
        </w:rPr>
        <w:t xml:space="preserve"> </w:t>
      </w:r>
    </w:p>
    <w:p w14:paraId="46C024B7" w14:textId="67B6B484"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2</w:t>
      </w:r>
      <w:r w:rsidR="001D275A" w:rsidRPr="00A4072A">
        <w:rPr>
          <w:rFonts w:ascii="Times New Roman" w:hAnsi="Times New Roman" w:cs="Times New Roman"/>
          <w:sz w:val="20"/>
          <w:szCs w:val="20"/>
        </w:rPr>
        <w:t>. </w:t>
      </w:r>
      <w:r w:rsidRPr="00A4072A">
        <w:rPr>
          <w:rFonts w:ascii="Times New Roman" w:hAnsi="Times New Roman" w:cs="Times New Roman"/>
          <w:sz w:val="20"/>
          <w:szCs w:val="20"/>
        </w:rPr>
        <w:t>Некоторые действия по контролю качества и обеспечению качества взаимосвязаны.</w:t>
      </w:r>
    </w:p>
    <w:p w14:paraId="544D4F4E" w14:textId="6D81F778"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3</w:t>
      </w:r>
      <w:r w:rsidR="001D275A" w:rsidRPr="00A4072A">
        <w:rPr>
          <w:rFonts w:ascii="Times New Roman" w:hAnsi="Times New Roman" w:cs="Times New Roman"/>
          <w:sz w:val="20"/>
          <w:szCs w:val="20"/>
        </w:rPr>
        <w:t>. </w:t>
      </w:r>
      <w:r w:rsidRPr="00A4072A">
        <w:rPr>
          <w:rFonts w:ascii="Times New Roman" w:hAnsi="Times New Roman" w:cs="Times New Roman"/>
          <w:sz w:val="20"/>
          <w:szCs w:val="20"/>
        </w:rPr>
        <w:t>Если требования к качеству не отражают полностью потребности пользователя, обеспечение качества может не дать достаточной уверенности.</w:t>
      </w:r>
    </w:p>
    <w:p w14:paraId="39ABE8EF" w14:textId="77777777" w:rsidR="00E133D6" w:rsidRPr="00A4072A" w:rsidRDefault="00E133D6" w:rsidP="00A4072A">
      <w:pPr>
        <w:spacing w:after="0" w:line="240" w:lineRule="auto"/>
        <w:ind w:firstLine="567"/>
        <w:jc w:val="both"/>
        <w:rPr>
          <w:rFonts w:ascii="Times New Roman" w:hAnsi="Times New Roman" w:cs="Times New Roman"/>
          <w:sz w:val="20"/>
          <w:szCs w:val="20"/>
        </w:rPr>
      </w:pPr>
    </w:p>
    <w:p w14:paraId="4CFE3354" w14:textId="7CDDED0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15.3</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Контроль качества (Quality </w:t>
      </w:r>
      <w:proofErr w:type="spellStart"/>
      <w:r w:rsidRPr="00A4072A">
        <w:rPr>
          <w:rFonts w:ascii="Times New Roman" w:hAnsi="Times New Roman" w:cs="Times New Roman"/>
          <w:b/>
          <w:bCs/>
          <w:sz w:val="24"/>
          <w:szCs w:val="24"/>
        </w:rPr>
        <w:t>control</w:t>
      </w:r>
      <w:proofErr w:type="spellEnd"/>
      <w:r w:rsidRPr="00A4072A">
        <w:rPr>
          <w:rFonts w:ascii="Times New Roman" w:hAnsi="Times New Roman" w:cs="Times New Roman"/>
          <w:b/>
          <w:bCs/>
          <w:sz w:val="24"/>
          <w:szCs w:val="24"/>
        </w:rPr>
        <w:t>)</w:t>
      </w:r>
    </w:p>
    <w:p w14:paraId="4F040165" w14:textId="637422CA"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Методы и виды деятельности оперативного характера, используемые для выполнения требований к качеству (</w:t>
      </w:r>
      <w:r w:rsidR="00ED79FD" w:rsidRPr="00A4072A">
        <w:rPr>
          <w:rFonts w:ascii="Times New Roman" w:hAnsi="Times New Roman" w:cs="Times New Roman"/>
          <w:sz w:val="24"/>
          <w:szCs w:val="24"/>
        </w:rPr>
        <w:t>ISO 8402</w:t>
      </w:r>
      <w:r w:rsidRPr="00A4072A">
        <w:rPr>
          <w:rFonts w:ascii="Times New Roman" w:hAnsi="Times New Roman" w:cs="Times New Roman"/>
          <w:sz w:val="24"/>
          <w:szCs w:val="24"/>
        </w:rPr>
        <w:t>).</w:t>
      </w:r>
    </w:p>
    <w:p w14:paraId="1866682F"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6C517CB1" w14:textId="77777777" w:rsidR="001D275A"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Примечания:</w:t>
      </w:r>
    </w:p>
    <w:p w14:paraId="5A505FAC" w14:textId="5BFEC4CB"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1</w:t>
      </w:r>
      <w:r w:rsidR="001D275A" w:rsidRPr="00A4072A">
        <w:rPr>
          <w:rFonts w:ascii="Times New Roman" w:hAnsi="Times New Roman" w:cs="Times New Roman"/>
          <w:sz w:val="20"/>
          <w:szCs w:val="20"/>
        </w:rPr>
        <w:t>. </w:t>
      </w:r>
      <w:r w:rsidRPr="00A4072A">
        <w:rPr>
          <w:rFonts w:ascii="Times New Roman" w:hAnsi="Times New Roman" w:cs="Times New Roman"/>
          <w:sz w:val="20"/>
          <w:szCs w:val="20"/>
        </w:rPr>
        <w:t>Контроль качества включает методы и виды деятельности оперативного характера, направленные как на мониторинг процесса, так и на устранение причин неудовлетворительного функционирования на всех этапах</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«петли качества» для достижения экономической эффективности.</w:t>
      </w:r>
    </w:p>
    <w:p w14:paraId="5873238C" w14:textId="056CF0B8"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2</w:t>
      </w:r>
      <w:r w:rsidR="001D275A" w:rsidRPr="00A4072A">
        <w:rPr>
          <w:rFonts w:ascii="Times New Roman" w:hAnsi="Times New Roman" w:cs="Times New Roman"/>
          <w:sz w:val="20"/>
          <w:szCs w:val="20"/>
        </w:rPr>
        <w:t>. </w:t>
      </w:r>
      <w:r w:rsidRPr="00A4072A">
        <w:rPr>
          <w:rFonts w:ascii="Times New Roman" w:hAnsi="Times New Roman" w:cs="Times New Roman"/>
          <w:sz w:val="20"/>
          <w:szCs w:val="20"/>
        </w:rPr>
        <w:t>Некоторые действия по контролю качества и обеспечению качества взаимосвязаны.</w:t>
      </w:r>
    </w:p>
    <w:p w14:paraId="5427986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E0FCDB8" w14:textId="0CECF93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15.4</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Повышение качества (Quality </w:t>
      </w:r>
      <w:proofErr w:type="spellStart"/>
      <w:r w:rsidRPr="00A4072A">
        <w:rPr>
          <w:rFonts w:ascii="Times New Roman" w:hAnsi="Times New Roman" w:cs="Times New Roman"/>
          <w:b/>
          <w:bCs/>
          <w:sz w:val="24"/>
          <w:szCs w:val="24"/>
        </w:rPr>
        <w:t>improvement</w:t>
      </w:r>
      <w:proofErr w:type="spellEnd"/>
      <w:r w:rsidRPr="00A4072A">
        <w:rPr>
          <w:rFonts w:ascii="Times New Roman" w:hAnsi="Times New Roman" w:cs="Times New Roman"/>
          <w:b/>
          <w:bCs/>
          <w:sz w:val="24"/>
          <w:szCs w:val="24"/>
        </w:rPr>
        <w:t>)</w:t>
      </w:r>
    </w:p>
    <w:p w14:paraId="0F53B4D5" w14:textId="7C48EDC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Действия, предпринимаемые во всей организации для повышения эффективности и результативности видов деятельности и процессов с целью предоставления дополнительных выгод как самой организации, так и её заказчикам (</w:t>
      </w:r>
      <w:r w:rsidR="00ED79FD" w:rsidRPr="00A4072A">
        <w:rPr>
          <w:rFonts w:ascii="Times New Roman" w:hAnsi="Times New Roman" w:cs="Times New Roman"/>
          <w:sz w:val="24"/>
          <w:szCs w:val="24"/>
        </w:rPr>
        <w:t>ISO 8402</w:t>
      </w:r>
      <w:r w:rsidRPr="00A4072A">
        <w:rPr>
          <w:rFonts w:ascii="Times New Roman" w:hAnsi="Times New Roman" w:cs="Times New Roman"/>
          <w:sz w:val="24"/>
          <w:szCs w:val="24"/>
        </w:rPr>
        <w:t>).</w:t>
      </w:r>
    </w:p>
    <w:p w14:paraId="194D109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C816590" w14:textId="170A140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15.5</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Менеджмент качества (Quality </w:t>
      </w:r>
      <w:proofErr w:type="spellStart"/>
      <w:r w:rsidRPr="00A4072A">
        <w:rPr>
          <w:rFonts w:ascii="Times New Roman" w:hAnsi="Times New Roman" w:cs="Times New Roman"/>
          <w:b/>
          <w:bCs/>
          <w:sz w:val="24"/>
          <w:szCs w:val="24"/>
        </w:rPr>
        <w:t>management</w:t>
      </w:r>
      <w:proofErr w:type="spellEnd"/>
      <w:r w:rsidRPr="00A4072A">
        <w:rPr>
          <w:rFonts w:ascii="Times New Roman" w:hAnsi="Times New Roman" w:cs="Times New Roman"/>
          <w:b/>
          <w:bCs/>
          <w:sz w:val="24"/>
          <w:szCs w:val="24"/>
        </w:rPr>
        <w:t>)</w:t>
      </w:r>
    </w:p>
    <w:p w14:paraId="4B222BD0" w14:textId="6FA0B5A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Все виды деятельности в рамках общей функции управления, которые определяют политику в области качества, цели и распределяют ответственность, а также осуществляют их с помощью таких средств, как планирование качества, контроль качества, обеспечение качества и улучшение качества в рамках системы менеджмента качества (</w:t>
      </w:r>
      <w:r w:rsidR="00ED79FD" w:rsidRPr="00A4072A">
        <w:rPr>
          <w:rFonts w:ascii="Times New Roman" w:hAnsi="Times New Roman" w:cs="Times New Roman"/>
          <w:sz w:val="24"/>
          <w:szCs w:val="24"/>
        </w:rPr>
        <w:t>ISO 8402</w:t>
      </w:r>
      <w:r w:rsidRPr="00A4072A">
        <w:rPr>
          <w:rFonts w:ascii="Times New Roman" w:hAnsi="Times New Roman" w:cs="Times New Roman"/>
          <w:sz w:val="24"/>
          <w:szCs w:val="24"/>
        </w:rPr>
        <w:t>).</w:t>
      </w:r>
    </w:p>
    <w:p w14:paraId="5FFC5734" w14:textId="77777777" w:rsidR="00A86E05" w:rsidRPr="00A4072A" w:rsidRDefault="00A86E05" w:rsidP="00A4072A">
      <w:pPr>
        <w:spacing w:after="0" w:line="240" w:lineRule="auto"/>
        <w:ind w:firstLine="567"/>
        <w:jc w:val="both"/>
        <w:rPr>
          <w:rFonts w:ascii="Times New Roman" w:hAnsi="Times New Roman" w:cs="Times New Roman"/>
          <w:sz w:val="20"/>
          <w:szCs w:val="20"/>
        </w:rPr>
      </w:pPr>
    </w:p>
    <w:p w14:paraId="3A389732" w14:textId="03F16D57" w:rsidR="001D275A"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lastRenderedPageBreak/>
        <w:t>Примечания:</w:t>
      </w:r>
    </w:p>
    <w:p w14:paraId="78F7B6FB" w14:textId="7D233625"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1</w:t>
      </w:r>
      <w:r w:rsidR="001D275A" w:rsidRPr="00A4072A">
        <w:rPr>
          <w:rFonts w:ascii="Times New Roman" w:hAnsi="Times New Roman" w:cs="Times New Roman"/>
          <w:sz w:val="20"/>
          <w:szCs w:val="20"/>
        </w:rPr>
        <w:t>. </w:t>
      </w:r>
      <w:r w:rsidRPr="00A4072A">
        <w:rPr>
          <w:rFonts w:ascii="Times New Roman" w:hAnsi="Times New Roman" w:cs="Times New Roman"/>
          <w:sz w:val="20"/>
          <w:szCs w:val="20"/>
        </w:rPr>
        <w:t>Менеджмент качества является обязанностью руководства всех уровней, но возглавлять его должно высшее руководство. В его реализации участвуют все члены организации.</w:t>
      </w:r>
    </w:p>
    <w:p w14:paraId="5233B504" w14:textId="1AB966B3"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2</w:t>
      </w:r>
      <w:r w:rsidR="001D275A" w:rsidRPr="00A4072A">
        <w:rPr>
          <w:rFonts w:ascii="Times New Roman" w:hAnsi="Times New Roman" w:cs="Times New Roman"/>
          <w:sz w:val="20"/>
          <w:szCs w:val="20"/>
        </w:rPr>
        <w:t>. </w:t>
      </w:r>
      <w:r w:rsidRPr="00A4072A">
        <w:rPr>
          <w:rFonts w:ascii="Times New Roman" w:hAnsi="Times New Roman" w:cs="Times New Roman"/>
          <w:sz w:val="20"/>
          <w:szCs w:val="20"/>
        </w:rPr>
        <w:t>В менеджменте качества учитываются экономические аспекты.</w:t>
      </w:r>
    </w:p>
    <w:p w14:paraId="24B441C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24C5BA4" w14:textId="4FF93F9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15.6</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Руководство по обеспечению качества (Quality </w:t>
      </w:r>
      <w:proofErr w:type="spellStart"/>
      <w:r w:rsidRPr="00A4072A">
        <w:rPr>
          <w:rFonts w:ascii="Times New Roman" w:hAnsi="Times New Roman" w:cs="Times New Roman"/>
          <w:b/>
          <w:bCs/>
          <w:sz w:val="24"/>
          <w:szCs w:val="24"/>
        </w:rPr>
        <w:t>manual</w:t>
      </w:r>
      <w:proofErr w:type="spellEnd"/>
      <w:r w:rsidRPr="00A4072A">
        <w:rPr>
          <w:rFonts w:ascii="Times New Roman" w:hAnsi="Times New Roman" w:cs="Times New Roman"/>
          <w:b/>
          <w:bCs/>
          <w:sz w:val="24"/>
          <w:szCs w:val="24"/>
        </w:rPr>
        <w:t>)</w:t>
      </w:r>
    </w:p>
    <w:p w14:paraId="36646F15" w14:textId="3D0AB950"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Типовая форма основного документа, используемого при разработке и внедрении системы менеджмента качества (</w:t>
      </w:r>
      <w:r w:rsidR="00ED79FD" w:rsidRPr="00A4072A">
        <w:rPr>
          <w:rFonts w:ascii="Times New Roman" w:hAnsi="Times New Roman" w:cs="Times New Roman"/>
          <w:sz w:val="24"/>
          <w:szCs w:val="24"/>
        </w:rPr>
        <w:t>ISO 8402</w:t>
      </w:r>
      <w:r w:rsidRPr="00A4072A">
        <w:rPr>
          <w:rFonts w:ascii="Times New Roman" w:hAnsi="Times New Roman" w:cs="Times New Roman"/>
          <w:sz w:val="24"/>
          <w:szCs w:val="24"/>
        </w:rPr>
        <w:t>).</w:t>
      </w:r>
    </w:p>
    <w:p w14:paraId="17B8ED71"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46063D90" w14:textId="53451042" w:rsidR="0085666D"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Основная цель руководства по качеству </w:t>
      </w:r>
      <w:r w:rsidR="002D37A2"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обеспечить адекватное описание системы менеджмента качества, служа постоянным справочным материалом при внедрении и поддержании этой системы. В крупных компаниях документация, относящаяся к СМК, может принимать различные формы, включая следующие:</w:t>
      </w:r>
    </w:p>
    <w:p w14:paraId="78749B58" w14:textId="0E56DCE8"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a)</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корпоративное руководство по качеству;</w:t>
      </w:r>
    </w:p>
    <w:p w14:paraId="2C787D99" w14:textId="0F7426D9"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b)</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руководства по качеству для подразделений;</w:t>
      </w:r>
    </w:p>
    <w:p w14:paraId="25772F86" w14:textId="6DCAEE39"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c)</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специализированные руководства по качеству (например: по проектированию, закупкам, проектам, работам, инструкции).</w:t>
      </w:r>
    </w:p>
    <w:p w14:paraId="6866F275"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507056FB" w14:textId="5760C57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15.7</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План по обеспечению качества (Quality </w:t>
      </w:r>
      <w:proofErr w:type="spellStart"/>
      <w:r w:rsidRPr="00A4072A">
        <w:rPr>
          <w:rFonts w:ascii="Times New Roman" w:hAnsi="Times New Roman" w:cs="Times New Roman"/>
          <w:b/>
          <w:bCs/>
          <w:sz w:val="24"/>
          <w:szCs w:val="24"/>
        </w:rPr>
        <w:t>planning</w:t>
      </w:r>
      <w:proofErr w:type="spellEnd"/>
      <w:r w:rsidRPr="00A4072A">
        <w:rPr>
          <w:rFonts w:ascii="Times New Roman" w:hAnsi="Times New Roman" w:cs="Times New Roman"/>
          <w:b/>
          <w:bCs/>
          <w:sz w:val="24"/>
          <w:szCs w:val="24"/>
        </w:rPr>
        <w:t>)</w:t>
      </w:r>
    </w:p>
    <w:p w14:paraId="00C5CB48" w14:textId="76A6698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Деятельность, направленная на установление целей и требований к качеству, а также на применение элементов системы </w:t>
      </w:r>
      <w:r w:rsidR="00FE2DF2" w:rsidRPr="00A4072A">
        <w:rPr>
          <w:rFonts w:ascii="Times New Roman" w:hAnsi="Times New Roman" w:cs="Times New Roman"/>
          <w:sz w:val="24"/>
          <w:szCs w:val="24"/>
        </w:rPr>
        <w:t xml:space="preserve">менеджмента </w:t>
      </w:r>
      <w:r w:rsidRPr="00A4072A">
        <w:rPr>
          <w:rFonts w:ascii="Times New Roman" w:hAnsi="Times New Roman" w:cs="Times New Roman"/>
          <w:sz w:val="24"/>
          <w:szCs w:val="24"/>
        </w:rPr>
        <w:t>качества (</w:t>
      </w:r>
      <w:r w:rsidR="00ED79FD" w:rsidRPr="00A4072A">
        <w:rPr>
          <w:rFonts w:ascii="Times New Roman" w:hAnsi="Times New Roman" w:cs="Times New Roman"/>
          <w:sz w:val="24"/>
          <w:szCs w:val="24"/>
        </w:rPr>
        <w:t>ISO 8402</w:t>
      </w:r>
      <w:r w:rsidRPr="00A4072A">
        <w:rPr>
          <w:rFonts w:ascii="Times New Roman" w:hAnsi="Times New Roman" w:cs="Times New Roman"/>
          <w:sz w:val="24"/>
          <w:szCs w:val="24"/>
        </w:rPr>
        <w:t>).</w:t>
      </w:r>
    </w:p>
    <w:p w14:paraId="723A0156"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3F143271" w14:textId="4E814EFC" w:rsidR="0085666D"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План по обеспечению качества охватывает:</w:t>
      </w:r>
    </w:p>
    <w:p w14:paraId="04DFF61E" w14:textId="26C4E410"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a)</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планирование продукции: идентификацию, классификацию и оценку характеристик качества, а также установление целей, требований к качеству и ограничений;</w:t>
      </w:r>
    </w:p>
    <w:p w14:paraId="1EF18C68" w14:textId="17ECCDC5"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b)</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управленческое и оперативное планирование: подготовку к применению системы качества, включая организацию и составление графиков;</w:t>
      </w:r>
    </w:p>
    <w:p w14:paraId="33A42B67" w14:textId="504E9D11"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c)</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подготовку планов качества и принятие положений по улучшению качества.</w:t>
      </w:r>
    </w:p>
    <w:p w14:paraId="3C21DC0B"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A0372BA" w14:textId="7902CE6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15.8</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План проверки качества (Quality </w:t>
      </w:r>
      <w:proofErr w:type="spellStart"/>
      <w:r w:rsidRPr="00A4072A">
        <w:rPr>
          <w:rFonts w:ascii="Times New Roman" w:hAnsi="Times New Roman" w:cs="Times New Roman"/>
          <w:b/>
          <w:bCs/>
          <w:sz w:val="24"/>
          <w:szCs w:val="24"/>
        </w:rPr>
        <w:t>plans</w:t>
      </w:r>
      <w:proofErr w:type="spellEnd"/>
      <w:r w:rsidRPr="00A4072A">
        <w:rPr>
          <w:rFonts w:ascii="Times New Roman" w:hAnsi="Times New Roman" w:cs="Times New Roman"/>
          <w:b/>
          <w:bCs/>
          <w:sz w:val="24"/>
          <w:szCs w:val="24"/>
        </w:rPr>
        <w:t>)</w:t>
      </w:r>
    </w:p>
    <w:p w14:paraId="71553683" w14:textId="3B9FF7AC"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Для проектов, относящихся к новым видам продукции, услуг или процессов, руководство должно подготовить письменные планы проверки качества, согласующиеся со всеми остальными требованиями системы менеджмента качества компании (</w:t>
      </w:r>
      <w:r w:rsidR="00ED79FD" w:rsidRPr="00A4072A">
        <w:rPr>
          <w:rFonts w:ascii="Times New Roman" w:hAnsi="Times New Roman" w:cs="Times New Roman"/>
          <w:sz w:val="24"/>
          <w:szCs w:val="24"/>
        </w:rPr>
        <w:t>ISO 8402</w:t>
      </w:r>
      <w:r w:rsidRPr="00A4072A">
        <w:rPr>
          <w:rFonts w:ascii="Times New Roman" w:hAnsi="Times New Roman" w:cs="Times New Roman"/>
          <w:sz w:val="24"/>
          <w:szCs w:val="24"/>
        </w:rPr>
        <w:t>).</w:t>
      </w:r>
    </w:p>
    <w:p w14:paraId="5FD923FD"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6D1943FC" w14:textId="4BEBCE82" w:rsidR="0085666D"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Планы проверки качества должны определять:</w:t>
      </w:r>
    </w:p>
    <w:p w14:paraId="7D52193F" w14:textId="3D060BFF"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a)</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цели в области качества, которые должны быть достигнуты;</w:t>
      </w:r>
    </w:p>
    <w:p w14:paraId="519F8C15" w14:textId="2656C814"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b)</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конкретное распределение обязанностей и полномочий на различных этапах проекта;</w:t>
      </w:r>
    </w:p>
    <w:p w14:paraId="70CDE7C1" w14:textId="2D49C0B1"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c)</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конкретные процедуры, методы и рабочие инструкции, которые подлежат применению;</w:t>
      </w:r>
    </w:p>
    <w:p w14:paraId="2640C70F" w14:textId="0D5CCF66"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d)</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соответствующие программы испытаний, инспекций, проверок и аудита на надлежащих этапах (например, проектирование, разработка);</w:t>
      </w:r>
    </w:p>
    <w:p w14:paraId="1E214C50" w14:textId="0F9ECEFF"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e)</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метод внесения изменений и поправок в план проверки качества по мере реализации проекта;</w:t>
      </w:r>
    </w:p>
    <w:p w14:paraId="7E7965EF" w14:textId="4056BB98"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f)</w:t>
      </w:r>
      <w:r w:rsidR="001D275A" w:rsidRPr="00A4072A">
        <w:rPr>
          <w:rFonts w:ascii="Times New Roman" w:hAnsi="Times New Roman" w:cs="Times New Roman"/>
          <w:sz w:val="20"/>
          <w:szCs w:val="20"/>
        </w:rPr>
        <w:t xml:space="preserve"> </w:t>
      </w:r>
      <w:r w:rsidRPr="00A4072A">
        <w:rPr>
          <w:rFonts w:ascii="Times New Roman" w:hAnsi="Times New Roman" w:cs="Times New Roman"/>
          <w:sz w:val="20"/>
          <w:szCs w:val="20"/>
        </w:rPr>
        <w:t>другие меры, необходимые для достижения поставленных целей.</w:t>
      </w:r>
    </w:p>
    <w:p w14:paraId="12488FF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4C7C03D" w14:textId="51310B1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15.9</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Политика и процедуры в области качества (Quality </w:t>
      </w:r>
      <w:proofErr w:type="spellStart"/>
      <w:r w:rsidRPr="00A4072A">
        <w:rPr>
          <w:rFonts w:ascii="Times New Roman" w:hAnsi="Times New Roman" w:cs="Times New Roman"/>
          <w:b/>
          <w:bCs/>
          <w:sz w:val="24"/>
          <w:szCs w:val="24"/>
        </w:rPr>
        <w:t>policies</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and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procedures</w:t>
      </w:r>
      <w:proofErr w:type="spellEnd"/>
      <w:r w:rsidRPr="00A4072A">
        <w:rPr>
          <w:rFonts w:ascii="Times New Roman" w:hAnsi="Times New Roman" w:cs="Times New Roman"/>
          <w:b/>
          <w:bCs/>
          <w:sz w:val="24"/>
          <w:szCs w:val="24"/>
        </w:rPr>
        <w:t>)</w:t>
      </w:r>
    </w:p>
    <w:p w14:paraId="7E269EE7" w14:textId="11332ADD"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Все элементы, требования и положения, принятые компанией для своей системы менеджмента качества, должны быть задокументированы систематическим и упорядоченным образом в форме письменных политик и процедур. Такая документация должна обеспечивать единое понимание политик и процедур в области качества (т.е. программ/планов/руководств/записей по качеству) (</w:t>
      </w:r>
      <w:r w:rsidR="00ED79FD" w:rsidRPr="00A4072A">
        <w:rPr>
          <w:rFonts w:ascii="Times New Roman" w:hAnsi="Times New Roman" w:cs="Times New Roman"/>
          <w:sz w:val="24"/>
          <w:szCs w:val="24"/>
        </w:rPr>
        <w:t>ISO 8402</w:t>
      </w:r>
      <w:r w:rsidRPr="00A4072A">
        <w:rPr>
          <w:rFonts w:ascii="Times New Roman" w:hAnsi="Times New Roman" w:cs="Times New Roman"/>
          <w:sz w:val="24"/>
          <w:szCs w:val="24"/>
        </w:rPr>
        <w:t>).</w:t>
      </w:r>
    </w:p>
    <w:p w14:paraId="2AAAED5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A601252" w14:textId="7527A44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15.10</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Политика в области качества (Quality </w:t>
      </w:r>
      <w:proofErr w:type="spellStart"/>
      <w:r w:rsidRPr="00A4072A">
        <w:rPr>
          <w:rFonts w:ascii="Times New Roman" w:hAnsi="Times New Roman" w:cs="Times New Roman"/>
          <w:b/>
          <w:bCs/>
          <w:sz w:val="24"/>
          <w:szCs w:val="24"/>
        </w:rPr>
        <w:t>policy</w:t>
      </w:r>
      <w:proofErr w:type="spellEnd"/>
      <w:r w:rsidRPr="00A4072A">
        <w:rPr>
          <w:rFonts w:ascii="Times New Roman" w:hAnsi="Times New Roman" w:cs="Times New Roman"/>
          <w:b/>
          <w:bCs/>
          <w:sz w:val="24"/>
          <w:szCs w:val="24"/>
        </w:rPr>
        <w:t>)</w:t>
      </w:r>
    </w:p>
    <w:p w14:paraId="52ABCD52" w14:textId="348B2739"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Общие намерения и направление деятельности организации в области качества, официально сформулированные высшим руководством (</w:t>
      </w:r>
      <w:r w:rsidR="00ED79FD" w:rsidRPr="00A4072A">
        <w:rPr>
          <w:rFonts w:ascii="Times New Roman" w:hAnsi="Times New Roman" w:cs="Times New Roman"/>
          <w:sz w:val="24"/>
          <w:szCs w:val="24"/>
        </w:rPr>
        <w:t>ISO 8402</w:t>
      </w:r>
      <w:r w:rsidRPr="00A4072A">
        <w:rPr>
          <w:rFonts w:ascii="Times New Roman" w:hAnsi="Times New Roman" w:cs="Times New Roman"/>
          <w:sz w:val="24"/>
          <w:szCs w:val="24"/>
        </w:rPr>
        <w:t>).</w:t>
      </w:r>
    </w:p>
    <w:p w14:paraId="62788A49" w14:textId="77777777" w:rsidR="00FA0C13" w:rsidRPr="00A4072A" w:rsidRDefault="00FA0C13" w:rsidP="00A4072A">
      <w:pPr>
        <w:spacing w:after="0" w:line="240" w:lineRule="auto"/>
        <w:ind w:firstLine="567"/>
        <w:jc w:val="both"/>
        <w:rPr>
          <w:rFonts w:ascii="Times New Roman" w:hAnsi="Times New Roman" w:cs="Times New Roman"/>
          <w:sz w:val="20"/>
          <w:szCs w:val="20"/>
        </w:rPr>
      </w:pPr>
    </w:p>
    <w:p w14:paraId="23F0B49B" w14:textId="26F7A4BD" w:rsidR="0085666D"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lastRenderedPageBreak/>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Политика в области качества является одним из элементов корпоративной политики и утверждается высшим руководством.</w:t>
      </w:r>
    </w:p>
    <w:p w14:paraId="644D74C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A85C14D" w14:textId="7139705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15.11</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Система менеджмента качества (Quality </w:t>
      </w:r>
      <w:proofErr w:type="spellStart"/>
      <w:r w:rsidRPr="00A4072A">
        <w:rPr>
          <w:rFonts w:ascii="Times New Roman" w:hAnsi="Times New Roman" w:cs="Times New Roman"/>
          <w:b/>
          <w:bCs/>
          <w:sz w:val="24"/>
          <w:szCs w:val="24"/>
        </w:rPr>
        <w:t>system</w:t>
      </w:r>
      <w:proofErr w:type="spellEnd"/>
      <w:r w:rsidRPr="00A4072A">
        <w:rPr>
          <w:rFonts w:ascii="Times New Roman" w:hAnsi="Times New Roman" w:cs="Times New Roman"/>
          <w:b/>
          <w:bCs/>
          <w:sz w:val="24"/>
          <w:szCs w:val="24"/>
        </w:rPr>
        <w:t>)</w:t>
      </w:r>
    </w:p>
    <w:p w14:paraId="485553A1" w14:textId="3FD1ECA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Организационная структура, распределение ответственности, процедуры, процессы и ресурсы, необходимые для осуществления менеджмента качества (</w:t>
      </w:r>
      <w:r w:rsidR="00ED79FD" w:rsidRPr="00A4072A">
        <w:rPr>
          <w:rFonts w:ascii="Times New Roman" w:hAnsi="Times New Roman" w:cs="Times New Roman"/>
          <w:sz w:val="24"/>
          <w:szCs w:val="24"/>
        </w:rPr>
        <w:t>ISO 8402</w:t>
      </w:r>
      <w:r w:rsidRPr="00A4072A">
        <w:rPr>
          <w:rFonts w:ascii="Times New Roman" w:hAnsi="Times New Roman" w:cs="Times New Roman"/>
          <w:sz w:val="24"/>
          <w:szCs w:val="24"/>
        </w:rPr>
        <w:t>).</w:t>
      </w:r>
    </w:p>
    <w:p w14:paraId="2745A214"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64A8577D" w14:textId="3CDB0643" w:rsidR="001D275A" w:rsidRPr="00A4072A" w:rsidRDefault="001D275A"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Примечания:</w:t>
      </w:r>
    </w:p>
    <w:p w14:paraId="0C762B39" w14:textId="1B4301BD"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1</w:t>
      </w:r>
      <w:r w:rsidR="001D275A" w:rsidRPr="00A4072A">
        <w:rPr>
          <w:rFonts w:ascii="Times New Roman" w:hAnsi="Times New Roman" w:cs="Times New Roman"/>
          <w:sz w:val="20"/>
          <w:szCs w:val="20"/>
        </w:rPr>
        <w:t>. </w:t>
      </w:r>
      <w:r w:rsidRPr="00A4072A">
        <w:rPr>
          <w:rFonts w:ascii="Times New Roman" w:hAnsi="Times New Roman" w:cs="Times New Roman"/>
          <w:sz w:val="20"/>
          <w:szCs w:val="20"/>
        </w:rPr>
        <w:t xml:space="preserve">Система менеджмента качества должна быть лишь настолько </w:t>
      </w:r>
      <w:r w:rsidR="003A31C4" w:rsidRPr="00A4072A">
        <w:rPr>
          <w:rFonts w:ascii="Times New Roman" w:hAnsi="Times New Roman" w:cs="Times New Roman"/>
          <w:sz w:val="20"/>
          <w:szCs w:val="20"/>
        </w:rPr>
        <w:t>комплексной</w:t>
      </w:r>
      <w:r w:rsidRPr="00A4072A">
        <w:rPr>
          <w:rFonts w:ascii="Times New Roman" w:hAnsi="Times New Roman" w:cs="Times New Roman"/>
          <w:sz w:val="20"/>
          <w:szCs w:val="20"/>
        </w:rPr>
        <w:t>, насколько это необходимо для достижения целей в области качества.</w:t>
      </w:r>
    </w:p>
    <w:p w14:paraId="2C64D41E" w14:textId="3BAAB8D3"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2</w:t>
      </w:r>
      <w:r w:rsidR="001D275A" w:rsidRPr="00A4072A">
        <w:rPr>
          <w:rFonts w:ascii="Times New Roman" w:hAnsi="Times New Roman" w:cs="Times New Roman"/>
          <w:sz w:val="20"/>
          <w:szCs w:val="20"/>
        </w:rPr>
        <w:t>. </w:t>
      </w:r>
      <w:r w:rsidRPr="00A4072A">
        <w:rPr>
          <w:rFonts w:ascii="Times New Roman" w:hAnsi="Times New Roman" w:cs="Times New Roman"/>
          <w:sz w:val="20"/>
          <w:szCs w:val="20"/>
        </w:rPr>
        <w:t>Система менеджмента качества организации предназначена в первую очередь для удовлетворения внутренних управленческих потребностей организации. Она шире, чем требования конкретного заказчика, который оценивает только ту часть системы качества, которая его касается.</w:t>
      </w:r>
    </w:p>
    <w:p w14:paraId="332A5565" w14:textId="2322CC4C" w:rsidR="0085666D" w:rsidRPr="00A4072A" w:rsidRDefault="0085666D"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3</w:t>
      </w:r>
      <w:r w:rsidR="001D275A" w:rsidRPr="00A4072A">
        <w:rPr>
          <w:rFonts w:ascii="Times New Roman" w:hAnsi="Times New Roman" w:cs="Times New Roman"/>
          <w:sz w:val="20"/>
          <w:szCs w:val="20"/>
        </w:rPr>
        <w:t>. </w:t>
      </w:r>
      <w:r w:rsidRPr="00A4072A">
        <w:rPr>
          <w:rFonts w:ascii="Times New Roman" w:hAnsi="Times New Roman" w:cs="Times New Roman"/>
          <w:sz w:val="20"/>
          <w:szCs w:val="20"/>
        </w:rPr>
        <w:t>Для целей контрактной или обязательной оценки качества может потребоваться подтверждение</w:t>
      </w:r>
      <w:r w:rsidR="00580116" w:rsidRPr="00A4072A">
        <w:rPr>
          <w:rFonts w:ascii="Times New Roman" w:hAnsi="Times New Roman" w:cs="Times New Roman"/>
          <w:sz w:val="20"/>
          <w:szCs w:val="20"/>
        </w:rPr>
        <w:t xml:space="preserve"> (демонстрация)</w:t>
      </w:r>
      <w:r w:rsidRPr="00A4072A">
        <w:rPr>
          <w:rFonts w:ascii="Times New Roman" w:hAnsi="Times New Roman" w:cs="Times New Roman"/>
          <w:sz w:val="20"/>
          <w:szCs w:val="20"/>
        </w:rPr>
        <w:t xml:space="preserve"> внедрения определенных элементов системы менеджмента качества.</w:t>
      </w:r>
    </w:p>
    <w:p w14:paraId="7A1ADD0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739D5CFB" w14:textId="5F077F5C" w:rsidR="0085666D" w:rsidRPr="00A4072A" w:rsidRDefault="0085666D" w:rsidP="00A4072A">
      <w:pPr>
        <w:pStyle w:val="a"/>
        <w:numPr>
          <w:ilvl w:val="0"/>
          <w:numId w:val="0"/>
        </w:numPr>
        <w:tabs>
          <w:tab w:val="clear" w:pos="1134"/>
          <w:tab w:val="left" w:pos="993"/>
        </w:tabs>
        <w:spacing w:before="0" w:line="240" w:lineRule="auto"/>
        <w:ind w:firstLine="567"/>
        <w:rPr>
          <w:color w:val="auto"/>
          <w:sz w:val="24"/>
          <w:szCs w:val="24"/>
          <w:lang w:val="en-US"/>
        </w:rPr>
      </w:pPr>
      <w:bookmarkStart w:id="19" w:name="_Toc222362159"/>
      <w:r w:rsidRPr="00A4072A">
        <w:rPr>
          <w:color w:val="auto"/>
          <w:sz w:val="24"/>
          <w:szCs w:val="24"/>
          <w:lang w:val="en-US"/>
        </w:rPr>
        <w:t>16</w:t>
      </w:r>
      <w:r w:rsidR="001D275A" w:rsidRPr="00A4072A">
        <w:rPr>
          <w:color w:val="auto"/>
          <w:sz w:val="24"/>
          <w:szCs w:val="24"/>
          <w:lang w:val="en-US"/>
        </w:rPr>
        <w:t xml:space="preserve"> </w:t>
      </w:r>
      <w:r w:rsidRPr="00A4072A">
        <w:rPr>
          <w:color w:val="auto"/>
          <w:sz w:val="24"/>
          <w:szCs w:val="24"/>
        </w:rPr>
        <w:t>Словарь</w:t>
      </w:r>
      <w:r w:rsidRPr="00A4072A">
        <w:rPr>
          <w:color w:val="auto"/>
          <w:sz w:val="24"/>
          <w:szCs w:val="24"/>
          <w:lang w:val="en-US"/>
        </w:rPr>
        <w:t xml:space="preserve"> DLMS (DLMS vocabulary)</w:t>
      </w:r>
      <w:bookmarkEnd w:id="19"/>
    </w:p>
    <w:p w14:paraId="7704FF7E" w14:textId="77777777" w:rsidR="0085666D" w:rsidRPr="00A4072A" w:rsidRDefault="0085666D" w:rsidP="00A4072A">
      <w:pPr>
        <w:spacing w:after="0" w:line="240" w:lineRule="auto"/>
        <w:ind w:firstLine="567"/>
        <w:jc w:val="both"/>
        <w:rPr>
          <w:rFonts w:ascii="Times New Roman" w:hAnsi="Times New Roman" w:cs="Times New Roman"/>
          <w:sz w:val="24"/>
          <w:szCs w:val="24"/>
          <w:lang w:val="en-US"/>
        </w:rPr>
      </w:pPr>
    </w:p>
    <w:p w14:paraId="15CA7DC9" w14:textId="225A5E74"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16.1</w:t>
      </w:r>
      <w:r w:rsidR="001D275A"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Прикладное</w:t>
      </w:r>
      <w:r w:rsidRPr="00A4072A">
        <w:rPr>
          <w:rFonts w:ascii="Times New Roman" w:hAnsi="Times New Roman" w:cs="Times New Roman"/>
          <w:b/>
          <w:bCs/>
          <w:sz w:val="24"/>
          <w:szCs w:val="24"/>
          <w:lang w:val="en-US"/>
        </w:rPr>
        <w:t xml:space="preserve"> </w:t>
      </w:r>
      <w:r w:rsidR="00E133D6" w:rsidRPr="00A4072A">
        <w:rPr>
          <w:rFonts w:ascii="Times New Roman" w:hAnsi="Times New Roman" w:cs="Times New Roman"/>
          <w:b/>
          <w:bCs/>
          <w:sz w:val="24"/>
          <w:szCs w:val="24"/>
          <w:lang w:val="en-US"/>
        </w:rPr>
        <w:t>-</w:t>
      </w:r>
      <w:r w:rsidRPr="00A4072A">
        <w:rPr>
          <w:rFonts w:ascii="Times New Roman" w:hAnsi="Times New Roman" w:cs="Times New Roman"/>
          <w:b/>
          <w:bCs/>
          <w:sz w:val="24"/>
          <w:szCs w:val="24"/>
          <w:lang w:val="en-US"/>
        </w:rPr>
        <w:t xml:space="preserve"> VDE (Application </w:t>
      </w:r>
      <w:r w:rsidR="00E133D6" w:rsidRPr="00A4072A">
        <w:rPr>
          <w:rFonts w:ascii="Times New Roman" w:hAnsi="Times New Roman" w:cs="Times New Roman"/>
          <w:b/>
          <w:bCs/>
          <w:sz w:val="24"/>
          <w:szCs w:val="24"/>
          <w:lang w:val="en-US"/>
        </w:rPr>
        <w:t>-</w:t>
      </w:r>
      <w:r w:rsidRPr="00A4072A">
        <w:rPr>
          <w:rFonts w:ascii="Times New Roman" w:hAnsi="Times New Roman" w:cs="Times New Roman"/>
          <w:b/>
          <w:bCs/>
          <w:sz w:val="24"/>
          <w:szCs w:val="24"/>
          <w:lang w:val="en-US"/>
        </w:rPr>
        <w:t xml:space="preserve"> VDE)</w:t>
      </w:r>
    </w:p>
    <w:p w14:paraId="144848F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Каждое взаимодействующее измерительное оборудование должно содержать как минимум одно прикладное VDE (см. 16.10).</w:t>
      </w:r>
    </w:p>
    <w:p w14:paraId="3424B18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EBB7AE8" w14:textId="72B9FAB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16.2</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Сопутствующая спецификация (</w:t>
      </w:r>
      <w:proofErr w:type="spellStart"/>
      <w:r w:rsidRPr="00A4072A">
        <w:rPr>
          <w:rFonts w:ascii="Times New Roman" w:hAnsi="Times New Roman" w:cs="Times New Roman"/>
          <w:b/>
          <w:bCs/>
          <w:sz w:val="24"/>
          <w:szCs w:val="24"/>
        </w:rPr>
        <w:t>Companion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specification</w:t>
      </w:r>
      <w:proofErr w:type="spellEnd"/>
      <w:r w:rsidRPr="00A4072A">
        <w:rPr>
          <w:rFonts w:ascii="Times New Roman" w:hAnsi="Times New Roman" w:cs="Times New Roman"/>
          <w:b/>
          <w:bCs/>
          <w:sz w:val="24"/>
          <w:szCs w:val="24"/>
        </w:rPr>
        <w:t>)</w:t>
      </w:r>
    </w:p>
    <w:p w14:paraId="79670193"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Документ «сопутствующая спецификация» подробно описывает приложение с точки зрения связи. Он соответствует описанию VDE с объектами DLMS, такими как статические VAA, переменные, один набор данных и, опционально, вызовы задач.</w:t>
      </w:r>
    </w:p>
    <w:p w14:paraId="24E48D9F" w14:textId="2C2C9EBF" w:rsidR="003007A9" w:rsidRPr="00A4072A" w:rsidRDefault="003007A9" w:rsidP="00A4072A">
      <w:pPr>
        <w:rPr>
          <w:rFonts w:ascii="Times New Roman" w:hAnsi="Times New Roman" w:cs="Times New Roman"/>
          <w:b/>
          <w:bCs/>
          <w:sz w:val="24"/>
          <w:szCs w:val="24"/>
        </w:rPr>
      </w:pPr>
    </w:p>
    <w:p w14:paraId="472558D0" w14:textId="00C1C66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16.3</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Сопутствующий стандарт (</w:t>
      </w:r>
      <w:proofErr w:type="spellStart"/>
      <w:r w:rsidRPr="00A4072A">
        <w:rPr>
          <w:rFonts w:ascii="Times New Roman" w:hAnsi="Times New Roman" w:cs="Times New Roman"/>
          <w:b/>
          <w:bCs/>
          <w:sz w:val="24"/>
          <w:szCs w:val="24"/>
        </w:rPr>
        <w:t>Companion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standard</w:t>
      </w:r>
      <w:proofErr w:type="spellEnd"/>
      <w:r w:rsidRPr="00A4072A">
        <w:rPr>
          <w:rFonts w:ascii="Times New Roman" w:hAnsi="Times New Roman" w:cs="Times New Roman"/>
          <w:b/>
          <w:bCs/>
          <w:sz w:val="24"/>
          <w:szCs w:val="24"/>
        </w:rPr>
        <w:t>)</w:t>
      </w:r>
    </w:p>
    <w:p w14:paraId="7ECD0364"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Документ «сопутствующий стандарт» подробно описывает расширения ядра DLMS, не изменяющие сути модели (например, правила расширения области доступа).</w:t>
      </w:r>
    </w:p>
    <w:p w14:paraId="1A081FB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4B6A526" w14:textId="022D956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16.4</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Набор данных (Data </w:t>
      </w:r>
      <w:proofErr w:type="spellStart"/>
      <w:r w:rsidRPr="00A4072A">
        <w:rPr>
          <w:rFonts w:ascii="Times New Roman" w:hAnsi="Times New Roman" w:cs="Times New Roman"/>
          <w:b/>
          <w:bCs/>
          <w:sz w:val="24"/>
          <w:szCs w:val="24"/>
        </w:rPr>
        <w:t>Set</w:t>
      </w:r>
      <w:proofErr w:type="spellEnd"/>
      <w:r w:rsidR="00114BE1"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DS)</w:t>
      </w:r>
    </w:p>
    <w:p w14:paraId="2DEA7693"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DS представляет собой загружаемое подмножество как исполняемых программ, так и переменных DLMS.</w:t>
      </w:r>
    </w:p>
    <w:p w14:paraId="16D3C21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4C9BA48" w14:textId="5249FCD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16.5</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Спецификация сообщений для распределительных сетей (Distribution Line Message </w:t>
      </w:r>
      <w:proofErr w:type="spellStart"/>
      <w:r w:rsidRPr="00A4072A">
        <w:rPr>
          <w:rFonts w:ascii="Times New Roman" w:hAnsi="Times New Roman" w:cs="Times New Roman"/>
          <w:b/>
          <w:bCs/>
          <w:sz w:val="24"/>
          <w:szCs w:val="24"/>
        </w:rPr>
        <w:t>Specification</w:t>
      </w:r>
      <w:proofErr w:type="spellEnd"/>
      <w:r w:rsidR="001D45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DLMS)</w:t>
      </w:r>
    </w:p>
    <w:p w14:paraId="59FC3266" w14:textId="107A31C5"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Спецификация прикладного уровня, разработанная для поддержки обмена сообщениями с распределительными устройствами в интегрированной компьютерной среде (</w:t>
      </w:r>
      <w:r w:rsidR="009F2704" w:rsidRPr="00A4072A">
        <w:rPr>
          <w:rFonts w:ascii="Times New Roman" w:hAnsi="Times New Roman" w:cs="Times New Roman"/>
          <w:sz w:val="24"/>
          <w:szCs w:val="24"/>
        </w:rPr>
        <w:t>IEC 61134-4-41</w:t>
      </w:r>
      <w:r w:rsidRPr="00A4072A">
        <w:rPr>
          <w:rFonts w:ascii="Times New Roman" w:hAnsi="Times New Roman" w:cs="Times New Roman"/>
          <w:sz w:val="24"/>
          <w:szCs w:val="24"/>
        </w:rPr>
        <w:t>).</w:t>
      </w:r>
    </w:p>
    <w:p w14:paraId="3B264F8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7C55A56" w14:textId="75EA5DF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16.6</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Профиль DLMS (DLMS Profile)</w:t>
      </w:r>
    </w:p>
    <w:p w14:paraId="792777D8"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Набор параметров, предусмотренных моделью DLMS и обязательных для обеспечения операционной взаимозаменяемости. Он включает блок соответствия и некоторые другие неголосовые опции.</w:t>
      </w:r>
    </w:p>
    <w:p w14:paraId="7A2D9B2B"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2A6AAA5" w14:textId="1D130B2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16.7</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Управляющее </w:t>
      </w:r>
      <w:r w:rsidR="00E133D6" w:rsidRPr="00A4072A">
        <w:rPr>
          <w:rFonts w:ascii="Times New Roman" w:hAnsi="Times New Roman" w:cs="Times New Roman"/>
          <w:b/>
          <w:bCs/>
          <w:sz w:val="24"/>
          <w:szCs w:val="24"/>
        </w:rPr>
        <w:t>-</w:t>
      </w:r>
      <w:r w:rsidRPr="00A4072A">
        <w:rPr>
          <w:rFonts w:ascii="Times New Roman" w:hAnsi="Times New Roman" w:cs="Times New Roman"/>
          <w:b/>
          <w:bCs/>
          <w:sz w:val="24"/>
          <w:szCs w:val="24"/>
        </w:rPr>
        <w:t xml:space="preserve"> VDE (Management </w:t>
      </w:r>
      <w:r w:rsidR="00E133D6" w:rsidRPr="00A4072A">
        <w:rPr>
          <w:rFonts w:ascii="Times New Roman" w:hAnsi="Times New Roman" w:cs="Times New Roman"/>
          <w:b/>
          <w:bCs/>
          <w:sz w:val="24"/>
          <w:szCs w:val="24"/>
        </w:rPr>
        <w:t>-</w:t>
      </w:r>
      <w:r w:rsidRPr="00A4072A">
        <w:rPr>
          <w:rFonts w:ascii="Times New Roman" w:hAnsi="Times New Roman" w:cs="Times New Roman"/>
          <w:b/>
          <w:bCs/>
          <w:sz w:val="24"/>
          <w:szCs w:val="24"/>
        </w:rPr>
        <w:t xml:space="preserve"> VDE)</w:t>
      </w:r>
    </w:p>
    <w:p w14:paraId="0EED56AF" w14:textId="1F70C3F6" w:rsidR="0085666D" w:rsidRPr="00A4072A" w:rsidRDefault="0038615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Специализированное VDE, предназначенное для обработки протоколов связи</w:t>
      </w:r>
      <w:r w:rsidR="0085666D" w:rsidRPr="00A4072A">
        <w:rPr>
          <w:rFonts w:ascii="Times New Roman" w:hAnsi="Times New Roman" w:cs="Times New Roman"/>
          <w:sz w:val="24"/>
          <w:szCs w:val="24"/>
        </w:rPr>
        <w:t>.</w:t>
      </w:r>
    </w:p>
    <w:p w14:paraId="422329C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E72FE32" w14:textId="77777777" w:rsidR="00A86E05" w:rsidRPr="00A4072A" w:rsidRDefault="00A86E05"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5A068597" w14:textId="2C85A76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16.8</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Супервизорное </w:t>
      </w:r>
      <w:r w:rsidR="00E133D6" w:rsidRPr="00A4072A">
        <w:rPr>
          <w:rFonts w:ascii="Times New Roman" w:hAnsi="Times New Roman" w:cs="Times New Roman"/>
          <w:b/>
          <w:bCs/>
          <w:sz w:val="24"/>
          <w:szCs w:val="24"/>
        </w:rPr>
        <w:t>-</w:t>
      </w:r>
      <w:r w:rsidRPr="00A4072A">
        <w:rPr>
          <w:rFonts w:ascii="Times New Roman" w:hAnsi="Times New Roman" w:cs="Times New Roman"/>
          <w:b/>
          <w:bCs/>
          <w:sz w:val="24"/>
          <w:szCs w:val="24"/>
        </w:rPr>
        <w:t xml:space="preserve"> VDE (</w:t>
      </w:r>
      <w:proofErr w:type="spellStart"/>
      <w:r w:rsidRPr="00A4072A">
        <w:rPr>
          <w:rFonts w:ascii="Times New Roman" w:hAnsi="Times New Roman" w:cs="Times New Roman"/>
          <w:b/>
          <w:bCs/>
          <w:sz w:val="24"/>
          <w:szCs w:val="24"/>
        </w:rPr>
        <w:t>Supervision</w:t>
      </w:r>
      <w:proofErr w:type="spellEnd"/>
      <w:r w:rsidRPr="00A4072A">
        <w:rPr>
          <w:rFonts w:ascii="Times New Roman" w:hAnsi="Times New Roman" w:cs="Times New Roman"/>
          <w:b/>
          <w:bCs/>
          <w:sz w:val="24"/>
          <w:szCs w:val="24"/>
        </w:rPr>
        <w:t xml:space="preserve"> </w:t>
      </w:r>
      <w:r w:rsidR="00E133D6" w:rsidRPr="00A4072A">
        <w:rPr>
          <w:rFonts w:ascii="Times New Roman" w:hAnsi="Times New Roman" w:cs="Times New Roman"/>
          <w:b/>
          <w:bCs/>
          <w:sz w:val="24"/>
          <w:szCs w:val="24"/>
        </w:rPr>
        <w:t>-</w:t>
      </w:r>
      <w:r w:rsidRPr="00A4072A">
        <w:rPr>
          <w:rFonts w:ascii="Times New Roman" w:hAnsi="Times New Roman" w:cs="Times New Roman"/>
          <w:b/>
          <w:bCs/>
          <w:sz w:val="24"/>
          <w:szCs w:val="24"/>
        </w:rPr>
        <w:t xml:space="preserve"> VDE)</w:t>
      </w:r>
    </w:p>
    <w:p w14:paraId="473FEAF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Используется для сложного измерительного оборудования, реализующего несколько прикладных VDE. Данное VDE отвечает за службы, общие для прикладных VDE.</w:t>
      </w:r>
    </w:p>
    <w:p w14:paraId="7A24E76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4CE6209" w14:textId="0F83BA4B" w:rsidR="0085666D" w:rsidRPr="00A4072A" w:rsidRDefault="0085666D" w:rsidP="00A4072A">
      <w:pPr>
        <w:spacing w:after="0" w:line="240" w:lineRule="auto"/>
        <w:ind w:firstLine="567"/>
        <w:jc w:val="both"/>
        <w:rPr>
          <w:rFonts w:ascii="Times New Roman" w:hAnsi="Times New Roman" w:cs="Times New Roman"/>
          <w:b/>
          <w:sz w:val="24"/>
          <w:szCs w:val="24"/>
          <w:lang w:val="en-US"/>
        </w:rPr>
      </w:pPr>
      <w:r w:rsidRPr="00A4072A">
        <w:rPr>
          <w:rFonts w:ascii="Times New Roman" w:hAnsi="Times New Roman" w:cs="Times New Roman"/>
          <w:b/>
          <w:sz w:val="24"/>
          <w:szCs w:val="24"/>
          <w:lang w:val="en-US"/>
        </w:rPr>
        <w:t>16.9</w:t>
      </w:r>
      <w:r w:rsidR="001D275A" w:rsidRPr="00A4072A">
        <w:rPr>
          <w:rFonts w:ascii="Times New Roman" w:hAnsi="Times New Roman" w:cs="Times New Roman"/>
          <w:b/>
          <w:sz w:val="24"/>
          <w:szCs w:val="24"/>
          <w:lang w:val="en-US"/>
        </w:rPr>
        <w:t xml:space="preserve"> </w:t>
      </w:r>
      <w:r w:rsidRPr="00A4072A">
        <w:rPr>
          <w:rFonts w:ascii="Times New Roman" w:hAnsi="Times New Roman" w:cs="Times New Roman"/>
          <w:b/>
          <w:bCs/>
          <w:sz w:val="24"/>
          <w:szCs w:val="24"/>
        </w:rPr>
        <w:t>Виртуальная</w:t>
      </w:r>
      <w:r w:rsidRPr="00A4072A">
        <w:rPr>
          <w:rFonts w:ascii="Times New Roman" w:hAnsi="Times New Roman" w:cs="Times New Roman"/>
          <w:b/>
          <w:sz w:val="24"/>
          <w:szCs w:val="24"/>
          <w:lang w:val="en-US"/>
        </w:rPr>
        <w:t xml:space="preserve"> </w:t>
      </w:r>
      <w:r w:rsidRPr="00A4072A">
        <w:rPr>
          <w:rFonts w:ascii="Times New Roman" w:hAnsi="Times New Roman" w:cs="Times New Roman"/>
          <w:b/>
          <w:bCs/>
          <w:sz w:val="24"/>
          <w:szCs w:val="24"/>
        </w:rPr>
        <w:t>прикладная</w:t>
      </w:r>
      <w:r w:rsidRPr="00A4072A">
        <w:rPr>
          <w:rFonts w:ascii="Times New Roman" w:hAnsi="Times New Roman" w:cs="Times New Roman"/>
          <w:b/>
          <w:sz w:val="24"/>
          <w:szCs w:val="24"/>
          <w:lang w:val="en-US"/>
        </w:rPr>
        <w:t xml:space="preserve"> </w:t>
      </w:r>
      <w:r w:rsidRPr="00A4072A">
        <w:rPr>
          <w:rFonts w:ascii="Times New Roman" w:hAnsi="Times New Roman" w:cs="Times New Roman"/>
          <w:b/>
          <w:bCs/>
          <w:sz w:val="24"/>
          <w:szCs w:val="24"/>
        </w:rPr>
        <w:t>ассоциация</w:t>
      </w:r>
      <w:r w:rsidRPr="00A4072A">
        <w:rPr>
          <w:rFonts w:ascii="Times New Roman" w:hAnsi="Times New Roman" w:cs="Times New Roman"/>
          <w:b/>
          <w:sz w:val="24"/>
          <w:szCs w:val="24"/>
          <w:lang w:val="en-US"/>
        </w:rPr>
        <w:t xml:space="preserve"> (</w:t>
      </w:r>
      <w:r w:rsidRPr="00A4072A">
        <w:rPr>
          <w:rFonts w:ascii="Times New Roman" w:hAnsi="Times New Roman" w:cs="Times New Roman"/>
          <w:b/>
          <w:bCs/>
          <w:sz w:val="24"/>
          <w:szCs w:val="24"/>
          <w:lang w:val="en-US"/>
        </w:rPr>
        <w:t>Virtual</w:t>
      </w:r>
      <w:r w:rsidRPr="00A4072A">
        <w:rPr>
          <w:rFonts w:ascii="Times New Roman" w:hAnsi="Times New Roman" w:cs="Times New Roman"/>
          <w:b/>
          <w:sz w:val="24"/>
          <w:szCs w:val="24"/>
          <w:lang w:val="en-US"/>
        </w:rPr>
        <w:t xml:space="preserve"> </w:t>
      </w:r>
      <w:r w:rsidRPr="00A4072A">
        <w:rPr>
          <w:rFonts w:ascii="Times New Roman" w:hAnsi="Times New Roman" w:cs="Times New Roman"/>
          <w:b/>
          <w:bCs/>
          <w:sz w:val="24"/>
          <w:szCs w:val="24"/>
          <w:lang w:val="en-US"/>
        </w:rPr>
        <w:t>Application</w:t>
      </w:r>
      <w:r w:rsidRPr="00A4072A">
        <w:rPr>
          <w:rFonts w:ascii="Times New Roman" w:hAnsi="Times New Roman" w:cs="Times New Roman"/>
          <w:b/>
          <w:sz w:val="24"/>
          <w:szCs w:val="24"/>
          <w:lang w:val="en-US"/>
        </w:rPr>
        <w:t xml:space="preserve"> </w:t>
      </w:r>
      <w:r w:rsidRPr="00A4072A">
        <w:rPr>
          <w:rFonts w:ascii="Times New Roman" w:hAnsi="Times New Roman" w:cs="Times New Roman"/>
          <w:b/>
          <w:bCs/>
          <w:sz w:val="24"/>
          <w:szCs w:val="24"/>
          <w:lang w:val="en-US"/>
        </w:rPr>
        <w:t>Association</w:t>
      </w:r>
      <w:r w:rsidR="001D45FE" w:rsidRPr="00A4072A">
        <w:rPr>
          <w:rFonts w:ascii="Times New Roman" w:hAnsi="Times New Roman" w:cs="Times New Roman"/>
          <w:b/>
          <w:sz w:val="24"/>
          <w:szCs w:val="24"/>
          <w:lang w:val="en-US"/>
        </w:rPr>
        <w:t xml:space="preserve">, </w:t>
      </w:r>
      <w:r w:rsidRPr="00A4072A">
        <w:rPr>
          <w:rFonts w:ascii="Times New Roman" w:hAnsi="Times New Roman" w:cs="Times New Roman"/>
          <w:b/>
          <w:bCs/>
          <w:sz w:val="24"/>
          <w:szCs w:val="24"/>
          <w:lang w:val="en-US"/>
        </w:rPr>
        <w:t>VAA</w:t>
      </w:r>
      <w:r w:rsidRPr="00A4072A">
        <w:rPr>
          <w:rFonts w:ascii="Times New Roman" w:hAnsi="Times New Roman" w:cs="Times New Roman"/>
          <w:b/>
          <w:sz w:val="24"/>
          <w:szCs w:val="24"/>
          <w:lang w:val="en-US"/>
        </w:rPr>
        <w:t>)</w:t>
      </w:r>
    </w:p>
    <w:p w14:paraId="2C93EAC8" w14:textId="4C8CC89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VAA </w:t>
      </w:r>
      <w:r w:rsidR="00830738" w:rsidRPr="00A4072A">
        <w:rPr>
          <w:rFonts w:ascii="Times New Roman" w:hAnsi="Times New Roman" w:cs="Times New Roman"/>
          <w:sz w:val="24"/>
          <w:szCs w:val="24"/>
        </w:rPr>
        <w:t>–</w:t>
      </w:r>
      <w:r w:rsidRPr="00A4072A">
        <w:rPr>
          <w:rFonts w:ascii="Times New Roman" w:hAnsi="Times New Roman" w:cs="Times New Roman"/>
          <w:sz w:val="24"/>
          <w:szCs w:val="24"/>
        </w:rPr>
        <w:t xml:space="preserve"> это объект, который представляет собой одновременно:</w:t>
      </w:r>
    </w:p>
    <w:p w14:paraId="41A2C9B5" w14:textId="0DA40DA0" w:rsidR="0085666D" w:rsidRPr="00A4072A" w:rsidRDefault="0083073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w:t>
      </w:r>
      <w:r w:rsidR="0085666D" w:rsidRPr="00A4072A">
        <w:rPr>
          <w:rFonts w:ascii="Times New Roman" w:hAnsi="Times New Roman" w:cs="Times New Roman"/>
          <w:sz w:val="24"/>
          <w:szCs w:val="24"/>
        </w:rPr>
        <w:tab/>
      </w:r>
      <w:r w:rsidR="001D275A"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идентификатор инициатора DLMS;</w:t>
      </w:r>
    </w:p>
    <w:p w14:paraId="1D20F06F" w14:textId="6D8C4AA2" w:rsidR="0085666D" w:rsidRPr="00A4072A" w:rsidRDefault="0083073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w:t>
      </w:r>
      <w:r w:rsidR="001D275A"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представление объектов DLMS, имеющих общую область доступа.</w:t>
      </w:r>
    </w:p>
    <w:p w14:paraId="13B4975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21E7CE3" w14:textId="19AAD14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16.10</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Виртуальное распределительное устройство (Virtual Distribution Equipment</w:t>
      </w:r>
      <w:r w:rsidR="001D45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VDE)</w:t>
      </w:r>
    </w:p>
    <w:p w14:paraId="36A9BE3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Объект VDE представляет собой основную абстрактную сущность спецификации DLMS. Он содержит все остальные объекты DLMS и определяет приложение с точки зрения связи. Каждое независимое коммуникационное приложение реального устройства рассматривается как VDE.</w:t>
      </w:r>
    </w:p>
    <w:p w14:paraId="3FAFE268"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VDE характеризуется локальным адресом связи.</w:t>
      </w:r>
    </w:p>
    <w:p w14:paraId="598D87E5"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25A34D69" w14:textId="0C241DA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16.11</w:t>
      </w:r>
      <w:r w:rsidR="001D275A"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Статические</w:t>
      </w:r>
      <w:r w:rsidR="006E19CF" w:rsidRPr="00A4072A">
        <w:rPr>
          <w:rFonts w:ascii="Times New Roman" w:hAnsi="Times New Roman" w:cs="Times New Roman"/>
          <w:b/>
          <w:bCs/>
          <w:sz w:val="24"/>
          <w:szCs w:val="24"/>
        </w:rPr>
        <w:t xml:space="preserve"> VAA</w:t>
      </w:r>
      <w:r w:rsidR="00281697"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 </w:t>
      </w:r>
      <w:r w:rsidR="00281697" w:rsidRPr="00A4072A">
        <w:rPr>
          <w:rFonts w:ascii="Times New Roman" w:hAnsi="Times New Roman" w:cs="Times New Roman"/>
          <w:b/>
          <w:bCs/>
          <w:sz w:val="24"/>
          <w:szCs w:val="24"/>
        </w:rPr>
        <w:t>О</w:t>
      </w:r>
      <w:r w:rsidRPr="00A4072A">
        <w:rPr>
          <w:rFonts w:ascii="Times New Roman" w:hAnsi="Times New Roman" w:cs="Times New Roman"/>
          <w:b/>
          <w:bCs/>
          <w:sz w:val="24"/>
          <w:szCs w:val="24"/>
        </w:rPr>
        <w:t>бъекты (</w:t>
      </w:r>
      <w:proofErr w:type="spellStart"/>
      <w:r w:rsidRPr="00A4072A">
        <w:rPr>
          <w:rFonts w:ascii="Times New Roman" w:hAnsi="Times New Roman" w:cs="Times New Roman"/>
          <w:b/>
          <w:bCs/>
          <w:sz w:val="24"/>
          <w:szCs w:val="24"/>
        </w:rPr>
        <w:t>Static</w:t>
      </w:r>
      <w:proofErr w:type="spellEnd"/>
      <w:r w:rsidRPr="00A4072A">
        <w:rPr>
          <w:rFonts w:ascii="Times New Roman" w:hAnsi="Times New Roman" w:cs="Times New Roman"/>
          <w:b/>
          <w:bCs/>
          <w:sz w:val="24"/>
          <w:szCs w:val="24"/>
        </w:rPr>
        <w:t xml:space="preserve"> VAA </w:t>
      </w:r>
      <w:r w:rsidR="00E133D6" w:rsidRPr="00A4072A">
        <w:rPr>
          <w:rFonts w:ascii="Times New Roman" w:hAnsi="Times New Roman" w:cs="Times New Roman"/>
          <w:b/>
          <w:bCs/>
          <w:sz w:val="24"/>
          <w:szCs w:val="24"/>
        </w:rPr>
        <w:t>-</w:t>
      </w:r>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Objects</w:t>
      </w:r>
      <w:proofErr w:type="spellEnd"/>
      <w:r w:rsidRPr="00A4072A">
        <w:rPr>
          <w:rFonts w:ascii="Times New Roman" w:hAnsi="Times New Roman" w:cs="Times New Roman"/>
          <w:b/>
          <w:bCs/>
          <w:sz w:val="24"/>
          <w:szCs w:val="24"/>
        </w:rPr>
        <w:t>)</w:t>
      </w:r>
    </w:p>
    <w:p w14:paraId="04DD7A3B" w14:textId="26D0C210" w:rsidR="0085666D" w:rsidRPr="00A4072A" w:rsidRDefault="0083073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w:t>
      </w:r>
      <w:r w:rsidR="001D275A" w:rsidRPr="00A4072A">
        <w:rPr>
          <w:rFonts w:ascii="Times New Roman" w:hAnsi="Times New Roman" w:cs="Times New Roman"/>
          <w:sz w:val="24"/>
          <w:szCs w:val="24"/>
        </w:rPr>
        <w:t> </w:t>
      </w:r>
      <w:r w:rsidR="0085666D" w:rsidRPr="00A4072A">
        <w:rPr>
          <w:rFonts w:ascii="Times New Roman" w:hAnsi="Times New Roman" w:cs="Times New Roman"/>
          <w:sz w:val="24"/>
          <w:szCs w:val="24"/>
        </w:rPr>
        <w:t>выставление счетов</w:t>
      </w:r>
      <w:r w:rsidR="0095118D" w:rsidRPr="00A4072A">
        <w:rPr>
          <w:rFonts w:ascii="Times New Roman" w:hAnsi="Times New Roman" w:cs="Times New Roman"/>
          <w:sz w:val="24"/>
          <w:szCs w:val="24"/>
        </w:rPr>
        <w:t xml:space="preserve"> (</w:t>
      </w:r>
      <w:proofErr w:type="spellStart"/>
      <w:r w:rsidR="0095118D" w:rsidRPr="00A4072A">
        <w:rPr>
          <w:rFonts w:ascii="Times New Roman" w:hAnsi="Times New Roman" w:cs="Times New Roman"/>
          <w:sz w:val="24"/>
          <w:szCs w:val="24"/>
        </w:rPr>
        <w:t>billing</w:t>
      </w:r>
      <w:proofErr w:type="spellEnd"/>
      <w:r w:rsidR="0095118D"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зарезервировано для организации, ответственной за выставление счетов;</w:t>
      </w:r>
    </w:p>
    <w:p w14:paraId="3FA6EF0B" w14:textId="79F3DBA2" w:rsidR="0085666D" w:rsidRPr="00A4072A" w:rsidRDefault="0083073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w:t>
      </w:r>
      <w:r w:rsidR="0085666D" w:rsidRPr="00A4072A">
        <w:rPr>
          <w:rFonts w:ascii="Times New Roman" w:hAnsi="Times New Roman" w:cs="Times New Roman"/>
          <w:sz w:val="24"/>
          <w:szCs w:val="24"/>
        </w:rPr>
        <w:tab/>
      </w:r>
      <w:r w:rsidR="001D275A" w:rsidRPr="00A4072A">
        <w:rPr>
          <w:rFonts w:ascii="Times New Roman" w:hAnsi="Times New Roman" w:cs="Times New Roman"/>
          <w:sz w:val="24"/>
          <w:szCs w:val="24"/>
        </w:rPr>
        <w:t> </w:t>
      </w:r>
      <w:r w:rsidR="0085666D" w:rsidRPr="00A4072A">
        <w:rPr>
          <w:rFonts w:ascii="Times New Roman" w:hAnsi="Times New Roman" w:cs="Times New Roman"/>
          <w:sz w:val="24"/>
          <w:szCs w:val="24"/>
        </w:rPr>
        <w:t>калибровка</w:t>
      </w:r>
      <w:r w:rsidR="0095118D" w:rsidRPr="00A4072A">
        <w:rPr>
          <w:rFonts w:ascii="Times New Roman" w:hAnsi="Times New Roman" w:cs="Times New Roman"/>
          <w:sz w:val="24"/>
          <w:szCs w:val="24"/>
        </w:rPr>
        <w:t xml:space="preserve"> (</w:t>
      </w:r>
      <w:proofErr w:type="spellStart"/>
      <w:r w:rsidR="0095118D" w:rsidRPr="00A4072A">
        <w:rPr>
          <w:rFonts w:ascii="Times New Roman" w:hAnsi="Times New Roman" w:cs="Times New Roman"/>
          <w:sz w:val="24"/>
          <w:szCs w:val="24"/>
        </w:rPr>
        <w:t>calibration</w:t>
      </w:r>
      <w:proofErr w:type="spellEnd"/>
      <w:r w:rsidR="0095118D" w:rsidRPr="00A4072A">
        <w:rPr>
          <w:rFonts w:ascii="Times New Roman" w:hAnsi="Times New Roman" w:cs="Times New Roman"/>
          <w:sz w:val="24"/>
          <w:szCs w:val="24"/>
        </w:rPr>
        <w:t>):</w:t>
      </w:r>
      <w:r w:rsidR="001D275A"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зарезервировано для калибровки;</w:t>
      </w:r>
    </w:p>
    <w:p w14:paraId="022D4906" w14:textId="02A30693" w:rsidR="0085666D" w:rsidRPr="00A4072A" w:rsidRDefault="0083073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w:t>
      </w:r>
      <w:r w:rsidR="0085666D" w:rsidRPr="00A4072A">
        <w:rPr>
          <w:rFonts w:ascii="Times New Roman" w:hAnsi="Times New Roman" w:cs="Times New Roman"/>
          <w:sz w:val="24"/>
          <w:szCs w:val="24"/>
        </w:rPr>
        <w:tab/>
      </w:r>
      <w:r w:rsidR="001D275A" w:rsidRPr="00A4072A">
        <w:rPr>
          <w:rFonts w:ascii="Times New Roman" w:hAnsi="Times New Roman" w:cs="Times New Roman"/>
          <w:sz w:val="24"/>
          <w:szCs w:val="24"/>
        </w:rPr>
        <w:t> </w:t>
      </w:r>
      <w:r w:rsidR="0085666D" w:rsidRPr="00A4072A">
        <w:rPr>
          <w:rFonts w:ascii="Times New Roman" w:hAnsi="Times New Roman" w:cs="Times New Roman"/>
          <w:sz w:val="24"/>
          <w:szCs w:val="24"/>
        </w:rPr>
        <w:t>потребитель</w:t>
      </w:r>
      <w:r w:rsidR="0095118D" w:rsidRPr="00A4072A">
        <w:rPr>
          <w:rFonts w:ascii="Times New Roman" w:hAnsi="Times New Roman" w:cs="Times New Roman"/>
          <w:sz w:val="24"/>
          <w:szCs w:val="24"/>
        </w:rPr>
        <w:t xml:space="preserve"> (</w:t>
      </w:r>
      <w:proofErr w:type="spellStart"/>
      <w:r w:rsidR="0095118D" w:rsidRPr="00A4072A">
        <w:rPr>
          <w:rFonts w:ascii="Times New Roman" w:hAnsi="Times New Roman" w:cs="Times New Roman"/>
          <w:sz w:val="24"/>
          <w:szCs w:val="24"/>
        </w:rPr>
        <w:t>customer</w:t>
      </w:r>
      <w:proofErr w:type="spellEnd"/>
      <w:r w:rsidR="0095118D" w:rsidRPr="00A4072A">
        <w:rPr>
          <w:rFonts w:ascii="Times New Roman" w:hAnsi="Times New Roman" w:cs="Times New Roman"/>
          <w:sz w:val="24"/>
          <w:szCs w:val="24"/>
        </w:rPr>
        <w:t>):</w:t>
      </w:r>
      <w:r w:rsidR="001D275A"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зарезервировано для просмотра данных потребителем;</w:t>
      </w:r>
    </w:p>
    <w:p w14:paraId="1E571E5C" w14:textId="13D9093D" w:rsidR="0085666D" w:rsidRPr="00A4072A" w:rsidRDefault="0083073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w:t>
      </w:r>
      <w:r w:rsidR="0085666D" w:rsidRPr="00A4072A">
        <w:rPr>
          <w:rFonts w:ascii="Times New Roman" w:hAnsi="Times New Roman" w:cs="Times New Roman"/>
          <w:sz w:val="24"/>
          <w:szCs w:val="24"/>
        </w:rPr>
        <w:tab/>
      </w:r>
      <w:r w:rsidR="001D275A" w:rsidRPr="00A4072A">
        <w:rPr>
          <w:rFonts w:ascii="Times New Roman" w:hAnsi="Times New Roman" w:cs="Times New Roman"/>
          <w:sz w:val="24"/>
          <w:szCs w:val="24"/>
        </w:rPr>
        <w:t> </w:t>
      </w:r>
      <w:r w:rsidR="0085666D" w:rsidRPr="00A4072A">
        <w:rPr>
          <w:rFonts w:ascii="Times New Roman" w:hAnsi="Times New Roman" w:cs="Times New Roman"/>
          <w:sz w:val="24"/>
          <w:szCs w:val="24"/>
        </w:rPr>
        <w:t>оператор</w:t>
      </w:r>
      <w:r w:rsidR="00DF6206" w:rsidRPr="00A4072A">
        <w:rPr>
          <w:rFonts w:ascii="Times New Roman" w:hAnsi="Times New Roman" w:cs="Times New Roman"/>
          <w:sz w:val="24"/>
          <w:szCs w:val="24"/>
        </w:rPr>
        <w:t xml:space="preserve"> (</w:t>
      </w:r>
      <w:proofErr w:type="spellStart"/>
      <w:r w:rsidR="00DF6206" w:rsidRPr="00A4072A">
        <w:rPr>
          <w:rFonts w:ascii="Times New Roman" w:hAnsi="Times New Roman" w:cs="Times New Roman"/>
          <w:sz w:val="24"/>
          <w:szCs w:val="24"/>
        </w:rPr>
        <w:t>operator</w:t>
      </w:r>
      <w:proofErr w:type="spellEnd"/>
      <w:r w:rsidR="00DF6206" w:rsidRPr="00A4072A">
        <w:rPr>
          <w:rFonts w:ascii="Times New Roman" w:hAnsi="Times New Roman" w:cs="Times New Roman"/>
          <w:sz w:val="24"/>
          <w:szCs w:val="24"/>
        </w:rPr>
        <w:t>):</w:t>
      </w:r>
      <w:r w:rsidR="001D275A"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зарезервировано для управления сетью со стороны энергоснабжающей службы;</w:t>
      </w:r>
    </w:p>
    <w:p w14:paraId="0F34653A" w14:textId="434E2019" w:rsidR="0085666D" w:rsidRPr="00A4072A" w:rsidRDefault="0083073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w:t>
      </w:r>
      <w:r w:rsidR="0085666D" w:rsidRPr="00A4072A">
        <w:rPr>
          <w:rFonts w:ascii="Times New Roman" w:hAnsi="Times New Roman" w:cs="Times New Roman"/>
          <w:sz w:val="24"/>
          <w:szCs w:val="24"/>
        </w:rPr>
        <w:tab/>
      </w:r>
      <w:r w:rsidR="001D275A" w:rsidRPr="00A4072A">
        <w:rPr>
          <w:rFonts w:ascii="Times New Roman" w:hAnsi="Times New Roman" w:cs="Times New Roman"/>
          <w:sz w:val="24"/>
          <w:szCs w:val="24"/>
        </w:rPr>
        <w:t> </w:t>
      </w:r>
      <w:r w:rsidR="0085666D" w:rsidRPr="00A4072A">
        <w:rPr>
          <w:rFonts w:ascii="Times New Roman" w:hAnsi="Times New Roman" w:cs="Times New Roman"/>
          <w:sz w:val="24"/>
          <w:szCs w:val="24"/>
        </w:rPr>
        <w:t>управление</w:t>
      </w:r>
      <w:r w:rsidR="00DF6206" w:rsidRPr="00A4072A">
        <w:rPr>
          <w:rFonts w:ascii="Times New Roman" w:hAnsi="Times New Roman" w:cs="Times New Roman"/>
          <w:sz w:val="24"/>
          <w:szCs w:val="24"/>
        </w:rPr>
        <w:t xml:space="preserve"> (</w:t>
      </w:r>
      <w:proofErr w:type="spellStart"/>
      <w:r w:rsidR="00DF6206" w:rsidRPr="00A4072A">
        <w:rPr>
          <w:rFonts w:ascii="Times New Roman" w:hAnsi="Times New Roman" w:cs="Times New Roman"/>
          <w:sz w:val="24"/>
          <w:szCs w:val="24"/>
        </w:rPr>
        <w:t>management</w:t>
      </w:r>
      <w:proofErr w:type="spellEnd"/>
      <w:r w:rsidR="00DF6206" w:rsidRPr="00A4072A">
        <w:rPr>
          <w:rFonts w:ascii="Times New Roman" w:hAnsi="Times New Roman" w:cs="Times New Roman"/>
          <w:sz w:val="24"/>
          <w:szCs w:val="24"/>
        </w:rPr>
        <w:t>):</w:t>
      </w:r>
      <w:r w:rsidR="001D275A"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зарезервировано для управления протоколами связи;</w:t>
      </w:r>
    </w:p>
    <w:p w14:paraId="681C1638" w14:textId="3FF20218" w:rsidR="0085666D" w:rsidRPr="00A4072A" w:rsidRDefault="0083073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w:t>
      </w:r>
      <w:r w:rsidR="001D275A" w:rsidRPr="00A4072A">
        <w:rPr>
          <w:rFonts w:ascii="Times New Roman" w:hAnsi="Times New Roman" w:cs="Times New Roman"/>
          <w:sz w:val="24"/>
          <w:szCs w:val="24"/>
        </w:rPr>
        <w:t> </w:t>
      </w:r>
      <w:r w:rsidR="0085666D" w:rsidRPr="00A4072A">
        <w:rPr>
          <w:rFonts w:ascii="Times New Roman" w:hAnsi="Times New Roman" w:cs="Times New Roman"/>
          <w:sz w:val="24"/>
          <w:szCs w:val="24"/>
        </w:rPr>
        <w:t>техническое обслуживание</w:t>
      </w:r>
      <w:r w:rsidR="00DF6206" w:rsidRPr="00A4072A">
        <w:rPr>
          <w:rFonts w:ascii="Times New Roman" w:hAnsi="Times New Roman" w:cs="Times New Roman"/>
          <w:sz w:val="24"/>
          <w:szCs w:val="24"/>
        </w:rPr>
        <w:t xml:space="preserve"> (</w:t>
      </w:r>
      <w:proofErr w:type="spellStart"/>
      <w:r w:rsidR="00DF6206" w:rsidRPr="00A4072A">
        <w:rPr>
          <w:rFonts w:ascii="Times New Roman" w:hAnsi="Times New Roman" w:cs="Times New Roman"/>
          <w:sz w:val="24"/>
          <w:szCs w:val="24"/>
        </w:rPr>
        <w:t>maintenance</w:t>
      </w:r>
      <w:proofErr w:type="spellEnd"/>
      <w:r w:rsidR="00DF6206" w:rsidRPr="00A4072A">
        <w:rPr>
          <w:rFonts w:ascii="Times New Roman" w:hAnsi="Times New Roman" w:cs="Times New Roman"/>
          <w:sz w:val="24"/>
          <w:szCs w:val="24"/>
        </w:rPr>
        <w:t xml:space="preserve">): </w:t>
      </w:r>
      <w:r w:rsidR="0085666D" w:rsidRPr="00A4072A">
        <w:rPr>
          <w:rFonts w:ascii="Times New Roman" w:hAnsi="Times New Roman" w:cs="Times New Roman"/>
          <w:sz w:val="24"/>
          <w:szCs w:val="24"/>
        </w:rPr>
        <w:t>зарезервировано для технического обслуживания оборудования;</w:t>
      </w:r>
    </w:p>
    <w:p w14:paraId="092B5F2F" w14:textId="5B11B0B2" w:rsidR="009D2271" w:rsidRPr="00A4072A" w:rsidRDefault="0083073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w:t>
      </w:r>
      <w:r w:rsidR="0085666D" w:rsidRPr="00A4072A">
        <w:rPr>
          <w:rFonts w:ascii="Times New Roman" w:hAnsi="Times New Roman" w:cs="Times New Roman"/>
          <w:sz w:val="24"/>
          <w:szCs w:val="24"/>
        </w:rPr>
        <w:tab/>
      </w:r>
      <w:r w:rsidR="001D275A" w:rsidRPr="00A4072A">
        <w:rPr>
          <w:rFonts w:ascii="Times New Roman" w:hAnsi="Times New Roman" w:cs="Times New Roman"/>
          <w:sz w:val="24"/>
          <w:szCs w:val="24"/>
        </w:rPr>
        <w:t> </w:t>
      </w:r>
      <w:r w:rsidR="0085666D" w:rsidRPr="00A4072A">
        <w:rPr>
          <w:rFonts w:ascii="Times New Roman" w:hAnsi="Times New Roman" w:cs="Times New Roman"/>
          <w:sz w:val="24"/>
          <w:szCs w:val="24"/>
        </w:rPr>
        <w:t>производство</w:t>
      </w:r>
      <w:r w:rsidR="00DF6206" w:rsidRPr="00A4072A">
        <w:rPr>
          <w:rFonts w:ascii="Times New Roman" w:hAnsi="Times New Roman" w:cs="Times New Roman"/>
          <w:sz w:val="24"/>
          <w:szCs w:val="24"/>
        </w:rPr>
        <w:t xml:space="preserve"> (</w:t>
      </w:r>
      <w:proofErr w:type="spellStart"/>
      <w:r w:rsidR="00DF6206" w:rsidRPr="00A4072A">
        <w:rPr>
          <w:rFonts w:ascii="Times New Roman" w:hAnsi="Times New Roman" w:cs="Times New Roman"/>
          <w:sz w:val="24"/>
          <w:szCs w:val="24"/>
        </w:rPr>
        <w:t>manufacturing</w:t>
      </w:r>
      <w:proofErr w:type="spellEnd"/>
      <w:r w:rsidR="00DF6206" w:rsidRPr="00A4072A">
        <w:rPr>
          <w:rFonts w:ascii="Times New Roman" w:hAnsi="Times New Roman" w:cs="Times New Roman"/>
          <w:sz w:val="24"/>
          <w:szCs w:val="24"/>
        </w:rPr>
        <w:t>):</w:t>
      </w:r>
      <w:r w:rsidR="0085666D" w:rsidRPr="00A4072A">
        <w:rPr>
          <w:rFonts w:ascii="Times New Roman" w:hAnsi="Times New Roman" w:cs="Times New Roman"/>
          <w:sz w:val="24"/>
          <w:szCs w:val="24"/>
        </w:rPr>
        <w:t xml:space="preserve"> зарезервировано для целей производител</w:t>
      </w:r>
      <w:r w:rsidR="00B75765" w:rsidRPr="00A4072A">
        <w:rPr>
          <w:rFonts w:ascii="Times New Roman" w:hAnsi="Times New Roman" w:cs="Times New Roman"/>
          <w:sz w:val="24"/>
          <w:szCs w:val="24"/>
        </w:rPr>
        <w:t>я</w:t>
      </w:r>
      <w:r w:rsidR="0085666D" w:rsidRPr="00A4072A">
        <w:rPr>
          <w:rFonts w:ascii="Times New Roman" w:hAnsi="Times New Roman" w:cs="Times New Roman"/>
          <w:sz w:val="24"/>
          <w:szCs w:val="24"/>
        </w:rPr>
        <w:t xml:space="preserve">. </w:t>
      </w:r>
    </w:p>
    <w:p w14:paraId="188D4C5F" w14:textId="6E9FF29D"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Этот список является примером и не является исчерпывающим.</w:t>
      </w:r>
    </w:p>
    <w:p w14:paraId="52589BEE" w14:textId="77777777" w:rsidR="001D275A" w:rsidRPr="00A4072A" w:rsidRDefault="001D275A" w:rsidP="00A4072A">
      <w:pPr>
        <w:spacing w:after="0" w:line="240" w:lineRule="auto"/>
        <w:ind w:firstLine="567"/>
        <w:jc w:val="both"/>
        <w:rPr>
          <w:rFonts w:ascii="Times New Roman" w:hAnsi="Times New Roman" w:cs="Times New Roman"/>
          <w:sz w:val="24"/>
          <w:szCs w:val="24"/>
        </w:rPr>
      </w:pPr>
    </w:p>
    <w:p w14:paraId="7FB78CCF" w14:textId="5824B781"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16.12</w:t>
      </w:r>
      <w:r w:rsidR="005272B5"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Вызов</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задачи</w:t>
      </w:r>
      <w:r w:rsidRPr="00A4072A">
        <w:rPr>
          <w:rFonts w:ascii="Times New Roman" w:hAnsi="Times New Roman" w:cs="Times New Roman"/>
          <w:b/>
          <w:bCs/>
          <w:sz w:val="24"/>
          <w:szCs w:val="24"/>
          <w:lang w:val="en-US"/>
        </w:rPr>
        <w:t xml:space="preserve"> (Task Invocation</w:t>
      </w:r>
      <w:r w:rsidR="001D45FE"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lang w:val="en-US"/>
        </w:rPr>
        <w:t>TI)</w:t>
      </w:r>
    </w:p>
    <w:p w14:paraId="3FA1D92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Аппаратный ресурс, который наиболее точно соответствует возможности выполнения программы в многозадачной среде. TI является необязательным и предопределенным объектом.</w:t>
      </w:r>
    </w:p>
    <w:p w14:paraId="3F14CC64"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Программы, которые могут выполняться через TI, не являются объектами DLMS.</w:t>
      </w:r>
    </w:p>
    <w:p w14:paraId="1BF1F1A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BD00E33" w14:textId="089E6A9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16.13</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Переменная (</w:t>
      </w:r>
      <w:proofErr w:type="spellStart"/>
      <w:r w:rsidRPr="00A4072A">
        <w:rPr>
          <w:rFonts w:ascii="Times New Roman" w:hAnsi="Times New Roman" w:cs="Times New Roman"/>
          <w:b/>
          <w:bCs/>
          <w:sz w:val="24"/>
          <w:szCs w:val="24"/>
        </w:rPr>
        <w:t>Variable</w:t>
      </w:r>
      <w:proofErr w:type="spellEnd"/>
      <w:r w:rsidR="001D45FE"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Var</w:t>
      </w:r>
      <w:proofErr w:type="spellEnd"/>
      <w:r w:rsidRPr="00A4072A">
        <w:rPr>
          <w:rFonts w:ascii="Times New Roman" w:hAnsi="Times New Roman" w:cs="Times New Roman"/>
          <w:b/>
          <w:bCs/>
          <w:sz w:val="24"/>
          <w:szCs w:val="24"/>
        </w:rPr>
        <w:t>)</w:t>
      </w:r>
    </w:p>
    <w:p w14:paraId="67BD8A66"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Абстрактный элемент VDE, способный предоставлять или принимать типизированное значение данных. Переменная является наиболее распространенным объектом VDE.</w:t>
      </w:r>
    </w:p>
    <w:p w14:paraId="6D735D0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DC46D38" w14:textId="2FD1F807" w:rsidR="0085666D" w:rsidRPr="00A4072A" w:rsidRDefault="0085666D" w:rsidP="00A4072A">
      <w:pPr>
        <w:pStyle w:val="a"/>
        <w:numPr>
          <w:ilvl w:val="0"/>
          <w:numId w:val="0"/>
        </w:numPr>
        <w:tabs>
          <w:tab w:val="clear" w:pos="1134"/>
          <w:tab w:val="left" w:pos="993"/>
        </w:tabs>
        <w:spacing w:before="0" w:line="240" w:lineRule="auto"/>
        <w:ind w:firstLine="567"/>
        <w:rPr>
          <w:color w:val="auto"/>
          <w:sz w:val="24"/>
          <w:szCs w:val="24"/>
        </w:rPr>
      </w:pPr>
      <w:bookmarkStart w:id="20" w:name="_Toc222362160"/>
      <w:r w:rsidRPr="00A4072A">
        <w:rPr>
          <w:color w:val="auto"/>
          <w:sz w:val="24"/>
          <w:szCs w:val="24"/>
        </w:rPr>
        <w:t>17</w:t>
      </w:r>
      <w:r w:rsidR="005272B5" w:rsidRPr="00A4072A">
        <w:rPr>
          <w:color w:val="auto"/>
          <w:sz w:val="24"/>
          <w:szCs w:val="24"/>
        </w:rPr>
        <w:t xml:space="preserve"> </w:t>
      </w:r>
      <w:r w:rsidRPr="00A4072A">
        <w:rPr>
          <w:color w:val="auto"/>
          <w:sz w:val="24"/>
          <w:szCs w:val="24"/>
        </w:rPr>
        <w:t>Системы предоплаты электроэнергии (</w:t>
      </w:r>
      <w:proofErr w:type="spellStart"/>
      <w:r w:rsidRPr="00A4072A">
        <w:rPr>
          <w:color w:val="auto"/>
          <w:sz w:val="24"/>
          <w:szCs w:val="24"/>
        </w:rPr>
        <w:t>Pre-payment</w:t>
      </w:r>
      <w:proofErr w:type="spellEnd"/>
      <w:r w:rsidRPr="00A4072A">
        <w:rPr>
          <w:color w:val="auto"/>
          <w:sz w:val="24"/>
          <w:szCs w:val="24"/>
        </w:rPr>
        <w:t xml:space="preserve"> </w:t>
      </w:r>
      <w:proofErr w:type="spellStart"/>
      <w:r w:rsidRPr="00A4072A">
        <w:rPr>
          <w:color w:val="auto"/>
          <w:sz w:val="24"/>
          <w:szCs w:val="24"/>
        </w:rPr>
        <w:t>electricity</w:t>
      </w:r>
      <w:proofErr w:type="spellEnd"/>
      <w:r w:rsidRPr="00A4072A">
        <w:rPr>
          <w:color w:val="auto"/>
          <w:sz w:val="24"/>
          <w:szCs w:val="24"/>
        </w:rPr>
        <w:t xml:space="preserve"> </w:t>
      </w:r>
      <w:proofErr w:type="spellStart"/>
      <w:r w:rsidRPr="00A4072A">
        <w:rPr>
          <w:color w:val="auto"/>
          <w:sz w:val="24"/>
          <w:szCs w:val="24"/>
        </w:rPr>
        <w:t>metering</w:t>
      </w:r>
      <w:proofErr w:type="spellEnd"/>
      <w:r w:rsidRPr="00A4072A">
        <w:rPr>
          <w:color w:val="auto"/>
          <w:sz w:val="24"/>
          <w:szCs w:val="24"/>
        </w:rPr>
        <w:t>)</w:t>
      </w:r>
      <w:bookmarkEnd w:id="20"/>
    </w:p>
    <w:p w14:paraId="739EE67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1FC5D71" w14:textId="140F6C01"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17.1</w:t>
      </w:r>
      <w:r w:rsidR="005272B5"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Сверка</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учета</w:t>
      </w:r>
      <w:r w:rsidRPr="00A4072A">
        <w:rPr>
          <w:rFonts w:ascii="Times New Roman" w:hAnsi="Times New Roman" w:cs="Times New Roman"/>
          <w:b/>
          <w:bCs/>
          <w:sz w:val="24"/>
          <w:szCs w:val="24"/>
          <w:lang w:val="en-US"/>
        </w:rPr>
        <w:t xml:space="preserve"> (Accountancy back-up)</w:t>
      </w:r>
    </w:p>
    <w:p w14:paraId="3999756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Процесс сопоставления потребленной энергии с платежами, совершенными потребителем.</w:t>
      </w:r>
    </w:p>
    <w:p w14:paraId="4F3A5AA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D1F455B" w14:textId="77777777" w:rsidR="00A86E05" w:rsidRPr="00A4072A" w:rsidRDefault="00A86E05"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0CB43E71" w14:textId="763A7EC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17.2</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Процесс учета (Accounting </w:t>
      </w:r>
      <w:proofErr w:type="spellStart"/>
      <w:r w:rsidRPr="00A4072A">
        <w:rPr>
          <w:rFonts w:ascii="Times New Roman" w:hAnsi="Times New Roman" w:cs="Times New Roman"/>
          <w:b/>
          <w:bCs/>
          <w:sz w:val="24"/>
          <w:szCs w:val="24"/>
        </w:rPr>
        <w:t>process</w:t>
      </w:r>
      <w:proofErr w:type="spellEnd"/>
      <w:r w:rsidRPr="00A4072A">
        <w:rPr>
          <w:rFonts w:ascii="Times New Roman" w:hAnsi="Times New Roman" w:cs="Times New Roman"/>
          <w:b/>
          <w:bCs/>
          <w:sz w:val="24"/>
          <w:szCs w:val="24"/>
        </w:rPr>
        <w:t>)</w:t>
      </w:r>
    </w:p>
    <w:p w14:paraId="79CC2800"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Финансовые методы, необходимые для поддержки системы, включающие платежи, внесенные потребителем или от его имени, консолидированные с учетом поставленной энергии и услуг, полученных потребителем.</w:t>
      </w:r>
    </w:p>
    <w:p w14:paraId="2827759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CD824B7" w14:textId="6295344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17.3</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Учетный регистр (Accounting </w:t>
      </w:r>
      <w:proofErr w:type="spellStart"/>
      <w:r w:rsidRPr="00A4072A">
        <w:rPr>
          <w:rFonts w:ascii="Times New Roman" w:hAnsi="Times New Roman" w:cs="Times New Roman"/>
          <w:b/>
          <w:bCs/>
          <w:sz w:val="24"/>
          <w:szCs w:val="24"/>
        </w:rPr>
        <w:t>register</w:t>
      </w:r>
      <w:proofErr w:type="spellEnd"/>
      <w:r w:rsidRPr="00A4072A">
        <w:rPr>
          <w:rFonts w:ascii="Times New Roman" w:hAnsi="Times New Roman" w:cs="Times New Roman"/>
          <w:b/>
          <w:bCs/>
          <w:sz w:val="24"/>
          <w:szCs w:val="24"/>
        </w:rPr>
        <w:t>)</w:t>
      </w:r>
    </w:p>
    <w:p w14:paraId="5B052CB0" w14:textId="05FF513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Электронное устройство</w:t>
      </w:r>
      <w:r w:rsidR="00646DB1" w:rsidRPr="00A4072A">
        <w:rPr>
          <w:rFonts w:ascii="Times New Roman" w:hAnsi="Times New Roman" w:cs="Times New Roman"/>
          <w:sz w:val="24"/>
          <w:szCs w:val="24"/>
        </w:rPr>
        <w:t xml:space="preserve"> (ячейка памяти)</w:t>
      </w:r>
      <w:r w:rsidRPr="00A4072A">
        <w:rPr>
          <w:rFonts w:ascii="Times New Roman" w:hAnsi="Times New Roman" w:cs="Times New Roman"/>
          <w:sz w:val="24"/>
          <w:szCs w:val="24"/>
        </w:rPr>
        <w:t>, которое хранит и позволяет отображать значение доступного кредита в счетчике платежей. Учетный регистр может иметь денежное выражение или значение в единицах энергии.</w:t>
      </w:r>
    </w:p>
    <w:p w14:paraId="70903C3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86319D7" w14:textId="6E15734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17.4</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Согласованная задолженность (</w:t>
      </w:r>
      <w:proofErr w:type="spellStart"/>
      <w:r w:rsidRPr="00A4072A">
        <w:rPr>
          <w:rFonts w:ascii="Times New Roman" w:hAnsi="Times New Roman" w:cs="Times New Roman"/>
          <w:b/>
          <w:bCs/>
          <w:sz w:val="24"/>
          <w:szCs w:val="24"/>
        </w:rPr>
        <w:t>Agreed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debt</w:t>
      </w:r>
      <w:proofErr w:type="spellEnd"/>
      <w:r w:rsidRPr="00A4072A">
        <w:rPr>
          <w:rFonts w:ascii="Times New Roman" w:hAnsi="Times New Roman" w:cs="Times New Roman"/>
          <w:b/>
          <w:bCs/>
          <w:sz w:val="24"/>
          <w:szCs w:val="24"/>
        </w:rPr>
        <w:t>)</w:t>
      </w:r>
    </w:p>
    <w:p w14:paraId="3CE343B8"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Сумма задолженности, официально согласованная между потребителем и поставщиком.</w:t>
      </w:r>
    </w:p>
    <w:p w14:paraId="75A9B1E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A1BA0E6" w14:textId="0A17E39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17.5</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Код алгоритма (</w:t>
      </w:r>
      <w:proofErr w:type="spellStart"/>
      <w:r w:rsidRPr="00A4072A">
        <w:rPr>
          <w:rFonts w:ascii="Times New Roman" w:hAnsi="Times New Roman" w:cs="Times New Roman"/>
          <w:b/>
          <w:bCs/>
          <w:sz w:val="24"/>
          <w:szCs w:val="24"/>
        </w:rPr>
        <w:t>Algorithm</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code</w:t>
      </w:r>
      <w:proofErr w:type="spellEnd"/>
      <w:r w:rsidRPr="00A4072A">
        <w:rPr>
          <w:rFonts w:ascii="Times New Roman" w:hAnsi="Times New Roman" w:cs="Times New Roman"/>
          <w:b/>
          <w:bCs/>
          <w:sz w:val="24"/>
          <w:szCs w:val="24"/>
        </w:rPr>
        <w:t>)</w:t>
      </w:r>
    </w:p>
    <w:p w14:paraId="60F85C43" w14:textId="321EE58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Число, используемое для уникальной идентификации криптографического алгоритма, применяемого при передаче информации внутри системы (</w:t>
      </w:r>
      <w:r w:rsidR="001533F6" w:rsidRPr="00A4072A">
        <w:rPr>
          <w:rFonts w:ascii="Times New Roman" w:hAnsi="Times New Roman" w:cs="Times New Roman"/>
          <w:sz w:val="24"/>
          <w:szCs w:val="24"/>
        </w:rPr>
        <w:t>NRS009-1</w:t>
      </w:r>
      <w:r w:rsidRPr="00A4072A">
        <w:rPr>
          <w:rFonts w:ascii="Times New Roman" w:hAnsi="Times New Roman" w:cs="Times New Roman"/>
          <w:sz w:val="24"/>
          <w:szCs w:val="24"/>
        </w:rPr>
        <w:t>).</w:t>
      </w:r>
    </w:p>
    <w:p w14:paraId="32F865D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E678101" w14:textId="3852D61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17.6</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Процесс аудита (</w:t>
      </w:r>
      <w:proofErr w:type="spellStart"/>
      <w:r w:rsidRPr="00A4072A">
        <w:rPr>
          <w:rFonts w:ascii="Times New Roman" w:hAnsi="Times New Roman" w:cs="Times New Roman"/>
          <w:b/>
          <w:bCs/>
          <w:sz w:val="24"/>
          <w:szCs w:val="24"/>
        </w:rPr>
        <w:t>Audit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process</w:t>
      </w:r>
      <w:proofErr w:type="spellEnd"/>
      <w:r w:rsidRPr="00A4072A">
        <w:rPr>
          <w:rFonts w:ascii="Times New Roman" w:hAnsi="Times New Roman" w:cs="Times New Roman"/>
          <w:b/>
          <w:bCs/>
          <w:sz w:val="24"/>
          <w:szCs w:val="24"/>
        </w:rPr>
        <w:t>)</w:t>
      </w:r>
    </w:p>
    <w:p w14:paraId="63CD0164" w14:textId="2BE71003" w:rsidR="0085666D" w:rsidRPr="00A4072A" w:rsidRDefault="00025294"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Процесс, который сопоставляет (сверяет) произведенные платежи с начисленными сборами.</w:t>
      </w:r>
    </w:p>
    <w:p w14:paraId="4ABB473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DA927A3" w14:textId="4FFF866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17.7</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Автоматическое прерывание (</w:t>
      </w:r>
      <w:proofErr w:type="spellStart"/>
      <w:r w:rsidRPr="00A4072A">
        <w:rPr>
          <w:rFonts w:ascii="Times New Roman" w:hAnsi="Times New Roman" w:cs="Times New Roman"/>
          <w:b/>
          <w:bCs/>
          <w:sz w:val="24"/>
          <w:szCs w:val="24"/>
        </w:rPr>
        <w:t>Automatic</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interruption</w:t>
      </w:r>
      <w:proofErr w:type="spellEnd"/>
      <w:r w:rsidRPr="00A4072A">
        <w:rPr>
          <w:rFonts w:ascii="Times New Roman" w:hAnsi="Times New Roman" w:cs="Times New Roman"/>
          <w:b/>
          <w:bCs/>
          <w:sz w:val="24"/>
          <w:szCs w:val="24"/>
        </w:rPr>
        <w:t>)</w:t>
      </w:r>
    </w:p>
    <w:p w14:paraId="2D625356"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Отключение нагрузки счетчиком платежей в зависимости от состояния платежной системы.</w:t>
      </w:r>
    </w:p>
    <w:p w14:paraId="3023C9C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800D8B1" w14:textId="75F50A6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17.8</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Автоматическое восстановление (</w:t>
      </w:r>
      <w:proofErr w:type="spellStart"/>
      <w:r w:rsidRPr="00A4072A">
        <w:rPr>
          <w:rFonts w:ascii="Times New Roman" w:hAnsi="Times New Roman" w:cs="Times New Roman"/>
          <w:b/>
          <w:bCs/>
          <w:sz w:val="24"/>
          <w:szCs w:val="24"/>
        </w:rPr>
        <w:t>Automatic</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restoration</w:t>
      </w:r>
      <w:proofErr w:type="spellEnd"/>
      <w:r w:rsidRPr="00A4072A">
        <w:rPr>
          <w:rFonts w:ascii="Times New Roman" w:hAnsi="Times New Roman" w:cs="Times New Roman"/>
          <w:b/>
          <w:bCs/>
          <w:sz w:val="24"/>
          <w:szCs w:val="24"/>
        </w:rPr>
        <w:t>)</w:t>
      </w:r>
    </w:p>
    <w:p w14:paraId="0385F2B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Возобновление подачи нагрузки счетчиком платежей в зависимости от состояния платежной системы.</w:t>
      </w:r>
    </w:p>
    <w:p w14:paraId="7937F98A" w14:textId="63DE1948" w:rsidR="00F230C1" w:rsidRPr="00A4072A" w:rsidRDefault="00F230C1" w:rsidP="00A4072A">
      <w:pPr>
        <w:rPr>
          <w:rFonts w:ascii="Times New Roman" w:hAnsi="Times New Roman" w:cs="Times New Roman"/>
          <w:b/>
          <w:bCs/>
          <w:sz w:val="24"/>
          <w:szCs w:val="24"/>
        </w:rPr>
      </w:pPr>
    </w:p>
    <w:p w14:paraId="4CFEAC53" w14:textId="00AC9E0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17.9</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Доступный кредит (</w:t>
      </w:r>
      <w:proofErr w:type="spellStart"/>
      <w:r w:rsidRPr="00A4072A">
        <w:rPr>
          <w:rFonts w:ascii="Times New Roman" w:hAnsi="Times New Roman" w:cs="Times New Roman"/>
          <w:b/>
          <w:bCs/>
          <w:sz w:val="24"/>
          <w:szCs w:val="24"/>
        </w:rPr>
        <w:t>Available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credit</w:t>
      </w:r>
      <w:proofErr w:type="spellEnd"/>
      <w:r w:rsidRPr="00A4072A">
        <w:rPr>
          <w:rFonts w:ascii="Times New Roman" w:hAnsi="Times New Roman" w:cs="Times New Roman"/>
          <w:b/>
          <w:bCs/>
          <w:sz w:val="24"/>
          <w:szCs w:val="24"/>
        </w:rPr>
        <w:t>)</w:t>
      </w:r>
    </w:p>
    <w:p w14:paraId="6125CC4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Сумма кредита, переведенная на счетчик, за вычетом сборов, удержанных процессом учета счетчика, и за вычетом любого резервного кредита. (Доступный кредит может быть положительным, отрицательным или нулевым).</w:t>
      </w:r>
    </w:p>
    <w:p w14:paraId="021AE81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D46461E" w14:textId="3D36EB6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17.10</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Бюджетный режим (Budget </w:t>
      </w:r>
      <w:proofErr w:type="spellStart"/>
      <w:r w:rsidRPr="00A4072A">
        <w:rPr>
          <w:rFonts w:ascii="Times New Roman" w:hAnsi="Times New Roman" w:cs="Times New Roman"/>
          <w:b/>
          <w:bCs/>
          <w:sz w:val="24"/>
          <w:szCs w:val="24"/>
        </w:rPr>
        <w:t>mode</w:t>
      </w:r>
      <w:proofErr w:type="spellEnd"/>
      <w:r w:rsidRPr="00A4072A">
        <w:rPr>
          <w:rFonts w:ascii="Times New Roman" w:hAnsi="Times New Roman" w:cs="Times New Roman"/>
          <w:b/>
          <w:bCs/>
          <w:sz w:val="24"/>
          <w:szCs w:val="24"/>
        </w:rPr>
        <w:t>)</w:t>
      </w:r>
    </w:p>
    <w:p w14:paraId="6BFCDA98" w14:textId="77777777" w:rsidR="0085666D" w:rsidRPr="00A4072A" w:rsidRDefault="0085666D" w:rsidP="00A4072A">
      <w:pPr>
        <w:spacing w:after="0" w:line="240" w:lineRule="auto"/>
        <w:ind w:firstLine="567"/>
        <w:jc w:val="both"/>
        <w:rPr>
          <w:rFonts w:ascii="Times New Roman" w:hAnsi="Times New Roman" w:cs="Times New Roman"/>
          <w:sz w:val="24"/>
          <w:szCs w:val="24"/>
        </w:rPr>
      </w:pPr>
      <w:proofErr w:type="spellStart"/>
      <w:r w:rsidRPr="00A4072A">
        <w:rPr>
          <w:rFonts w:ascii="Times New Roman" w:hAnsi="Times New Roman" w:cs="Times New Roman"/>
          <w:sz w:val="24"/>
          <w:szCs w:val="24"/>
        </w:rPr>
        <w:t>Подрежим</w:t>
      </w:r>
      <w:proofErr w:type="spellEnd"/>
      <w:r w:rsidRPr="00A4072A">
        <w:rPr>
          <w:rFonts w:ascii="Times New Roman" w:hAnsi="Times New Roman" w:cs="Times New Roman"/>
          <w:sz w:val="24"/>
          <w:szCs w:val="24"/>
        </w:rPr>
        <w:t xml:space="preserve"> режима предоплаты, в котором часть купленного кредита может быть зарезервирована потребителем в счетчике платежей для использования в будущем.</w:t>
      </w:r>
    </w:p>
    <w:p w14:paraId="5E5AE710" w14:textId="77777777" w:rsidR="0085666D" w:rsidRPr="00A4072A" w:rsidRDefault="0085666D" w:rsidP="00A4072A">
      <w:pPr>
        <w:spacing w:after="0" w:line="240" w:lineRule="auto"/>
        <w:ind w:firstLine="567"/>
        <w:jc w:val="both"/>
        <w:rPr>
          <w:rFonts w:ascii="Times New Roman" w:hAnsi="Times New Roman" w:cs="Times New Roman"/>
          <w:b/>
          <w:bCs/>
          <w:sz w:val="24"/>
          <w:szCs w:val="24"/>
        </w:rPr>
      </w:pPr>
    </w:p>
    <w:p w14:paraId="605F35BD" w14:textId="09C4BF7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17.11</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Замена прибора (Change </w:t>
      </w:r>
      <w:proofErr w:type="spellStart"/>
      <w:r w:rsidRPr="00A4072A">
        <w:rPr>
          <w:rFonts w:ascii="Times New Roman" w:hAnsi="Times New Roman" w:cs="Times New Roman"/>
          <w:b/>
          <w:bCs/>
          <w:sz w:val="24"/>
          <w:szCs w:val="24"/>
        </w:rPr>
        <w:t>out</w:t>
      </w:r>
      <w:proofErr w:type="spellEnd"/>
      <w:r w:rsidRPr="00A4072A">
        <w:rPr>
          <w:rFonts w:ascii="Times New Roman" w:hAnsi="Times New Roman" w:cs="Times New Roman"/>
          <w:b/>
          <w:bCs/>
          <w:sz w:val="24"/>
          <w:szCs w:val="24"/>
        </w:rPr>
        <w:t>)</w:t>
      </w:r>
    </w:p>
    <w:p w14:paraId="3F9D8733"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Процесс замены одного счетчика платежей на другой.</w:t>
      </w:r>
    </w:p>
    <w:p w14:paraId="19588CD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51EE6DE" w14:textId="31148E5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17.12</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Ввод в эксплуатацию (</w:t>
      </w:r>
      <w:proofErr w:type="spellStart"/>
      <w:r w:rsidRPr="00A4072A">
        <w:rPr>
          <w:rFonts w:ascii="Times New Roman" w:hAnsi="Times New Roman" w:cs="Times New Roman"/>
          <w:b/>
          <w:bCs/>
          <w:sz w:val="24"/>
          <w:szCs w:val="24"/>
        </w:rPr>
        <w:t>Commissioning</w:t>
      </w:r>
      <w:proofErr w:type="spellEnd"/>
      <w:r w:rsidRPr="00A4072A">
        <w:rPr>
          <w:rFonts w:ascii="Times New Roman" w:hAnsi="Times New Roman" w:cs="Times New Roman"/>
          <w:b/>
          <w:bCs/>
          <w:sz w:val="24"/>
          <w:szCs w:val="24"/>
        </w:rPr>
        <w:t>)</w:t>
      </w:r>
    </w:p>
    <w:p w14:paraId="3D8BD4A6"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Процесс перевода выведенного из эксплуатации счетчика в состояние готовности к использованию потребителем. Этот процесс сбрасывает учетные регистры счетчика и запускает процесс учета в приборе.</w:t>
      </w:r>
    </w:p>
    <w:p w14:paraId="3869C3D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C8AD949" w14:textId="312F0E6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17.13</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Общая система продажи (Common </w:t>
      </w:r>
      <w:proofErr w:type="spellStart"/>
      <w:r w:rsidRPr="00A4072A">
        <w:rPr>
          <w:rFonts w:ascii="Times New Roman" w:hAnsi="Times New Roman" w:cs="Times New Roman"/>
          <w:b/>
          <w:bCs/>
          <w:sz w:val="24"/>
          <w:szCs w:val="24"/>
        </w:rPr>
        <w:t>vending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system</w:t>
      </w:r>
      <w:proofErr w:type="spellEnd"/>
      <w:r w:rsidR="001D45FE"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CVS)</w:t>
      </w:r>
    </w:p>
    <w:p w14:paraId="05BE989E" w14:textId="02DE9FB4"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Система, включающая оборудование, способное осуществлять продажу для более чем одного типа определенных счетчиков платежей (</w:t>
      </w:r>
      <w:r w:rsidR="001533F6" w:rsidRPr="00A4072A">
        <w:rPr>
          <w:rFonts w:ascii="Times New Roman" w:hAnsi="Times New Roman" w:cs="Times New Roman"/>
          <w:sz w:val="24"/>
          <w:szCs w:val="24"/>
        </w:rPr>
        <w:t>NRS009-1</w:t>
      </w:r>
      <w:r w:rsidRPr="00A4072A">
        <w:rPr>
          <w:rFonts w:ascii="Times New Roman" w:hAnsi="Times New Roman" w:cs="Times New Roman"/>
          <w:sz w:val="24"/>
          <w:szCs w:val="24"/>
        </w:rPr>
        <w:t>).</w:t>
      </w:r>
    </w:p>
    <w:p w14:paraId="7BF1A9BB"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1095DF4" w14:textId="047B94E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17.14</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Сумма кредита (Credit </w:t>
      </w:r>
      <w:proofErr w:type="spellStart"/>
      <w:r w:rsidRPr="00A4072A">
        <w:rPr>
          <w:rFonts w:ascii="Times New Roman" w:hAnsi="Times New Roman" w:cs="Times New Roman"/>
          <w:b/>
          <w:bCs/>
          <w:sz w:val="24"/>
          <w:szCs w:val="24"/>
        </w:rPr>
        <w:t>amount</w:t>
      </w:r>
      <w:proofErr w:type="spellEnd"/>
      <w:r w:rsidRPr="00A4072A">
        <w:rPr>
          <w:rFonts w:ascii="Times New Roman" w:hAnsi="Times New Roman" w:cs="Times New Roman"/>
          <w:b/>
          <w:bCs/>
          <w:sz w:val="24"/>
          <w:szCs w:val="24"/>
        </w:rPr>
        <w:t>)</w:t>
      </w:r>
    </w:p>
    <w:p w14:paraId="5F660639" w14:textId="2C01E4C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Кредит, приобретаемый потребителем, выраженный в денежных единицах, единицах энергии (в киловатт-часах) или в обоих видах одновременно (</w:t>
      </w:r>
      <w:r w:rsidR="001533F6" w:rsidRPr="00A4072A">
        <w:rPr>
          <w:rFonts w:ascii="Times New Roman" w:hAnsi="Times New Roman" w:cs="Times New Roman"/>
          <w:sz w:val="24"/>
          <w:szCs w:val="24"/>
        </w:rPr>
        <w:t>NRS009-1</w:t>
      </w:r>
      <w:r w:rsidRPr="00A4072A">
        <w:rPr>
          <w:rFonts w:ascii="Times New Roman" w:hAnsi="Times New Roman" w:cs="Times New Roman"/>
          <w:sz w:val="24"/>
          <w:szCs w:val="24"/>
        </w:rPr>
        <w:t>).</w:t>
      </w:r>
    </w:p>
    <w:p w14:paraId="6809957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2B7FCF3" w14:textId="5457E2D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17.15</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Режим кредитного лимита (Credit </w:t>
      </w:r>
      <w:proofErr w:type="spellStart"/>
      <w:r w:rsidRPr="00A4072A">
        <w:rPr>
          <w:rFonts w:ascii="Times New Roman" w:hAnsi="Times New Roman" w:cs="Times New Roman"/>
          <w:b/>
          <w:bCs/>
          <w:sz w:val="24"/>
          <w:szCs w:val="24"/>
        </w:rPr>
        <w:t>limit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mode</w:t>
      </w:r>
      <w:proofErr w:type="spellEnd"/>
      <w:r w:rsidRPr="00A4072A">
        <w:rPr>
          <w:rFonts w:ascii="Times New Roman" w:hAnsi="Times New Roman" w:cs="Times New Roman"/>
          <w:b/>
          <w:bCs/>
          <w:sz w:val="24"/>
          <w:szCs w:val="24"/>
        </w:rPr>
        <w:t>)</w:t>
      </w:r>
    </w:p>
    <w:p w14:paraId="776FE6B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Режим оплаты, при котором автоматическое прерывание подачи энергии происходит, когда задолженность, зарегистрированная счетчиком платежей, превышает согласованный лимит.</w:t>
      </w:r>
    </w:p>
    <w:p w14:paraId="735FDE40" w14:textId="77777777" w:rsidR="005272B5" w:rsidRPr="00A4072A" w:rsidRDefault="005272B5" w:rsidP="00A4072A">
      <w:pPr>
        <w:spacing w:after="0" w:line="240" w:lineRule="auto"/>
        <w:ind w:firstLine="567"/>
        <w:jc w:val="both"/>
        <w:rPr>
          <w:rFonts w:ascii="Times New Roman" w:hAnsi="Times New Roman" w:cs="Times New Roman"/>
          <w:sz w:val="24"/>
          <w:szCs w:val="24"/>
        </w:rPr>
      </w:pPr>
    </w:p>
    <w:p w14:paraId="1AF3F984" w14:textId="135307D3"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17.16</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Кредитный режим (Credit </w:t>
      </w:r>
      <w:proofErr w:type="spellStart"/>
      <w:r w:rsidRPr="00A4072A">
        <w:rPr>
          <w:rFonts w:ascii="Times New Roman" w:hAnsi="Times New Roman" w:cs="Times New Roman"/>
          <w:b/>
          <w:bCs/>
          <w:sz w:val="24"/>
          <w:szCs w:val="24"/>
        </w:rPr>
        <w:t>mode</w:t>
      </w:r>
      <w:proofErr w:type="spellEnd"/>
      <w:r w:rsidRPr="00A4072A">
        <w:rPr>
          <w:rFonts w:ascii="Times New Roman" w:hAnsi="Times New Roman" w:cs="Times New Roman"/>
          <w:b/>
          <w:bCs/>
          <w:sz w:val="24"/>
          <w:szCs w:val="24"/>
        </w:rPr>
        <w:t>)</w:t>
      </w:r>
    </w:p>
    <w:p w14:paraId="1CB8056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Режим оплаты, при котором счетчик платежей работает как обычный расчетный прибор учета.</w:t>
      </w:r>
    </w:p>
    <w:p w14:paraId="4919BD38" w14:textId="77777777" w:rsidR="005272B5" w:rsidRPr="00A4072A" w:rsidRDefault="005272B5" w:rsidP="00A4072A">
      <w:pPr>
        <w:spacing w:after="0" w:line="240" w:lineRule="auto"/>
        <w:ind w:firstLine="567"/>
        <w:jc w:val="both"/>
        <w:rPr>
          <w:rFonts w:ascii="Times New Roman" w:hAnsi="Times New Roman" w:cs="Times New Roman"/>
          <w:sz w:val="24"/>
          <w:szCs w:val="24"/>
        </w:rPr>
      </w:pPr>
    </w:p>
    <w:p w14:paraId="5AB4596C" w14:textId="3FDE2AB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17.17</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Верификатор кредита (Credit </w:t>
      </w:r>
      <w:proofErr w:type="spellStart"/>
      <w:r w:rsidRPr="00A4072A">
        <w:rPr>
          <w:rFonts w:ascii="Times New Roman" w:hAnsi="Times New Roman" w:cs="Times New Roman"/>
          <w:b/>
          <w:bCs/>
          <w:sz w:val="24"/>
          <w:szCs w:val="24"/>
        </w:rPr>
        <w:t>verifier</w:t>
      </w:r>
      <w:proofErr w:type="spellEnd"/>
      <w:r w:rsidRPr="00A4072A">
        <w:rPr>
          <w:rFonts w:ascii="Times New Roman" w:hAnsi="Times New Roman" w:cs="Times New Roman"/>
          <w:b/>
          <w:bCs/>
          <w:sz w:val="24"/>
          <w:szCs w:val="24"/>
        </w:rPr>
        <w:t>)</w:t>
      </w:r>
    </w:p>
    <w:p w14:paraId="53D75AA0" w14:textId="3B8CA454" w:rsidR="0085666D" w:rsidRPr="00A4072A" w:rsidRDefault="00E84651"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которое проверяет сумму кредита, содержащуюся в токене, после его покупки в точке продажи (POST)</w:t>
      </w:r>
      <w:r w:rsidR="0085666D" w:rsidRPr="00A4072A">
        <w:rPr>
          <w:rFonts w:ascii="Times New Roman" w:hAnsi="Times New Roman" w:cs="Times New Roman"/>
          <w:sz w:val="24"/>
          <w:szCs w:val="24"/>
        </w:rPr>
        <w:t>.</w:t>
      </w:r>
    </w:p>
    <w:p w14:paraId="01E32612" w14:textId="77777777" w:rsidR="005272B5" w:rsidRPr="00A4072A" w:rsidRDefault="005272B5" w:rsidP="00A4072A">
      <w:pPr>
        <w:spacing w:after="0" w:line="240" w:lineRule="auto"/>
        <w:ind w:firstLine="567"/>
        <w:jc w:val="both"/>
        <w:rPr>
          <w:rFonts w:ascii="Times New Roman" w:hAnsi="Times New Roman" w:cs="Times New Roman"/>
          <w:sz w:val="24"/>
          <w:szCs w:val="24"/>
        </w:rPr>
      </w:pPr>
    </w:p>
    <w:p w14:paraId="07BC9687" w14:textId="7B7CE82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17.18</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Криптографический ключ (</w:t>
      </w:r>
      <w:proofErr w:type="spellStart"/>
      <w:r w:rsidRPr="00A4072A">
        <w:rPr>
          <w:rFonts w:ascii="Times New Roman" w:hAnsi="Times New Roman" w:cs="Times New Roman"/>
          <w:b/>
          <w:bCs/>
          <w:sz w:val="24"/>
          <w:szCs w:val="24"/>
        </w:rPr>
        <w:t>Cryptographic</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key</w:t>
      </w:r>
      <w:proofErr w:type="spellEnd"/>
      <w:r w:rsidRPr="00A4072A">
        <w:rPr>
          <w:rFonts w:ascii="Times New Roman" w:hAnsi="Times New Roman" w:cs="Times New Roman"/>
          <w:b/>
          <w:bCs/>
          <w:sz w:val="24"/>
          <w:szCs w:val="24"/>
        </w:rPr>
        <w:t>)</w:t>
      </w:r>
    </w:p>
    <w:p w14:paraId="68E769D2"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Строка данных, используемая для защиты и аутентификации информации.</w:t>
      </w:r>
    </w:p>
    <w:p w14:paraId="3EDA6A07" w14:textId="77777777" w:rsidR="005272B5" w:rsidRPr="00A4072A" w:rsidRDefault="005272B5" w:rsidP="00A4072A">
      <w:pPr>
        <w:spacing w:after="0" w:line="240" w:lineRule="auto"/>
        <w:ind w:firstLine="567"/>
        <w:jc w:val="both"/>
        <w:rPr>
          <w:rFonts w:ascii="Times New Roman" w:hAnsi="Times New Roman" w:cs="Times New Roman"/>
          <w:sz w:val="24"/>
          <w:szCs w:val="24"/>
        </w:rPr>
      </w:pPr>
    </w:p>
    <w:p w14:paraId="10D380A6" w14:textId="0238246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17.19</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Управление криптографическими ключами (</w:t>
      </w:r>
      <w:proofErr w:type="spellStart"/>
      <w:r w:rsidRPr="00A4072A">
        <w:rPr>
          <w:rFonts w:ascii="Times New Roman" w:hAnsi="Times New Roman" w:cs="Times New Roman"/>
          <w:b/>
          <w:bCs/>
          <w:sz w:val="24"/>
          <w:szCs w:val="24"/>
        </w:rPr>
        <w:t>Cryptographic</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key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management</w:t>
      </w:r>
      <w:proofErr w:type="spellEnd"/>
      <w:r w:rsidRPr="00A4072A">
        <w:rPr>
          <w:rFonts w:ascii="Times New Roman" w:hAnsi="Times New Roman" w:cs="Times New Roman"/>
          <w:b/>
          <w:bCs/>
          <w:sz w:val="24"/>
          <w:szCs w:val="24"/>
        </w:rPr>
        <w:t>)</w:t>
      </w:r>
    </w:p>
    <w:p w14:paraId="1CFB0E3D" w14:textId="6F20F429"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Процесс управления, обеспечивающий безопасность генерации и распределения криптографических ключей (</w:t>
      </w:r>
      <w:r w:rsidR="001533F6" w:rsidRPr="00A4072A">
        <w:rPr>
          <w:rFonts w:ascii="Times New Roman" w:hAnsi="Times New Roman" w:cs="Times New Roman"/>
          <w:sz w:val="24"/>
          <w:szCs w:val="24"/>
        </w:rPr>
        <w:t>NRS009-1</w:t>
      </w:r>
      <w:r w:rsidRPr="00A4072A">
        <w:rPr>
          <w:rFonts w:ascii="Times New Roman" w:hAnsi="Times New Roman" w:cs="Times New Roman"/>
          <w:sz w:val="24"/>
          <w:szCs w:val="24"/>
        </w:rPr>
        <w:t>).</w:t>
      </w:r>
    </w:p>
    <w:p w14:paraId="665DFAE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E6F20FF" w14:textId="03C763F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17.20</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Денежная единица (</w:t>
      </w:r>
      <w:proofErr w:type="spellStart"/>
      <w:r w:rsidRPr="00A4072A">
        <w:rPr>
          <w:rFonts w:ascii="Times New Roman" w:hAnsi="Times New Roman" w:cs="Times New Roman"/>
          <w:b/>
          <w:bCs/>
          <w:sz w:val="24"/>
          <w:szCs w:val="24"/>
        </w:rPr>
        <w:t>Currency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unit</w:t>
      </w:r>
      <w:proofErr w:type="spellEnd"/>
      <w:r w:rsidRPr="00A4072A">
        <w:rPr>
          <w:rFonts w:ascii="Times New Roman" w:hAnsi="Times New Roman" w:cs="Times New Roman"/>
          <w:b/>
          <w:bCs/>
          <w:sz w:val="24"/>
          <w:szCs w:val="24"/>
        </w:rPr>
        <w:t>)</w:t>
      </w:r>
    </w:p>
    <w:p w14:paraId="4851AF80"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Национальная денежная единица, в которой котируются тарифы.</w:t>
      </w:r>
    </w:p>
    <w:p w14:paraId="00C6ABA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0B4CE15" w14:textId="6F19D57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17.21</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Лицевой счет потребителя (Customer </w:t>
      </w:r>
      <w:proofErr w:type="spellStart"/>
      <w:r w:rsidRPr="00A4072A">
        <w:rPr>
          <w:rFonts w:ascii="Times New Roman" w:hAnsi="Times New Roman" w:cs="Times New Roman"/>
          <w:b/>
          <w:bCs/>
          <w:sz w:val="24"/>
          <w:szCs w:val="24"/>
        </w:rPr>
        <w:t>account</w:t>
      </w:r>
      <w:proofErr w:type="spellEnd"/>
      <w:r w:rsidRPr="00A4072A">
        <w:rPr>
          <w:rFonts w:ascii="Times New Roman" w:hAnsi="Times New Roman" w:cs="Times New Roman"/>
          <w:b/>
          <w:bCs/>
          <w:sz w:val="24"/>
          <w:szCs w:val="24"/>
        </w:rPr>
        <w:t>)</w:t>
      </w:r>
    </w:p>
    <w:p w14:paraId="1352EB5A"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Учетная структура, позволяющая регистрировать, контролировать и формировать отчетность по финансовым операциям, совершенным конкретным потребителем или относящимся к нему.</w:t>
      </w:r>
    </w:p>
    <w:p w14:paraId="6F1B93F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0085462" w14:textId="34DAE58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17.22</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Идентификационная карта потребителя (Customer </w:t>
      </w:r>
      <w:proofErr w:type="spellStart"/>
      <w:r w:rsidRPr="00A4072A">
        <w:rPr>
          <w:rFonts w:ascii="Times New Roman" w:hAnsi="Times New Roman" w:cs="Times New Roman"/>
          <w:b/>
          <w:bCs/>
          <w:sz w:val="24"/>
          <w:szCs w:val="24"/>
        </w:rPr>
        <w:t>identity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card</w:t>
      </w:r>
      <w:proofErr w:type="spellEnd"/>
      <w:r w:rsidRPr="00A4072A">
        <w:rPr>
          <w:rFonts w:ascii="Times New Roman" w:hAnsi="Times New Roman" w:cs="Times New Roman"/>
          <w:b/>
          <w:bCs/>
          <w:sz w:val="24"/>
          <w:szCs w:val="24"/>
        </w:rPr>
        <w:t>)</w:t>
      </w:r>
    </w:p>
    <w:p w14:paraId="2A99EB93"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Карта, которая может использоваться для однозначной идентификации потребителя в системе.</w:t>
      </w:r>
    </w:p>
    <w:p w14:paraId="6DEF342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CB19105" w14:textId="76BADD7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17.23</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Абонентский токен (Customer </w:t>
      </w:r>
      <w:proofErr w:type="spellStart"/>
      <w:r w:rsidRPr="00A4072A">
        <w:rPr>
          <w:rFonts w:ascii="Times New Roman" w:hAnsi="Times New Roman" w:cs="Times New Roman"/>
          <w:b/>
          <w:bCs/>
          <w:sz w:val="24"/>
          <w:szCs w:val="24"/>
        </w:rPr>
        <w:t>token</w:t>
      </w:r>
      <w:proofErr w:type="spellEnd"/>
      <w:r w:rsidRPr="00A4072A">
        <w:rPr>
          <w:rFonts w:ascii="Times New Roman" w:hAnsi="Times New Roman" w:cs="Times New Roman"/>
          <w:b/>
          <w:bCs/>
          <w:sz w:val="24"/>
          <w:szCs w:val="24"/>
        </w:rPr>
        <w:t>)</w:t>
      </w:r>
    </w:p>
    <w:p w14:paraId="13152B3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Токен, используемый потребителем для передачи информации, включая данные о кредите, между POST и счетчиком платежей.</w:t>
      </w:r>
    </w:p>
    <w:p w14:paraId="2E285C0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D5FAACC" w14:textId="730F784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17.24</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Непогашенная задолженность (</w:t>
      </w:r>
      <w:proofErr w:type="spellStart"/>
      <w:r w:rsidRPr="00A4072A">
        <w:rPr>
          <w:rFonts w:ascii="Times New Roman" w:hAnsi="Times New Roman" w:cs="Times New Roman"/>
          <w:b/>
          <w:bCs/>
          <w:sz w:val="24"/>
          <w:szCs w:val="24"/>
        </w:rPr>
        <w:t>Debt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outstanding</w:t>
      </w:r>
      <w:proofErr w:type="spellEnd"/>
      <w:r w:rsidRPr="00A4072A">
        <w:rPr>
          <w:rFonts w:ascii="Times New Roman" w:hAnsi="Times New Roman" w:cs="Times New Roman"/>
          <w:b/>
          <w:bCs/>
          <w:sz w:val="24"/>
          <w:szCs w:val="24"/>
        </w:rPr>
        <w:t>)</w:t>
      </w:r>
    </w:p>
    <w:p w14:paraId="3A2832A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Текущая сумма долга потребителя перед поставщиком.</w:t>
      </w:r>
    </w:p>
    <w:p w14:paraId="332CACC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3EE16C7" w14:textId="5AC23FF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17.25</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Процесс взыскания задолженности (</w:t>
      </w:r>
      <w:proofErr w:type="spellStart"/>
      <w:r w:rsidRPr="00A4072A">
        <w:rPr>
          <w:rFonts w:ascii="Times New Roman" w:hAnsi="Times New Roman" w:cs="Times New Roman"/>
          <w:b/>
          <w:bCs/>
          <w:sz w:val="24"/>
          <w:szCs w:val="24"/>
        </w:rPr>
        <w:t>Debt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recovery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process</w:t>
      </w:r>
      <w:proofErr w:type="spellEnd"/>
      <w:r w:rsidRPr="00A4072A">
        <w:rPr>
          <w:rFonts w:ascii="Times New Roman" w:hAnsi="Times New Roman" w:cs="Times New Roman"/>
          <w:b/>
          <w:bCs/>
          <w:sz w:val="24"/>
          <w:szCs w:val="24"/>
        </w:rPr>
        <w:t>)</w:t>
      </w:r>
    </w:p>
    <w:p w14:paraId="6FECB61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Процесс возврата согласованной задолженности.</w:t>
      </w:r>
    </w:p>
    <w:p w14:paraId="6713975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B5CBA21" w14:textId="77777777" w:rsidR="00A86E05" w:rsidRPr="00A4072A" w:rsidRDefault="00A86E05"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75A16A39" w14:textId="4F1D1FE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17.26</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Скорость погашения задолженности (</w:t>
      </w:r>
      <w:proofErr w:type="spellStart"/>
      <w:r w:rsidRPr="00A4072A">
        <w:rPr>
          <w:rFonts w:ascii="Times New Roman" w:hAnsi="Times New Roman" w:cs="Times New Roman"/>
          <w:b/>
          <w:bCs/>
          <w:sz w:val="24"/>
          <w:szCs w:val="24"/>
        </w:rPr>
        <w:t>Debt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recovery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rate</w:t>
      </w:r>
      <w:proofErr w:type="spellEnd"/>
      <w:r w:rsidRPr="00A4072A">
        <w:rPr>
          <w:rFonts w:ascii="Times New Roman" w:hAnsi="Times New Roman" w:cs="Times New Roman"/>
          <w:b/>
          <w:bCs/>
          <w:sz w:val="24"/>
          <w:szCs w:val="24"/>
        </w:rPr>
        <w:t>)</w:t>
      </w:r>
    </w:p>
    <w:p w14:paraId="4C74FE73"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Сумма за период, в размере которой происходит погашение согласованной задолженности.</w:t>
      </w:r>
    </w:p>
    <w:p w14:paraId="3F52516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40A9FA8" w14:textId="3388F229"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17.27</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Вывод из эксплуатации (</w:t>
      </w:r>
      <w:proofErr w:type="spellStart"/>
      <w:r w:rsidRPr="00A4072A">
        <w:rPr>
          <w:rFonts w:ascii="Times New Roman" w:hAnsi="Times New Roman" w:cs="Times New Roman"/>
          <w:b/>
          <w:bCs/>
          <w:sz w:val="24"/>
          <w:szCs w:val="24"/>
        </w:rPr>
        <w:t>Decommissioning</w:t>
      </w:r>
      <w:proofErr w:type="spellEnd"/>
      <w:r w:rsidRPr="00A4072A">
        <w:rPr>
          <w:rFonts w:ascii="Times New Roman" w:hAnsi="Times New Roman" w:cs="Times New Roman"/>
          <w:b/>
          <w:bCs/>
          <w:sz w:val="24"/>
          <w:szCs w:val="24"/>
        </w:rPr>
        <w:t>)</w:t>
      </w:r>
    </w:p>
    <w:p w14:paraId="369BE0CD" w14:textId="4982F197" w:rsidR="0085666D" w:rsidRPr="00A4072A" w:rsidRDefault="00497E2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Процесс приведения введенного в эксплуатацию счетчика платежей в состояние, при котором он становится недоступным для использования потребителем. Этот процесс останавливает процесс учета в счетчике.</w:t>
      </w:r>
    </w:p>
    <w:p w14:paraId="5D80F92E" w14:textId="77777777" w:rsidR="005272B5" w:rsidRPr="00A4072A" w:rsidRDefault="005272B5" w:rsidP="00A4072A">
      <w:pPr>
        <w:spacing w:after="0" w:line="240" w:lineRule="auto"/>
        <w:ind w:firstLine="567"/>
        <w:jc w:val="both"/>
        <w:rPr>
          <w:rFonts w:ascii="Times New Roman" w:hAnsi="Times New Roman" w:cs="Times New Roman"/>
          <w:sz w:val="24"/>
          <w:szCs w:val="24"/>
        </w:rPr>
      </w:pPr>
    </w:p>
    <w:p w14:paraId="02BB4283" w14:textId="7B70D47D" w:rsidR="0085666D" w:rsidRPr="00A4072A" w:rsidRDefault="005272B5"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Согласно обычной практике, новый счетчик платежей при первом включении находится в состоянии</w:t>
      </w:r>
      <w:r w:rsidRPr="00A4072A">
        <w:rPr>
          <w:rFonts w:ascii="Times New Roman" w:hAnsi="Times New Roman" w:cs="Times New Roman"/>
          <w:sz w:val="20"/>
          <w:szCs w:val="20"/>
        </w:rPr>
        <w:t xml:space="preserve"> </w:t>
      </w:r>
      <w:r w:rsidR="0085666D" w:rsidRPr="00A4072A">
        <w:rPr>
          <w:rFonts w:ascii="Times New Roman" w:hAnsi="Times New Roman" w:cs="Times New Roman"/>
          <w:sz w:val="20"/>
          <w:szCs w:val="20"/>
        </w:rPr>
        <w:t>«выведен из эксплуатации».</w:t>
      </w:r>
    </w:p>
    <w:p w14:paraId="64F3430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35E45AB" w14:textId="61995A9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17.28</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Аварийный кредит (</w:t>
      </w:r>
      <w:proofErr w:type="spellStart"/>
      <w:r w:rsidRPr="00A4072A">
        <w:rPr>
          <w:rFonts w:ascii="Times New Roman" w:hAnsi="Times New Roman" w:cs="Times New Roman"/>
          <w:b/>
          <w:bCs/>
          <w:sz w:val="24"/>
          <w:szCs w:val="24"/>
        </w:rPr>
        <w:t>Emergency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credit</w:t>
      </w:r>
      <w:proofErr w:type="spellEnd"/>
      <w:r w:rsidRPr="00A4072A">
        <w:rPr>
          <w:rFonts w:ascii="Times New Roman" w:hAnsi="Times New Roman" w:cs="Times New Roman"/>
          <w:b/>
          <w:bCs/>
          <w:sz w:val="24"/>
          <w:szCs w:val="24"/>
        </w:rPr>
        <w:t>)</w:t>
      </w:r>
    </w:p>
    <w:p w14:paraId="32A3ACD4"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Функция, позволяющая потребителю временно уйти в долг для продолжения или возобновления электроснабжения в чрезвычайных условиях.</w:t>
      </w:r>
    </w:p>
    <w:p w14:paraId="4C2A169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5B13C9B" w14:textId="439D0BA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17.29</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Задолженность по аварийному кредиту (</w:t>
      </w:r>
      <w:proofErr w:type="spellStart"/>
      <w:r w:rsidRPr="00A4072A">
        <w:rPr>
          <w:rFonts w:ascii="Times New Roman" w:hAnsi="Times New Roman" w:cs="Times New Roman"/>
          <w:b/>
          <w:bCs/>
          <w:sz w:val="24"/>
          <w:szCs w:val="24"/>
        </w:rPr>
        <w:t>Emergency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credit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debt</w:t>
      </w:r>
      <w:proofErr w:type="spellEnd"/>
      <w:r w:rsidRPr="00A4072A">
        <w:rPr>
          <w:rFonts w:ascii="Times New Roman" w:hAnsi="Times New Roman" w:cs="Times New Roman"/>
          <w:b/>
          <w:bCs/>
          <w:sz w:val="24"/>
          <w:szCs w:val="24"/>
        </w:rPr>
        <w:t>)</w:t>
      </w:r>
    </w:p>
    <w:p w14:paraId="7B6EBE0D" w14:textId="5BF75303" w:rsidR="0085666D" w:rsidRPr="00A4072A" w:rsidRDefault="00150D11"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Задолженность потребителя, возникшая в результате потребления энергии, а также любые накопленные повременные начисления после активации функции аварийного кредита</w:t>
      </w:r>
      <w:r w:rsidR="0085666D" w:rsidRPr="00A4072A">
        <w:rPr>
          <w:rFonts w:ascii="Times New Roman" w:hAnsi="Times New Roman" w:cs="Times New Roman"/>
          <w:sz w:val="24"/>
          <w:szCs w:val="24"/>
        </w:rPr>
        <w:t>.</w:t>
      </w:r>
    </w:p>
    <w:p w14:paraId="627DFE5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6926489" w14:textId="32C34CAE"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17.30</w:t>
      </w:r>
      <w:r w:rsidR="005272B5"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Лимит</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аварийного</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кредита</w:t>
      </w:r>
      <w:r w:rsidRPr="00A4072A">
        <w:rPr>
          <w:rFonts w:ascii="Times New Roman" w:hAnsi="Times New Roman" w:cs="Times New Roman"/>
          <w:b/>
          <w:bCs/>
          <w:sz w:val="24"/>
          <w:szCs w:val="24"/>
          <w:lang w:val="en-US"/>
        </w:rPr>
        <w:t xml:space="preserve"> (Emergency credit limit)</w:t>
      </w:r>
    </w:p>
    <w:p w14:paraId="09279FF5"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Сумма аварийного кредита, которую счетчик платежей может предоставить потребителю.</w:t>
      </w:r>
    </w:p>
    <w:p w14:paraId="503038B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4FCC5F4" w14:textId="1B54C5B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17.31</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Порог активации аварийного кредита (</w:t>
      </w:r>
      <w:proofErr w:type="spellStart"/>
      <w:r w:rsidRPr="00A4072A">
        <w:rPr>
          <w:rFonts w:ascii="Times New Roman" w:hAnsi="Times New Roman" w:cs="Times New Roman"/>
          <w:b/>
          <w:bCs/>
          <w:sz w:val="24"/>
          <w:szCs w:val="24"/>
        </w:rPr>
        <w:t>Emergency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credit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threshold</w:t>
      </w:r>
      <w:proofErr w:type="spellEnd"/>
      <w:r w:rsidRPr="00A4072A">
        <w:rPr>
          <w:rFonts w:ascii="Times New Roman" w:hAnsi="Times New Roman" w:cs="Times New Roman"/>
          <w:b/>
          <w:bCs/>
          <w:sz w:val="24"/>
          <w:szCs w:val="24"/>
        </w:rPr>
        <w:t>)</w:t>
      </w:r>
    </w:p>
    <w:p w14:paraId="50431D0C" w14:textId="44848FC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Значение доступного кредита на счетчике, </w:t>
      </w:r>
      <w:r w:rsidR="00370C32" w:rsidRPr="00A4072A">
        <w:rPr>
          <w:rFonts w:ascii="Times New Roman" w:hAnsi="Times New Roman" w:cs="Times New Roman"/>
          <w:sz w:val="24"/>
          <w:szCs w:val="24"/>
        </w:rPr>
        <w:t xml:space="preserve">при достижении которого счетчик </w:t>
      </w:r>
      <w:r w:rsidRPr="00A4072A">
        <w:rPr>
          <w:rFonts w:ascii="Times New Roman" w:hAnsi="Times New Roman" w:cs="Times New Roman"/>
          <w:sz w:val="24"/>
          <w:szCs w:val="24"/>
        </w:rPr>
        <w:t>предложит потребителю воспользоваться аварийным кредитом</w:t>
      </w:r>
      <w:r w:rsidR="006C2292" w:rsidRPr="00A4072A">
        <w:rPr>
          <w:rFonts w:ascii="Times New Roman" w:hAnsi="Times New Roman" w:cs="Times New Roman"/>
          <w:sz w:val="24"/>
          <w:szCs w:val="24"/>
        </w:rPr>
        <w:t xml:space="preserve"> (при условии соблюдения прочих условий).</w:t>
      </w:r>
    </w:p>
    <w:p w14:paraId="39BE356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51141E77" w14:textId="6D81FC2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17.32</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Технологический токен (Engineering </w:t>
      </w:r>
      <w:proofErr w:type="spellStart"/>
      <w:r w:rsidRPr="00A4072A">
        <w:rPr>
          <w:rFonts w:ascii="Times New Roman" w:hAnsi="Times New Roman" w:cs="Times New Roman"/>
          <w:b/>
          <w:bCs/>
          <w:sz w:val="24"/>
          <w:szCs w:val="24"/>
        </w:rPr>
        <w:t>token</w:t>
      </w:r>
      <w:proofErr w:type="spellEnd"/>
      <w:r w:rsidRPr="00A4072A">
        <w:rPr>
          <w:rFonts w:ascii="Times New Roman" w:hAnsi="Times New Roman" w:cs="Times New Roman"/>
          <w:b/>
          <w:bCs/>
          <w:sz w:val="24"/>
          <w:szCs w:val="24"/>
        </w:rPr>
        <w:t>)</w:t>
      </w:r>
    </w:p>
    <w:p w14:paraId="0BE197D8" w14:textId="21A7CED2"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Токен, используемый для инициирования или выполнения </w:t>
      </w:r>
      <w:r w:rsidR="00CC2412" w:rsidRPr="00A4072A">
        <w:rPr>
          <w:rFonts w:ascii="Times New Roman" w:hAnsi="Times New Roman" w:cs="Times New Roman"/>
          <w:sz w:val="24"/>
          <w:szCs w:val="24"/>
        </w:rPr>
        <w:t xml:space="preserve">определенных </w:t>
      </w:r>
      <w:r w:rsidRPr="00A4072A">
        <w:rPr>
          <w:rFonts w:ascii="Times New Roman" w:hAnsi="Times New Roman" w:cs="Times New Roman"/>
          <w:sz w:val="24"/>
          <w:szCs w:val="24"/>
        </w:rPr>
        <w:t>инженерных или управленческих функций в счетчике платежей.</w:t>
      </w:r>
    </w:p>
    <w:p w14:paraId="688B006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79C2FF6" w14:textId="5BB88E9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17.33</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Режим фиксированных платежей (</w:t>
      </w:r>
      <w:proofErr w:type="spellStart"/>
      <w:r w:rsidRPr="00A4072A">
        <w:rPr>
          <w:rFonts w:ascii="Times New Roman" w:hAnsi="Times New Roman" w:cs="Times New Roman"/>
          <w:b/>
          <w:bCs/>
          <w:sz w:val="24"/>
          <w:szCs w:val="24"/>
        </w:rPr>
        <w:t>Fixed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payment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mode</w:t>
      </w:r>
      <w:proofErr w:type="spellEnd"/>
      <w:r w:rsidRPr="00A4072A">
        <w:rPr>
          <w:rFonts w:ascii="Times New Roman" w:hAnsi="Times New Roman" w:cs="Times New Roman"/>
          <w:b/>
          <w:bCs/>
          <w:sz w:val="24"/>
          <w:szCs w:val="24"/>
        </w:rPr>
        <w:t>)</w:t>
      </w:r>
    </w:p>
    <w:p w14:paraId="7DE8CC73"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Режим оплаты, при котором автоматическое отключение нагрузки происходит в случае невнесения согласованного регулярного платежа.</w:t>
      </w:r>
    </w:p>
    <w:p w14:paraId="66F8610B"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1AFDA35" w14:textId="1898B08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17.34</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Глобальное сообщение (Global </w:t>
      </w:r>
      <w:proofErr w:type="spellStart"/>
      <w:r w:rsidRPr="00A4072A">
        <w:rPr>
          <w:rFonts w:ascii="Times New Roman" w:hAnsi="Times New Roman" w:cs="Times New Roman"/>
          <w:b/>
          <w:bCs/>
          <w:sz w:val="24"/>
          <w:szCs w:val="24"/>
        </w:rPr>
        <w:t>message</w:t>
      </w:r>
      <w:proofErr w:type="spellEnd"/>
      <w:r w:rsidRPr="00A4072A">
        <w:rPr>
          <w:rFonts w:ascii="Times New Roman" w:hAnsi="Times New Roman" w:cs="Times New Roman"/>
          <w:b/>
          <w:bCs/>
          <w:sz w:val="24"/>
          <w:szCs w:val="24"/>
        </w:rPr>
        <w:t>)</w:t>
      </w:r>
    </w:p>
    <w:p w14:paraId="3252FCB8"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Сообщение данных, транслируемое всем счетчикам платежей в системе.</w:t>
      </w:r>
    </w:p>
    <w:p w14:paraId="34B5F40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35FEB44" w14:textId="59C98A03"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17.35</w:t>
      </w:r>
      <w:r w:rsidR="005272B5"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Групповой</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счетчик</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платежей</w:t>
      </w:r>
      <w:r w:rsidRPr="00A4072A">
        <w:rPr>
          <w:rFonts w:ascii="Times New Roman" w:hAnsi="Times New Roman" w:cs="Times New Roman"/>
          <w:b/>
          <w:bCs/>
          <w:sz w:val="24"/>
          <w:szCs w:val="24"/>
          <w:lang w:val="en-US"/>
        </w:rPr>
        <w:t xml:space="preserve"> (Group coded payment meter)</w:t>
      </w:r>
    </w:p>
    <w:p w14:paraId="51D15C0E"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Счетчик платежей, способный работать с использованием групповых токенов или групповых сообщений.</w:t>
      </w:r>
    </w:p>
    <w:p w14:paraId="67C5627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A5E95B2" w14:textId="29A0044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17.36</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Групповое сообщение (Group </w:t>
      </w:r>
      <w:proofErr w:type="spellStart"/>
      <w:r w:rsidRPr="00A4072A">
        <w:rPr>
          <w:rFonts w:ascii="Times New Roman" w:hAnsi="Times New Roman" w:cs="Times New Roman"/>
          <w:b/>
          <w:bCs/>
          <w:sz w:val="24"/>
          <w:szCs w:val="24"/>
        </w:rPr>
        <w:t>message</w:t>
      </w:r>
      <w:proofErr w:type="spellEnd"/>
      <w:r w:rsidRPr="00A4072A">
        <w:rPr>
          <w:rFonts w:ascii="Times New Roman" w:hAnsi="Times New Roman" w:cs="Times New Roman"/>
          <w:b/>
          <w:bCs/>
          <w:sz w:val="24"/>
          <w:szCs w:val="24"/>
        </w:rPr>
        <w:t>)</w:t>
      </w:r>
    </w:p>
    <w:p w14:paraId="39A17ED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Сообщение, передаваемое всем счетчикам платежей в пределах определенной группы приборов учета.</w:t>
      </w:r>
    </w:p>
    <w:p w14:paraId="038AF7C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56D1F36" w14:textId="77777777" w:rsidR="00A86E05" w:rsidRPr="00A4072A" w:rsidRDefault="00A86E05"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054FB388" w14:textId="5C2C2AA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17.37</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Групповой токен (Group </w:t>
      </w:r>
      <w:proofErr w:type="spellStart"/>
      <w:r w:rsidRPr="00A4072A">
        <w:rPr>
          <w:rFonts w:ascii="Times New Roman" w:hAnsi="Times New Roman" w:cs="Times New Roman"/>
          <w:b/>
          <w:bCs/>
          <w:sz w:val="24"/>
          <w:szCs w:val="24"/>
        </w:rPr>
        <w:t>token</w:t>
      </w:r>
      <w:proofErr w:type="spellEnd"/>
      <w:r w:rsidRPr="00A4072A">
        <w:rPr>
          <w:rFonts w:ascii="Times New Roman" w:hAnsi="Times New Roman" w:cs="Times New Roman"/>
          <w:b/>
          <w:bCs/>
          <w:sz w:val="24"/>
          <w:szCs w:val="24"/>
        </w:rPr>
        <w:t>)</w:t>
      </w:r>
    </w:p>
    <w:p w14:paraId="5DA72B04" w14:textId="598CB016" w:rsidR="0085666D" w:rsidRPr="00A4072A" w:rsidRDefault="00513D0A"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Токен, который будет принят и обработан любым счетчиком в пределах определенной группы счетчиков</w:t>
      </w:r>
      <w:r w:rsidR="005D4388" w:rsidRPr="00A4072A">
        <w:rPr>
          <w:rFonts w:ascii="Times New Roman" w:hAnsi="Times New Roman" w:cs="Times New Roman"/>
          <w:sz w:val="24"/>
          <w:szCs w:val="24"/>
        </w:rPr>
        <w:t xml:space="preserve"> предоплаты</w:t>
      </w:r>
      <w:r w:rsidR="0085666D" w:rsidRPr="00A4072A">
        <w:rPr>
          <w:rFonts w:ascii="Times New Roman" w:hAnsi="Times New Roman" w:cs="Times New Roman"/>
          <w:sz w:val="24"/>
          <w:szCs w:val="24"/>
        </w:rPr>
        <w:t>.</w:t>
      </w:r>
    </w:p>
    <w:p w14:paraId="712A24A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8CCD93B" w14:textId="5E7E4633"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17.38</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Индивидуальное сообщение (</w:t>
      </w:r>
      <w:proofErr w:type="spellStart"/>
      <w:r w:rsidRPr="00A4072A">
        <w:rPr>
          <w:rFonts w:ascii="Times New Roman" w:hAnsi="Times New Roman" w:cs="Times New Roman"/>
          <w:b/>
          <w:bCs/>
          <w:sz w:val="24"/>
          <w:szCs w:val="24"/>
        </w:rPr>
        <w:t>Individual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message</w:t>
      </w:r>
      <w:proofErr w:type="spellEnd"/>
      <w:r w:rsidRPr="00A4072A">
        <w:rPr>
          <w:rFonts w:ascii="Times New Roman" w:hAnsi="Times New Roman" w:cs="Times New Roman"/>
          <w:b/>
          <w:bCs/>
          <w:sz w:val="24"/>
          <w:szCs w:val="24"/>
        </w:rPr>
        <w:t>)</w:t>
      </w:r>
    </w:p>
    <w:p w14:paraId="65B6A00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Сообщение, передаваемое конкретному индивидуальному счетчику платежей.</w:t>
      </w:r>
    </w:p>
    <w:p w14:paraId="2E20D218" w14:textId="22CE4FE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17.39</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Недействительный токен (</w:t>
      </w:r>
      <w:proofErr w:type="spellStart"/>
      <w:r w:rsidRPr="00A4072A">
        <w:rPr>
          <w:rFonts w:ascii="Times New Roman" w:hAnsi="Times New Roman" w:cs="Times New Roman"/>
          <w:b/>
          <w:bCs/>
          <w:sz w:val="24"/>
          <w:szCs w:val="24"/>
        </w:rPr>
        <w:t>Invalid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token</w:t>
      </w:r>
      <w:proofErr w:type="spellEnd"/>
      <w:r w:rsidRPr="00A4072A">
        <w:rPr>
          <w:rFonts w:ascii="Times New Roman" w:hAnsi="Times New Roman" w:cs="Times New Roman"/>
          <w:b/>
          <w:bCs/>
          <w:sz w:val="24"/>
          <w:szCs w:val="24"/>
        </w:rPr>
        <w:t>)</w:t>
      </w:r>
    </w:p>
    <w:p w14:paraId="3C28BA9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Токен, который не может быть принят конкретным счетчиком или группой счетчиков платежей.</w:t>
      </w:r>
    </w:p>
    <w:p w14:paraId="018BCEF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B906AFE" w14:textId="1EF088A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17.40</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Клавиатура (</w:t>
      </w:r>
      <w:proofErr w:type="spellStart"/>
      <w:r w:rsidRPr="00A4072A">
        <w:rPr>
          <w:rFonts w:ascii="Times New Roman" w:hAnsi="Times New Roman" w:cs="Times New Roman"/>
          <w:b/>
          <w:bCs/>
          <w:sz w:val="24"/>
          <w:szCs w:val="24"/>
        </w:rPr>
        <w:t>Keypad</w:t>
      </w:r>
      <w:proofErr w:type="spellEnd"/>
      <w:r w:rsidRPr="00A4072A">
        <w:rPr>
          <w:rFonts w:ascii="Times New Roman" w:hAnsi="Times New Roman" w:cs="Times New Roman"/>
          <w:b/>
          <w:bCs/>
          <w:sz w:val="24"/>
          <w:szCs w:val="24"/>
        </w:rPr>
        <w:t>)</w:t>
      </w:r>
    </w:p>
    <w:p w14:paraId="1E657D20" w14:textId="1CBA39C3" w:rsidR="0085666D" w:rsidRPr="00A4072A" w:rsidRDefault="005329B0"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Группа сенсорных элементов управления (кнопок), расположенных в определенном логическом порядке и снабженных маркировкой (легендой) для идентификации каждого элемента</w:t>
      </w:r>
      <w:r w:rsidR="0085666D" w:rsidRPr="00A4072A">
        <w:rPr>
          <w:rFonts w:ascii="Times New Roman" w:hAnsi="Times New Roman" w:cs="Times New Roman"/>
          <w:sz w:val="24"/>
          <w:szCs w:val="24"/>
        </w:rPr>
        <w:t>.</w:t>
      </w:r>
    </w:p>
    <w:p w14:paraId="367DF46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91569E9" w14:textId="347AA11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17.41</w:t>
      </w:r>
      <w:r w:rsidR="005272B5" w:rsidRPr="00A4072A">
        <w:rPr>
          <w:rFonts w:ascii="Times New Roman" w:hAnsi="Times New Roman" w:cs="Times New Roman"/>
          <w:b/>
          <w:bCs/>
          <w:sz w:val="24"/>
          <w:szCs w:val="24"/>
        </w:rPr>
        <w:t xml:space="preserve"> </w:t>
      </w:r>
      <w:r w:rsidR="00736087" w:rsidRPr="00A4072A">
        <w:rPr>
          <w:rFonts w:ascii="Times New Roman" w:hAnsi="Times New Roman" w:cs="Times New Roman"/>
          <w:b/>
          <w:bCs/>
          <w:sz w:val="24"/>
          <w:szCs w:val="24"/>
        </w:rPr>
        <w:t>Коммутационный аппарат нагрузки (Силовой выключатель)</w:t>
      </w:r>
      <w:r w:rsidR="00736087" w:rsidRPr="00A4072A" w:rsidDel="00736087">
        <w:rPr>
          <w:rFonts w:ascii="Times New Roman" w:hAnsi="Times New Roman" w:cs="Times New Roman"/>
          <w:b/>
          <w:bCs/>
          <w:sz w:val="24"/>
          <w:szCs w:val="24"/>
        </w:rPr>
        <w:t xml:space="preserve"> </w:t>
      </w:r>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Load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switch</w:t>
      </w:r>
      <w:proofErr w:type="spellEnd"/>
      <w:r w:rsidRPr="00A4072A">
        <w:rPr>
          <w:rFonts w:ascii="Times New Roman" w:hAnsi="Times New Roman" w:cs="Times New Roman"/>
          <w:b/>
          <w:bCs/>
          <w:sz w:val="24"/>
          <w:szCs w:val="24"/>
        </w:rPr>
        <w:t>)</w:t>
      </w:r>
    </w:p>
    <w:p w14:paraId="658CD15B" w14:textId="5F83C22E" w:rsidR="0085666D" w:rsidRPr="00A4072A" w:rsidRDefault="0067342C"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Узел прибора учета с предоплатой, предназначенный для отключения или возобновления подачи нагрузки потребителю. Устройство включает в себя контактную группу (или её электронный эквивалент) и исполнительный механизм управления контактами</w:t>
      </w:r>
      <w:r w:rsidR="0085666D" w:rsidRPr="00A4072A">
        <w:rPr>
          <w:rFonts w:ascii="Times New Roman" w:hAnsi="Times New Roman" w:cs="Times New Roman"/>
          <w:sz w:val="24"/>
          <w:szCs w:val="24"/>
        </w:rPr>
        <w:t>.</w:t>
      </w:r>
    </w:p>
    <w:p w14:paraId="6648755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4CB3A72" w14:textId="1885995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17.42</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Ручное восстановление (</w:t>
      </w:r>
      <w:proofErr w:type="spellStart"/>
      <w:r w:rsidRPr="00A4072A">
        <w:rPr>
          <w:rFonts w:ascii="Times New Roman" w:hAnsi="Times New Roman" w:cs="Times New Roman"/>
          <w:b/>
          <w:bCs/>
          <w:sz w:val="24"/>
          <w:szCs w:val="24"/>
        </w:rPr>
        <w:t>Manual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restoration</w:t>
      </w:r>
      <w:proofErr w:type="spellEnd"/>
      <w:r w:rsidRPr="00A4072A">
        <w:rPr>
          <w:rFonts w:ascii="Times New Roman" w:hAnsi="Times New Roman" w:cs="Times New Roman"/>
          <w:b/>
          <w:bCs/>
          <w:sz w:val="24"/>
          <w:szCs w:val="24"/>
        </w:rPr>
        <w:t>)</w:t>
      </w:r>
    </w:p>
    <w:p w14:paraId="038DC9B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Возобновление подачи электроэнергии действиями потребителя после того, как функция восстановления была разрешена платежной системой.</w:t>
      </w:r>
    </w:p>
    <w:p w14:paraId="7180EC1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9EF04ED" w14:textId="73B45E31"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17.43</w:t>
      </w:r>
      <w:r w:rsidR="005272B5"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Процесс</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учета</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в</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счетчике</w:t>
      </w:r>
      <w:r w:rsidRPr="00A4072A">
        <w:rPr>
          <w:rFonts w:ascii="Times New Roman" w:hAnsi="Times New Roman" w:cs="Times New Roman"/>
          <w:b/>
          <w:bCs/>
          <w:sz w:val="24"/>
          <w:szCs w:val="24"/>
          <w:lang w:val="en-US"/>
        </w:rPr>
        <w:t xml:space="preserve"> (Meter accounting process</w:t>
      </w:r>
      <w:r w:rsidR="001D15DB"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lang w:val="en-US"/>
        </w:rPr>
        <w:t>MAP)</w:t>
      </w:r>
    </w:p>
    <w:p w14:paraId="619CE39E" w14:textId="0ED3439D"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Процесс </w:t>
      </w:r>
      <w:r w:rsidR="001E31B5" w:rsidRPr="00A4072A">
        <w:rPr>
          <w:rFonts w:ascii="Times New Roman" w:hAnsi="Times New Roman" w:cs="Times New Roman"/>
          <w:sz w:val="24"/>
          <w:szCs w:val="24"/>
        </w:rPr>
        <w:t xml:space="preserve">списания </w:t>
      </w:r>
      <w:r w:rsidR="0051448E" w:rsidRPr="00A4072A">
        <w:rPr>
          <w:rFonts w:ascii="Times New Roman" w:hAnsi="Times New Roman" w:cs="Times New Roman"/>
          <w:sz w:val="24"/>
          <w:szCs w:val="24"/>
        </w:rPr>
        <w:t>денежных сред</w:t>
      </w:r>
      <w:r w:rsidR="00386E7F" w:rsidRPr="00A4072A">
        <w:rPr>
          <w:rFonts w:ascii="Times New Roman" w:hAnsi="Times New Roman" w:cs="Times New Roman"/>
          <w:sz w:val="24"/>
          <w:szCs w:val="24"/>
        </w:rPr>
        <w:t>ств</w:t>
      </w:r>
      <w:r w:rsidR="0051448E" w:rsidRPr="00A4072A">
        <w:rPr>
          <w:rFonts w:ascii="Times New Roman" w:hAnsi="Times New Roman" w:cs="Times New Roman"/>
          <w:sz w:val="24"/>
          <w:szCs w:val="24"/>
        </w:rPr>
        <w:t xml:space="preserve"> (или единиц энергии) с</w:t>
      </w:r>
      <w:r w:rsidRPr="00A4072A">
        <w:rPr>
          <w:rFonts w:ascii="Times New Roman" w:hAnsi="Times New Roman" w:cs="Times New Roman"/>
          <w:sz w:val="24"/>
          <w:szCs w:val="24"/>
        </w:rPr>
        <w:t xml:space="preserve"> доступного кредита счетчика в счет оплаты потребленной энергии и, если применимо, повременных начислений.</w:t>
      </w:r>
    </w:p>
    <w:p w14:paraId="5AD5176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BF01061" w14:textId="463B592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17.44</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Идентификационная карта счетчика (</w:t>
      </w:r>
      <w:proofErr w:type="spellStart"/>
      <w:r w:rsidRPr="00A4072A">
        <w:rPr>
          <w:rFonts w:ascii="Times New Roman" w:hAnsi="Times New Roman" w:cs="Times New Roman"/>
          <w:b/>
          <w:bCs/>
          <w:sz w:val="24"/>
          <w:szCs w:val="24"/>
        </w:rPr>
        <w:t>Meter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identity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card</w:t>
      </w:r>
      <w:proofErr w:type="spellEnd"/>
      <w:r w:rsidRPr="00A4072A">
        <w:rPr>
          <w:rFonts w:ascii="Times New Roman" w:hAnsi="Times New Roman" w:cs="Times New Roman"/>
          <w:b/>
          <w:bCs/>
          <w:sz w:val="24"/>
          <w:szCs w:val="24"/>
        </w:rPr>
        <w:t>)</w:t>
      </w:r>
    </w:p>
    <w:p w14:paraId="03B12F0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Карта, используемая для однозначной идентификации конкретного счетчика.</w:t>
      </w:r>
    </w:p>
    <w:p w14:paraId="3F661EE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4BBD157B" w14:textId="261B73E2"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17.45</w:t>
      </w:r>
      <w:r w:rsidR="005272B5"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Составная</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установка</w:t>
      </w:r>
      <w:r w:rsidRPr="00A4072A">
        <w:rPr>
          <w:rFonts w:ascii="Times New Roman" w:hAnsi="Times New Roman" w:cs="Times New Roman"/>
          <w:b/>
          <w:bCs/>
          <w:sz w:val="24"/>
          <w:szCs w:val="24"/>
          <w:lang w:val="en-US"/>
        </w:rPr>
        <w:t xml:space="preserve"> (</w:t>
      </w:r>
      <w:proofErr w:type="gramStart"/>
      <w:r w:rsidRPr="00A4072A">
        <w:rPr>
          <w:rFonts w:ascii="Times New Roman" w:hAnsi="Times New Roman" w:cs="Times New Roman"/>
          <w:b/>
          <w:bCs/>
          <w:sz w:val="24"/>
          <w:szCs w:val="24"/>
          <w:lang w:val="en-US"/>
        </w:rPr>
        <w:t>Multi-part</w:t>
      </w:r>
      <w:proofErr w:type="gramEnd"/>
      <w:r w:rsidRPr="00A4072A">
        <w:rPr>
          <w:rFonts w:ascii="Times New Roman" w:hAnsi="Times New Roman" w:cs="Times New Roman"/>
          <w:b/>
          <w:bCs/>
          <w:sz w:val="24"/>
          <w:szCs w:val="24"/>
          <w:lang w:val="en-US"/>
        </w:rPr>
        <w:t xml:space="preserve"> installation)</w:t>
      </w:r>
    </w:p>
    <w:p w14:paraId="2FEDF00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Установка счетчика платежей, в которой измерительные элементы, регистры, переключатели нагрузки и вспомогательное оборудование не размещены в одном корпусе.</w:t>
      </w:r>
    </w:p>
    <w:p w14:paraId="050BD383" w14:textId="4BA17AC6" w:rsidR="2C0E3B5B" w:rsidRPr="00A4072A" w:rsidRDefault="2C0E3B5B" w:rsidP="00A4072A">
      <w:pPr>
        <w:spacing w:after="0" w:line="240" w:lineRule="auto"/>
        <w:ind w:firstLine="567"/>
        <w:jc w:val="both"/>
        <w:rPr>
          <w:rFonts w:ascii="Times New Roman" w:hAnsi="Times New Roman" w:cs="Times New Roman"/>
          <w:b/>
          <w:bCs/>
          <w:sz w:val="24"/>
          <w:szCs w:val="24"/>
        </w:rPr>
      </w:pPr>
    </w:p>
    <w:p w14:paraId="6FF0D192" w14:textId="64B10D46"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17.46</w:t>
      </w:r>
      <w:r w:rsidR="005272B5"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Период</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без</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отключений</w:t>
      </w:r>
      <w:r w:rsidRPr="00A4072A">
        <w:rPr>
          <w:rFonts w:ascii="Times New Roman" w:hAnsi="Times New Roman" w:cs="Times New Roman"/>
          <w:b/>
          <w:bCs/>
          <w:sz w:val="24"/>
          <w:szCs w:val="24"/>
          <w:lang w:val="en-US"/>
        </w:rPr>
        <w:t xml:space="preserve"> (</w:t>
      </w:r>
      <w:proofErr w:type="gramStart"/>
      <w:r w:rsidRPr="00A4072A">
        <w:rPr>
          <w:rFonts w:ascii="Times New Roman" w:hAnsi="Times New Roman" w:cs="Times New Roman"/>
          <w:b/>
          <w:bCs/>
          <w:sz w:val="24"/>
          <w:szCs w:val="24"/>
          <w:lang w:val="en-US"/>
        </w:rPr>
        <w:t>Non-interruption</w:t>
      </w:r>
      <w:proofErr w:type="gramEnd"/>
      <w:r w:rsidRPr="00A4072A">
        <w:rPr>
          <w:rFonts w:ascii="Times New Roman" w:hAnsi="Times New Roman" w:cs="Times New Roman"/>
          <w:b/>
          <w:bCs/>
          <w:sz w:val="24"/>
          <w:szCs w:val="24"/>
          <w:lang w:val="en-US"/>
        </w:rPr>
        <w:t xml:space="preserve"> period)</w:t>
      </w:r>
    </w:p>
    <w:p w14:paraId="04A4BCDD" w14:textId="5589C96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Согласованный период</w:t>
      </w:r>
      <w:r w:rsidR="7036E5BB" w:rsidRPr="00A4072A">
        <w:rPr>
          <w:rFonts w:ascii="Times New Roman" w:hAnsi="Times New Roman" w:cs="Times New Roman"/>
          <w:sz w:val="24"/>
          <w:szCs w:val="24"/>
        </w:rPr>
        <w:t xml:space="preserve"> времени</w:t>
      </w:r>
      <w:r w:rsidRPr="00A4072A">
        <w:rPr>
          <w:rFonts w:ascii="Times New Roman" w:hAnsi="Times New Roman" w:cs="Times New Roman"/>
          <w:sz w:val="24"/>
          <w:szCs w:val="24"/>
        </w:rPr>
        <w:t>, в течение которого функция автоматического отключения нагрузки счетчиком платежей отключена. Все начисления, применимые в течение этого периода задержки, накапливаются.</w:t>
      </w:r>
    </w:p>
    <w:p w14:paraId="3EEE104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DF32ACA" w14:textId="67A9B89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17.47</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Счетчик платежей (</w:t>
      </w:r>
      <w:proofErr w:type="spellStart"/>
      <w:r w:rsidRPr="00A4072A">
        <w:rPr>
          <w:rFonts w:ascii="Times New Roman" w:hAnsi="Times New Roman" w:cs="Times New Roman"/>
          <w:b/>
          <w:bCs/>
          <w:sz w:val="24"/>
          <w:szCs w:val="24"/>
        </w:rPr>
        <w:t>Payment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meter</w:t>
      </w:r>
      <w:proofErr w:type="spellEnd"/>
      <w:r w:rsidRPr="00A4072A">
        <w:rPr>
          <w:rFonts w:ascii="Times New Roman" w:hAnsi="Times New Roman" w:cs="Times New Roman"/>
          <w:b/>
          <w:bCs/>
          <w:sz w:val="24"/>
          <w:szCs w:val="24"/>
        </w:rPr>
        <w:t>)</w:t>
      </w:r>
    </w:p>
    <w:p w14:paraId="04BD6DAA" w14:textId="0A4F0DE1"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Счетчик электроэнергии, управление которым позволяет осуществлять подачу энергии в соответствии с согласованными режимами оплаты. Он состоит из измерительного элемента, регистра, переключателя нагрузки и вспомогательного оборудования, которые могут быть заключены </w:t>
      </w:r>
      <w:r w:rsidRPr="00A4072A">
        <w:rPr>
          <w:rFonts w:ascii="Times New Roman" w:eastAsia="Times New Roman" w:hAnsi="Times New Roman" w:cs="Times New Roman"/>
          <w:sz w:val="24"/>
          <w:szCs w:val="24"/>
        </w:rPr>
        <w:t xml:space="preserve">в </w:t>
      </w:r>
      <w:r w:rsidR="09F274A9" w:rsidRPr="00A4072A">
        <w:rPr>
          <w:rFonts w:ascii="Times New Roman" w:eastAsia="Times New Roman" w:hAnsi="Times New Roman" w:cs="Times New Roman"/>
          <w:sz w:val="24"/>
          <w:szCs w:val="24"/>
        </w:rPr>
        <w:t>одном корпусе</w:t>
      </w:r>
      <w:r w:rsidRPr="00A4072A">
        <w:rPr>
          <w:rFonts w:ascii="Times New Roman" w:eastAsia="Times New Roman" w:hAnsi="Times New Roman" w:cs="Times New Roman"/>
          <w:sz w:val="24"/>
          <w:szCs w:val="24"/>
        </w:rPr>
        <w:t xml:space="preserve"> или представлять собой </w:t>
      </w:r>
      <w:r w:rsidR="09F274A9" w:rsidRPr="00A4072A">
        <w:rPr>
          <w:rFonts w:ascii="Times New Roman" w:eastAsia="Times New Roman" w:hAnsi="Times New Roman" w:cs="Times New Roman"/>
          <w:sz w:val="24"/>
          <w:szCs w:val="24"/>
        </w:rPr>
        <w:t>многокомпонентную</w:t>
      </w:r>
      <w:r w:rsidRPr="00A4072A">
        <w:rPr>
          <w:rFonts w:ascii="Times New Roman" w:eastAsia="Times New Roman" w:hAnsi="Times New Roman" w:cs="Times New Roman"/>
          <w:sz w:val="24"/>
          <w:szCs w:val="24"/>
        </w:rPr>
        <w:t xml:space="preserve"> установку</w:t>
      </w:r>
      <w:r w:rsidRPr="00A4072A">
        <w:rPr>
          <w:rFonts w:ascii="Times New Roman" w:hAnsi="Times New Roman" w:cs="Times New Roman"/>
          <w:sz w:val="24"/>
          <w:szCs w:val="24"/>
        </w:rPr>
        <w:t>.</w:t>
      </w:r>
    </w:p>
    <w:p w14:paraId="7224C3E8" w14:textId="69CFDCE0" w:rsidR="0085666D" w:rsidRPr="00A4072A" w:rsidRDefault="0085666D" w:rsidP="00A4072A">
      <w:pPr>
        <w:spacing w:after="0" w:line="240" w:lineRule="auto"/>
        <w:ind w:firstLine="567"/>
        <w:jc w:val="both"/>
        <w:rPr>
          <w:rFonts w:ascii="Times New Roman" w:hAnsi="Times New Roman" w:cs="Times New Roman"/>
          <w:sz w:val="24"/>
          <w:szCs w:val="24"/>
        </w:rPr>
      </w:pPr>
    </w:p>
    <w:p w14:paraId="1FE26BC2" w14:textId="77777777" w:rsidR="00A86E05" w:rsidRPr="00A4072A" w:rsidRDefault="00A86E05"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077CA17B" w14:textId="66532C9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17.48</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Группа счетчиков платежей (</w:t>
      </w:r>
      <w:proofErr w:type="spellStart"/>
      <w:r w:rsidRPr="00A4072A">
        <w:rPr>
          <w:rFonts w:ascii="Times New Roman" w:hAnsi="Times New Roman" w:cs="Times New Roman"/>
          <w:b/>
          <w:bCs/>
          <w:sz w:val="24"/>
          <w:szCs w:val="24"/>
        </w:rPr>
        <w:t>Payment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meter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group</w:t>
      </w:r>
      <w:proofErr w:type="spellEnd"/>
      <w:r w:rsidRPr="00A4072A">
        <w:rPr>
          <w:rFonts w:ascii="Times New Roman" w:hAnsi="Times New Roman" w:cs="Times New Roman"/>
          <w:b/>
          <w:bCs/>
          <w:sz w:val="24"/>
          <w:szCs w:val="24"/>
        </w:rPr>
        <w:t>)</w:t>
      </w:r>
    </w:p>
    <w:p w14:paraId="534BAB72" w14:textId="602A716B" w:rsidR="0085666D" w:rsidRPr="00A4072A" w:rsidRDefault="43CCA513" w:rsidP="00A4072A">
      <w:pPr>
        <w:spacing w:after="0" w:line="240" w:lineRule="auto"/>
        <w:ind w:firstLine="567"/>
        <w:jc w:val="both"/>
        <w:rPr>
          <w:rFonts w:ascii="Times New Roman" w:hAnsi="Times New Roman" w:cs="Times New Roman"/>
          <w:sz w:val="24"/>
          <w:szCs w:val="24"/>
        </w:rPr>
      </w:pPr>
      <w:r w:rsidRPr="00A4072A">
        <w:rPr>
          <w:rFonts w:ascii="Times New Roman" w:eastAsia="Times New Roman" w:hAnsi="Times New Roman" w:cs="Times New Roman"/>
          <w:sz w:val="24"/>
          <w:szCs w:val="24"/>
        </w:rPr>
        <w:t>Совокупность платежных</w:t>
      </w:r>
      <w:r w:rsidR="0085666D" w:rsidRPr="00A4072A">
        <w:rPr>
          <w:rFonts w:ascii="Times New Roman" w:hAnsi="Times New Roman" w:cs="Times New Roman"/>
          <w:sz w:val="24"/>
          <w:szCs w:val="24"/>
        </w:rPr>
        <w:t xml:space="preserve"> счетчиков, управление которыми </w:t>
      </w:r>
      <w:r w:rsidRPr="00A4072A">
        <w:rPr>
          <w:rFonts w:ascii="Times New Roman" w:hAnsi="Times New Roman" w:cs="Times New Roman"/>
          <w:sz w:val="24"/>
          <w:szCs w:val="24"/>
        </w:rPr>
        <w:t>осуще</w:t>
      </w:r>
      <w:r w:rsidRPr="00A4072A">
        <w:rPr>
          <w:rFonts w:ascii="Times New Roman" w:eastAsia="Times New Roman" w:hAnsi="Times New Roman" w:cs="Times New Roman"/>
          <w:sz w:val="24"/>
          <w:szCs w:val="24"/>
        </w:rPr>
        <w:t>с</w:t>
      </w:r>
      <w:r w:rsidRPr="00A4072A">
        <w:rPr>
          <w:rFonts w:ascii="Times New Roman" w:hAnsi="Times New Roman" w:cs="Times New Roman"/>
          <w:sz w:val="24"/>
          <w:szCs w:val="24"/>
        </w:rPr>
        <w:t>твляется</w:t>
      </w:r>
      <w:r w:rsidR="0085666D" w:rsidRPr="00A4072A">
        <w:rPr>
          <w:rFonts w:ascii="Times New Roman" w:hAnsi="Times New Roman" w:cs="Times New Roman"/>
          <w:sz w:val="24"/>
          <w:szCs w:val="24"/>
        </w:rPr>
        <w:t xml:space="preserve"> совместно</w:t>
      </w:r>
      <w:r w:rsidRPr="00A4072A">
        <w:rPr>
          <w:rFonts w:ascii="Times New Roman" w:eastAsia="Times New Roman" w:hAnsi="Times New Roman" w:cs="Times New Roman"/>
          <w:sz w:val="24"/>
          <w:szCs w:val="24"/>
        </w:rPr>
        <w:t>.</w:t>
      </w:r>
    </w:p>
    <w:p w14:paraId="18FD245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2689F22" w14:textId="298EB2A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17.49</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Код группы счетчиков платежей (</w:t>
      </w:r>
      <w:proofErr w:type="spellStart"/>
      <w:r w:rsidRPr="00A4072A">
        <w:rPr>
          <w:rFonts w:ascii="Times New Roman" w:hAnsi="Times New Roman" w:cs="Times New Roman"/>
          <w:b/>
          <w:bCs/>
          <w:sz w:val="24"/>
          <w:szCs w:val="24"/>
        </w:rPr>
        <w:t>Payment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meter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group</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code</w:t>
      </w:r>
      <w:proofErr w:type="spellEnd"/>
      <w:r w:rsidRPr="00A4072A">
        <w:rPr>
          <w:rFonts w:ascii="Times New Roman" w:hAnsi="Times New Roman" w:cs="Times New Roman"/>
          <w:b/>
          <w:bCs/>
          <w:sz w:val="24"/>
          <w:szCs w:val="24"/>
        </w:rPr>
        <w:t>)</w:t>
      </w:r>
    </w:p>
    <w:p w14:paraId="42ADC0A8"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Строка данных, используемая для однозначной идентификации группы, к которой принадлежит данный счетчик платежей.</w:t>
      </w:r>
    </w:p>
    <w:p w14:paraId="1EC4B6B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BA1469D" w14:textId="3763BDE3"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17.50</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Режим оплаты (</w:t>
      </w:r>
      <w:proofErr w:type="spellStart"/>
      <w:r w:rsidRPr="00A4072A">
        <w:rPr>
          <w:rFonts w:ascii="Times New Roman" w:hAnsi="Times New Roman" w:cs="Times New Roman"/>
          <w:b/>
          <w:bCs/>
          <w:sz w:val="24"/>
          <w:szCs w:val="24"/>
        </w:rPr>
        <w:t>Payment</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modes</w:t>
      </w:r>
      <w:proofErr w:type="spellEnd"/>
      <w:r w:rsidRPr="00A4072A">
        <w:rPr>
          <w:rFonts w:ascii="Times New Roman" w:hAnsi="Times New Roman" w:cs="Times New Roman"/>
          <w:b/>
          <w:bCs/>
          <w:sz w:val="24"/>
          <w:szCs w:val="24"/>
        </w:rPr>
        <w:t>)</w:t>
      </w:r>
    </w:p>
    <w:p w14:paraId="751EFC94" w14:textId="2EE1B7E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Режимы работы счетчика платежей, характеризующие основу оплаты </w:t>
      </w:r>
      <w:proofErr w:type="gramStart"/>
      <w:r w:rsidRPr="00A4072A">
        <w:rPr>
          <w:rFonts w:ascii="Times New Roman" w:hAnsi="Times New Roman" w:cs="Times New Roman"/>
          <w:sz w:val="24"/>
          <w:szCs w:val="24"/>
        </w:rPr>
        <w:t>за поставку</w:t>
      </w:r>
      <w:proofErr w:type="gramEnd"/>
      <w:r w:rsidRPr="00A4072A">
        <w:rPr>
          <w:rFonts w:ascii="Times New Roman" w:hAnsi="Times New Roman" w:cs="Times New Roman"/>
          <w:sz w:val="24"/>
          <w:szCs w:val="24"/>
        </w:rPr>
        <w:t xml:space="preserve"> ресурсов. Примерами режимов являются: режим фиксированных платежей, режим </w:t>
      </w:r>
      <w:r w:rsidR="2CDC0169" w:rsidRPr="00A4072A">
        <w:rPr>
          <w:rFonts w:ascii="Times New Roman" w:hAnsi="Times New Roman" w:cs="Times New Roman"/>
          <w:sz w:val="24"/>
          <w:szCs w:val="24"/>
        </w:rPr>
        <w:t xml:space="preserve">кредитного </w:t>
      </w:r>
      <w:r w:rsidRPr="00A4072A">
        <w:rPr>
          <w:rFonts w:ascii="Times New Roman" w:hAnsi="Times New Roman" w:cs="Times New Roman"/>
          <w:sz w:val="24"/>
          <w:szCs w:val="24"/>
        </w:rPr>
        <w:t>лимита, режим предоплаты, бюджетный и кредитный режимы.</w:t>
      </w:r>
    </w:p>
    <w:p w14:paraId="40CCAA3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6AB8C01" w14:textId="781A5E79" w:rsidR="0085666D" w:rsidRPr="00A4072A" w:rsidRDefault="0085666D"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17.51</w:t>
      </w:r>
      <w:r w:rsidR="005272B5" w:rsidRPr="00A4072A">
        <w:rPr>
          <w:rFonts w:ascii="Times New Roman" w:hAnsi="Times New Roman" w:cs="Times New Roman"/>
          <w:b/>
          <w:sz w:val="24"/>
          <w:szCs w:val="24"/>
        </w:rPr>
        <w:t xml:space="preserve"> </w:t>
      </w:r>
      <w:r w:rsidR="26F5B674" w:rsidRPr="00A4072A">
        <w:rPr>
          <w:rFonts w:ascii="Times New Roman" w:hAnsi="Times New Roman" w:cs="Times New Roman"/>
          <w:b/>
          <w:sz w:val="24"/>
          <w:szCs w:val="24"/>
        </w:rPr>
        <w:t>Система платежей (система расчетов с потребителем</w:t>
      </w:r>
      <w:r w:rsidR="26F5B674" w:rsidRPr="00A4072A">
        <w:rPr>
          <w:rFonts w:ascii="Times New Roman" w:hAnsi="Times New Roman" w:cs="Times New Roman"/>
          <w:b/>
          <w:bCs/>
          <w:sz w:val="24"/>
          <w:szCs w:val="24"/>
        </w:rPr>
        <w:t>)</w:t>
      </w:r>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Payment</w:t>
      </w:r>
      <w:proofErr w:type="spellEnd"/>
      <w:r w:rsidRPr="00A4072A">
        <w:rPr>
          <w:rFonts w:ascii="Times New Roman" w:hAnsi="Times New Roman" w:cs="Times New Roman"/>
          <w:b/>
          <w:sz w:val="24"/>
          <w:szCs w:val="24"/>
        </w:rPr>
        <w:t xml:space="preserve"> </w:t>
      </w:r>
      <w:proofErr w:type="spellStart"/>
      <w:r w:rsidRPr="00A4072A">
        <w:rPr>
          <w:rFonts w:ascii="Times New Roman" w:hAnsi="Times New Roman" w:cs="Times New Roman"/>
          <w:b/>
          <w:sz w:val="24"/>
          <w:szCs w:val="24"/>
        </w:rPr>
        <w:t>system</w:t>
      </w:r>
      <w:proofErr w:type="spellEnd"/>
      <w:r w:rsidRPr="00A4072A">
        <w:rPr>
          <w:rFonts w:ascii="Times New Roman" w:hAnsi="Times New Roman" w:cs="Times New Roman"/>
          <w:b/>
          <w:sz w:val="24"/>
          <w:szCs w:val="24"/>
        </w:rPr>
        <w:t>)</w:t>
      </w:r>
    </w:p>
    <w:p w14:paraId="7E26AB6C" w14:textId="4E7A0D2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eastAsia="Times New Roman" w:hAnsi="Times New Roman" w:cs="Times New Roman"/>
          <w:sz w:val="24"/>
          <w:szCs w:val="24"/>
        </w:rPr>
        <w:t>Система, состоящая из комбинаций информационных систем управления</w:t>
      </w:r>
      <w:r w:rsidR="541B29A5" w:rsidRPr="00A4072A">
        <w:rPr>
          <w:rFonts w:ascii="Times New Roman" w:eastAsia="Times New Roman" w:hAnsi="Times New Roman" w:cs="Times New Roman"/>
          <w:sz w:val="24"/>
          <w:szCs w:val="24"/>
        </w:rPr>
        <w:t xml:space="preserve"> (MIS) / систем управления (MCS), </w:t>
      </w:r>
      <w:r w:rsidRPr="00A4072A">
        <w:rPr>
          <w:rFonts w:ascii="Times New Roman" w:eastAsia="Times New Roman" w:hAnsi="Times New Roman" w:cs="Times New Roman"/>
          <w:sz w:val="24"/>
          <w:szCs w:val="24"/>
        </w:rPr>
        <w:t xml:space="preserve">системных </w:t>
      </w:r>
      <w:r w:rsidR="541B29A5" w:rsidRPr="00A4072A">
        <w:rPr>
          <w:rFonts w:ascii="Times New Roman" w:eastAsia="Times New Roman" w:hAnsi="Times New Roman" w:cs="Times New Roman"/>
          <w:sz w:val="24"/>
          <w:szCs w:val="24"/>
        </w:rPr>
        <w:t>мастер-</w:t>
      </w:r>
      <w:r w:rsidRPr="00A4072A">
        <w:rPr>
          <w:rFonts w:ascii="Times New Roman" w:eastAsia="Times New Roman" w:hAnsi="Times New Roman" w:cs="Times New Roman"/>
          <w:sz w:val="24"/>
          <w:szCs w:val="24"/>
        </w:rPr>
        <w:t xml:space="preserve">станций, терминалов точек продажи </w:t>
      </w:r>
      <w:r w:rsidR="541B29A5" w:rsidRPr="00A4072A">
        <w:rPr>
          <w:rFonts w:ascii="Times New Roman" w:eastAsia="Times New Roman" w:hAnsi="Times New Roman" w:cs="Times New Roman"/>
          <w:sz w:val="24"/>
          <w:szCs w:val="24"/>
        </w:rPr>
        <w:t>(POST) и платежных</w:t>
      </w:r>
      <w:r w:rsidRPr="00A4072A">
        <w:rPr>
          <w:rFonts w:ascii="Times New Roman" w:eastAsia="Times New Roman" w:hAnsi="Times New Roman" w:cs="Times New Roman"/>
          <w:sz w:val="24"/>
          <w:szCs w:val="24"/>
        </w:rPr>
        <w:t xml:space="preserve"> счетчиков</w:t>
      </w:r>
      <w:r w:rsidRPr="00A4072A">
        <w:rPr>
          <w:rFonts w:ascii="Times New Roman" w:hAnsi="Times New Roman" w:cs="Times New Roman"/>
          <w:sz w:val="24"/>
          <w:szCs w:val="24"/>
        </w:rPr>
        <w:t>.</w:t>
      </w:r>
    </w:p>
    <w:p w14:paraId="2C8B3CC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4A68EF4" w14:textId="6702F86A" w:rsidR="0085666D" w:rsidRPr="00A4072A" w:rsidRDefault="0085666D" w:rsidP="00A4072A">
      <w:pPr>
        <w:spacing w:after="0" w:line="240" w:lineRule="auto"/>
        <w:ind w:firstLine="567"/>
        <w:jc w:val="both"/>
        <w:rPr>
          <w:rFonts w:ascii="Times New Roman" w:hAnsi="Times New Roman" w:cs="Times New Roman"/>
          <w:b/>
          <w:sz w:val="24"/>
          <w:szCs w:val="24"/>
          <w:lang w:val="en-US"/>
        </w:rPr>
      </w:pPr>
      <w:r w:rsidRPr="00A4072A">
        <w:rPr>
          <w:rFonts w:ascii="Times New Roman" w:hAnsi="Times New Roman" w:cs="Times New Roman"/>
          <w:b/>
          <w:sz w:val="24"/>
          <w:szCs w:val="24"/>
          <w:lang w:val="en-US"/>
        </w:rPr>
        <w:t>17.52</w:t>
      </w:r>
      <w:r w:rsidR="005272B5"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Терминал</w:t>
      </w: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то</w:t>
      </w:r>
      <w:r w:rsidR="622A2BFC" w:rsidRPr="00A4072A">
        <w:rPr>
          <w:rFonts w:ascii="Times New Roman" w:hAnsi="Times New Roman" w:cs="Times New Roman"/>
          <w:b/>
          <w:sz w:val="24"/>
          <w:szCs w:val="24"/>
        </w:rPr>
        <w:t>чки</w:t>
      </w:r>
      <w:r w:rsidR="622A2BFC" w:rsidRPr="00A4072A">
        <w:rPr>
          <w:rFonts w:ascii="Times New Roman" w:hAnsi="Times New Roman" w:cs="Times New Roman"/>
          <w:b/>
          <w:sz w:val="24"/>
          <w:szCs w:val="24"/>
          <w:lang w:val="en-US"/>
        </w:rPr>
        <w:t xml:space="preserve"> </w:t>
      </w:r>
      <w:r w:rsidR="622A2BFC" w:rsidRPr="00A4072A">
        <w:rPr>
          <w:rFonts w:ascii="Times New Roman" w:hAnsi="Times New Roman" w:cs="Times New Roman"/>
          <w:b/>
          <w:sz w:val="24"/>
          <w:szCs w:val="24"/>
        </w:rPr>
        <w:t>продажи</w:t>
      </w:r>
      <w:r w:rsidR="622A2BFC" w:rsidRPr="00A4072A">
        <w:rPr>
          <w:rFonts w:ascii="Times New Roman" w:hAnsi="Times New Roman" w:cs="Times New Roman"/>
          <w:b/>
          <w:sz w:val="24"/>
          <w:szCs w:val="24"/>
          <w:lang w:val="en-US"/>
        </w:rPr>
        <w:t xml:space="preserve"> (POS-</w:t>
      </w:r>
      <w:r w:rsidR="622A2BFC" w:rsidRPr="00A4072A">
        <w:rPr>
          <w:rFonts w:ascii="Times New Roman" w:hAnsi="Times New Roman" w:cs="Times New Roman"/>
          <w:b/>
          <w:sz w:val="24"/>
          <w:szCs w:val="24"/>
        </w:rPr>
        <w:t>терминал</w:t>
      </w:r>
      <w:r w:rsidR="622A2BFC" w:rsidRPr="00A4072A">
        <w:rPr>
          <w:rFonts w:ascii="Times New Roman" w:hAnsi="Times New Roman" w:cs="Times New Roman"/>
          <w:b/>
          <w:sz w:val="24"/>
          <w:szCs w:val="24"/>
          <w:lang w:val="en-US"/>
        </w:rPr>
        <w:t>)</w:t>
      </w:r>
      <w:r w:rsidRPr="00A4072A">
        <w:rPr>
          <w:rFonts w:ascii="Times New Roman" w:hAnsi="Times New Roman" w:cs="Times New Roman"/>
          <w:b/>
          <w:sz w:val="24"/>
          <w:szCs w:val="24"/>
          <w:lang w:val="en-US"/>
        </w:rPr>
        <w:t xml:space="preserve"> (Point-of-sale terminal</w:t>
      </w:r>
      <w:r w:rsidR="001D15DB"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lang w:val="en-US"/>
        </w:rPr>
        <w:t>POST)</w:t>
      </w:r>
    </w:p>
    <w:p w14:paraId="34C7147D" w14:textId="792C1F38"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Устройство, используемое в процессе продажи </w:t>
      </w:r>
      <w:proofErr w:type="gramStart"/>
      <w:r w:rsidRPr="00A4072A">
        <w:rPr>
          <w:rFonts w:ascii="Times New Roman" w:hAnsi="Times New Roman" w:cs="Times New Roman"/>
          <w:sz w:val="24"/>
          <w:szCs w:val="24"/>
        </w:rPr>
        <w:t>электроэнергии</w:t>
      </w:r>
      <w:proofErr w:type="gramEnd"/>
      <w:r w:rsidRPr="00A4072A">
        <w:rPr>
          <w:rFonts w:ascii="Times New Roman" w:hAnsi="Times New Roman" w:cs="Times New Roman"/>
          <w:sz w:val="24"/>
          <w:szCs w:val="24"/>
        </w:rPr>
        <w:t xml:space="preserve"> потреби</w:t>
      </w:r>
      <w:r w:rsidR="23A6F2BA" w:rsidRPr="00A4072A">
        <w:rPr>
          <w:rFonts w:ascii="Times New Roman" w:eastAsia="Times New Roman" w:hAnsi="Times New Roman" w:cs="Times New Roman"/>
          <w:sz w:val="24"/>
          <w:szCs w:val="24"/>
        </w:rPr>
        <w:t xml:space="preserve"> (</w:t>
      </w:r>
      <w:proofErr w:type="spellStart"/>
      <w:r w:rsidR="23A6F2BA" w:rsidRPr="00A4072A">
        <w:rPr>
          <w:rFonts w:ascii="Times New Roman" w:eastAsia="Times New Roman" w:hAnsi="Times New Roman" w:cs="Times New Roman"/>
          <w:sz w:val="24"/>
          <w:szCs w:val="24"/>
        </w:rPr>
        <w:t>vending</w:t>
      </w:r>
      <w:proofErr w:type="spellEnd"/>
      <w:r w:rsidR="23A6F2BA" w:rsidRPr="00A4072A">
        <w:rPr>
          <w:rFonts w:ascii="Times New Roman" w:eastAsia="Times New Roman" w:hAnsi="Times New Roman" w:cs="Times New Roman"/>
          <w:sz w:val="24"/>
          <w:szCs w:val="24"/>
        </w:rPr>
        <w:t xml:space="preserve"> </w:t>
      </w:r>
      <w:proofErr w:type="spellStart"/>
      <w:r w:rsidR="23A6F2BA" w:rsidRPr="00A4072A">
        <w:rPr>
          <w:rFonts w:ascii="Times New Roman" w:eastAsia="Times New Roman" w:hAnsi="Times New Roman" w:cs="Times New Roman"/>
          <w:sz w:val="24"/>
          <w:szCs w:val="24"/>
        </w:rPr>
        <w:t>process</w:t>
      </w:r>
      <w:proofErr w:type="spellEnd"/>
      <w:r w:rsidR="23A6F2BA" w:rsidRPr="00A4072A">
        <w:rPr>
          <w:rFonts w:ascii="Times New Roman" w:eastAsia="Times New Roman" w:hAnsi="Times New Roman" w:cs="Times New Roman"/>
          <w:sz w:val="24"/>
          <w:szCs w:val="24"/>
        </w:rPr>
        <w:t>) для осуществления сделки с потребителем.</w:t>
      </w:r>
    </w:p>
    <w:p w14:paraId="5469BDF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7A9ECFE" w14:textId="130B6F70"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17.53</w:t>
      </w:r>
      <w:r w:rsidR="005272B5"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Режим</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предоплаты</w:t>
      </w:r>
      <w:r w:rsidRPr="00A4072A">
        <w:rPr>
          <w:rFonts w:ascii="Times New Roman" w:hAnsi="Times New Roman" w:cs="Times New Roman"/>
          <w:b/>
          <w:bCs/>
          <w:sz w:val="24"/>
          <w:szCs w:val="24"/>
          <w:lang w:val="en-US"/>
        </w:rPr>
        <w:t xml:space="preserve"> (Pre-payment mode)</w:t>
      </w:r>
    </w:p>
    <w:p w14:paraId="4CF5CFE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Режим оплаты, при котором автоматическое отключение нагрузки происходит при исчерпании доступного кредита.</w:t>
      </w:r>
    </w:p>
    <w:p w14:paraId="0D36701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C781180" w14:textId="0D041A1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17.54</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Приобретенный кредит (</w:t>
      </w:r>
      <w:proofErr w:type="spellStart"/>
      <w:r w:rsidRPr="00A4072A">
        <w:rPr>
          <w:rFonts w:ascii="Times New Roman" w:hAnsi="Times New Roman" w:cs="Times New Roman"/>
          <w:b/>
          <w:bCs/>
          <w:sz w:val="24"/>
          <w:szCs w:val="24"/>
        </w:rPr>
        <w:t>Purchased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credit</w:t>
      </w:r>
      <w:proofErr w:type="spellEnd"/>
      <w:r w:rsidRPr="00A4072A">
        <w:rPr>
          <w:rFonts w:ascii="Times New Roman" w:hAnsi="Times New Roman" w:cs="Times New Roman"/>
          <w:b/>
          <w:bCs/>
          <w:sz w:val="24"/>
          <w:szCs w:val="24"/>
        </w:rPr>
        <w:t>)</w:t>
      </w:r>
    </w:p>
    <w:p w14:paraId="25445D34" w14:textId="6D87AFC2"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Значение кредита, которое переносится на счетчик с действующего токена и </w:t>
      </w:r>
      <w:r w:rsidR="00373A8D" w:rsidRPr="00A4072A">
        <w:rPr>
          <w:rFonts w:ascii="Times New Roman" w:hAnsi="Times New Roman" w:cs="Times New Roman"/>
          <w:sz w:val="24"/>
          <w:szCs w:val="24"/>
        </w:rPr>
        <w:t xml:space="preserve">(кода пополнения) </w:t>
      </w:r>
      <w:r w:rsidRPr="00A4072A">
        <w:rPr>
          <w:rFonts w:ascii="Times New Roman" w:hAnsi="Times New Roman" w:cs="Times New Roman"/>
          <w:sz w:val="24"/>
          <w:szCs w:val="24"/>
        </w:rPr>
        <w:t>добавляется к доступному и резервному кредиту.</w:t>
      </w:r>
    </w:p>
    <w:p w14:paraId="4AB8578D"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D0396E3" w14:textId="68BF09B0"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17.55</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Разрешение дистанционного восстановления (Remote </w:t>
      </w:r>
      <w:proofErr w:type="spellStart"/>
      <w:r w:rsidRPr="00A4072A">
        <w:rPr>
          <w:rFonts w:ascii="Times New Roman" w:hAnsi="Times New Roman" w:cs="Times New Roman"/>
          <w:b/>
          <w:bCs/>
          <w:sz w:val="24"/>
          <w:szCs w:val="24"/>
        </w:rPr>
        <w:t>restoration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enable</w:t>
      </w:r>
      <w:proofErr w:type="spellEnd"/>
      <w:r w:rsidRPr="00A4072A">
        <w:rPr>
          <w:rFonts w:ascii="Times New Roman" w:hAnsi="Times New Roman" w:cs="Times New Roman"/>
          <w:b/>
          <w:bCs/>
          <w:sz w:val="24"/>
          <w:szCs w:val="24"/>
        </w:rPr>
        <w:t>)</w:t>
      </w:r>
    </w:p>
    <w:p w14:paraId="2DC05410" w14:textId="3D45F8BF"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eastAsia="Times New Roman" w:hAnsi="Times New Roman" w:cs="Times New Roman"/>
          <w:sz w:val="24"/>
          <w:szCs w:val="24"/>
        </w:rPr>
        <w:t xml:space="preserve">Дистанционная команда </w:t>
      </w:r>
      <w:r w:rsidR="1E5AC6A7" w:rsidRPr="00A4072A">
        <w:rPr>
          <w:rFonts w:ascii="Times New Roman" w:eastAsia="Times New Roman" w:hAnsi="Times New Roman" w:cs="Times New Roman"/>
          <w:sz w:val="24"/>
          <w:szCs w:val="24"/>
        </w:rPr>
        <w:t>для активации режима</w:t>
      </w:r>
      <w:r w:rsidRPr="00A4072A">
        <w:rPr>
          <w:rFonts w:ascii="Times New Roman" w:eastAsia="Times New Roman" w:hAnsi="Times New Roman" w:cs="Times New Roman"/>
          <w:sz w:val="24"/>
          <w:szCs w:val="24"/>
        </w:rPr>
        <w:t xml:space="preserve"> ручного восстановления </w:t>
      </w:r>
      <w:r w:rsidR="1E5AC6A7" w:rsidRPr="00A4072A">
        <w:rPr>
          <w:rFonts w:ascii="Times New Roman" w:eastAsia="Times New Roman" w:hAnsi="Times New Roman" w:cs="Times New Roman"/>
          <w:sz w:val="24"/>
          <w:szCs w:val="24"/>
        </w:rPr>
        <w:t>(электроснабжения)</w:t>
      </w:r>
      <w:r w:rsidRPr="00A4072A">
        <w:rPr>
          <w:rFonts w:ascii="Times New Roman" w:hAnsi="Times New Roman" w:cs="Times New Roman"/>
          <w:sz w:val="24"/>
          <w:szCs w:val="24"/>
        </w:rPr>
        <w:t>.</w:t>
      </w:r>
    </w:p>
    <w:p w14:paraId="4665BC3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7F31C25" w14:textId="4A35A1F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17.56</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Дистанционное прерывание (Remote </w:t>
      </w:r>
      <w:proofErr w:type="spellStart"/>
      <w:r w:rsidRPr="00A4072A">
        <w:rPr>
          <w:rFonts w:ascii="Times New Roman" w:hAnsi="Times New Roman" w:cs="Times New Roman"/>
          <w:b/>
          <w:bCs/>
          <w:sz w:val="24"/>
          <w:szCs w:val="24"/>
        </w:rPr>
        <w:t>interruption</w:t>
      </w:r>
      <w:proofErr w:type="spellEnd"/>
      <w:r w:rsidRPr="00A4072A">
        <w:rPr>
          <w:rFonts w:ascii="Times New Roman" w:hAnsi="Times New Roman" w:cs="Times New Roman"/>
          <w:b/>
          <w:bCs/>
          <w:sz w:val="24"/>
          <w:szCs w:val="24"/>
        </w:rPr>
        <w:t>)</w:t>
      </w:r>
    </w:p>
    <w:p w14:paraId="548B82D1" w14:textId="28880984" w:rsidR="0085666D" w:rsidRPr="00A4072A" w:rsidRDefault="0F30A4A4" w:rsidP="00A4072A">
      <w:pPr>
        <w:spacing w:after="0" w:line="240" w:lineRule="auto"/>
        <w:ind w:firstLine="567"/>
        <w:jc w:val="both"/>
        <w:rPr>
          <w:rFonts w:ascii="Times New Roman" w:hAnsi="Times New Roman" w:cs="Times New Roman"/>
          <w:sz w:val="24"/>
          <w:szCs w:val="24"/>
        </w:rPr>
      </w:pPr>
      <w:r w:rsidRPr="00A4072A">
        <w:rPr>
          <w:rFonts w:ascii="Times New Roman" w:eastAsia="Times New Roman" w:hAnsi="Times New Roman" w:cs="Times New Roman"/>
          <w:sz w:val="24"/>
          <w:szCs w:val="24"/>
        </w:rPr>
        <w:t>Прерывание электроснабжения потребителя (отключение нагрузки) посредством команды, поданной удаленно</w:t>
      </w:r>
      <w:r w:rsidR="0085666D" w:rsidRPr="00A4072A">
        <w:rPr>
          <w:rFonts w:ascii="Times New Roman" w:hAnsi="Times New Roman" w:cs="Times New Roman"/>
          <w:sz w:val="24"/>
          <w:szCs w:val="24"/>
        </w:rPr>
        <w:t>.</w:t>
      </w:r>
    </w:p>
    <w:p w14:paraId="072681C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6B4DF181" w14:textId="432A9A0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17.57</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Резервный кредит (</w:t>
      </w:r>
      <w:proofErr w:type="spellStart"/>
      <w:r w:rsidRPr="00A4072A">
        <w:rPr>
          <w:rFonts w:ascii="Times New Roman" w:hAnsi="Times New Roman" w:cs="Times New Roman"/>
          <w:b/>
          <w:bCs/>
          <w:sz w:val="24"/>
          <w:szCs w:val="24"/>
        </w:rPr>
        <w:t>Reserve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credit</w:t>
      </w:r>
      <w:proofErr w:type="spellEnd"/>
      <w:r w:rsidRPr="00A4072A">
        <w:rPr>
          <w:rFonts w:ascii="Times New Roman" w:hAnsi="Times New Roman" w:cs="Times New Roman"/>
          <w:b/>
          <w:bCs/>
          <w:sz w:val="24"/>
          <w:szCs w:val="24"/>
        </w:rPr>
        <w:t>)</w:t>
      </w:r>
    </w:p>
    <w:p w14:paraId="2836DAE0" w14:textId="7F6FDBF9"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Сумма кредита, зарезервированная потребителем в счетчике </w:t>
      </w:r>
      <w:r w:rsidRPr="00A4072A">
        <w:rPr>
          <w:rFonts w:ascii="Times New Roman" w:eastAsia="Times New Roman" w:hAnsi="Times New Roman" w:cs="Times New Roman"/>
          <w:sz w:val="24"/>
          <w:szCs w:val="24"/>
        </w:rPr>
        <w:t xml:space="preserve">для </w:t>
      </w:r>
      <w:r w:rsidR="7ADE0E6E" w:rsidRPr="00A4072A">
        <w:rPr>
          <w:rFonts w:ascii="Times New Roman" w:eastAsia="Times New Roman" w:hAnsi="Times New Roman" w:cs="Times New Roman"/>
          <w:sz w:val="24"/>
          <w:szCs w:val="24"/>
        </w:rPr>
        <w:t xml:space="preserve">будущего </w:t>
      </w:r>
      <w:r w:rsidRPr="00A4072A">
        <w:rPr>
          <w:rFonts w:ascii="Times New Roman" w:eastAsia="Times New Roman" w:hAnsi="Times New Roman" w:cs="Times New Roman"/>
          <w:sz w:val="24"/>
          <w:szCs w:val="24"/>
        </w:rPr>
        <w:t xml:space="preserve">использования с помощью функции </w:t>
      </w:r>
      <w:r w:rsidR="7ADE0E6E" w:rsidRPr="00A4072A">
        <w:rPr>
          <w:rFonts w:ascii="Times New Roman" w:eastAsia="Times New Roman" w:hAnsi="Times New Roman" w:cs="Times New Roman"/>
          <w:sz w:val="24"/>
          <w:szCs w:val="24"/>
        </w:rPr>
        <w:t>«</w:t>
      </w:r>
      <w:r w:rsidRPr="00A4072A">
        <w:rPr>
          <w:rFonts w:ascii="Times New Roman" w:eastAsia="Times New Roman" w:hAnsi="Times New Roman" w:cs="Times New Roman"/>
          <w:sz w:val="24"/>
          <w:szCs w:val="24"/>
        </w:rPr>
        <w:t>бюджетного режима</w:t>
      </w:r>
      <w:r w:rsidR="7ADE0E6E" w:rsidRPr="00A4072A">
        <w:rPr>
          <w:rFonts w:ascii="Times New Roman" w:eastAsia="Times New Roman" w:hAnsi="Times New Roman" w:cs="Times New Roman"/>
          <w:sz w:val="24"/>
          <w:szCs w:val="24"/>
        </w:rPr>
        <w:t>» (</w:t>
      </w:r>
      <w:proofErr w:type="spellStart"/>
      <w:r w:rsidR="7ADE0E6E" w:rsidRPr="00A4072A">
        <w:rPr>
          <w:rFonts w:ascii="Times New Roman" w:eastAsia="Times New Roman" w:hAnsi="Times New Roman" w:cs="Times New Roman"/>
          <w:sz w:val="24"/>
          <w:szCs w:val="24"/>
        </w:rPr>
        <w:t>budget</w:t>
      </w:r>
      <w:proofErr w:type="spellEnd"/>
      <w:r w:rsidR="7ADE0E6E" w:rsidRPr="00A4072A">
        <w:rPr>
          <w:rFonts w:ascii="Times New Roman" w:eastAsia="Times New Roman" w:hAnsi="Times New Roman" w:cs="Times New Roman"/>
          <w:sz w:val="24"/>
          <w:szCs w:val="24"/>
        </w:rPr>
        <w:t xml:space="preserve"> </w:t>
      </w:r>
      <w:proofErr w:type="spellStart"/>
      <w:r w:rsidR="7ADE0E6E" w:rsidRPr="00A4072A">
        <w:rPr>
          <w:rFonts w:ascii="Times New Roman" w:eastAsia="Times New Roman" w:hAnsi="Times New Roman" w:cs="Times New Roman"/>
          <w:sz w:val="24"/>
          <w:szCs w:val="24"/>
        </w:rPr>
        <w:t>mode</w:t>
      </w:r>
      <w:proofErr w:type="spellEnd"/>
      <w:r w:rsidR="7ADE0E6E" w:rsidRPr="00A4072A">
        <w:rPr>
          <w:rFonts w:ascii="Times New Roman" w:eastAsia="Times New Roman" w:hAnsi="Times New Roman" w:cs="Times New Roman"/>
          <w:sz w:val="24"/>
          <w:szCs w:val="24"/>
        </w:rPr>
        <w:t>)</w:t>
      </w:r>
      <w:r w:rsidRPr="00A4072A">
        <w:rPr>
          <w:rFonts w:ascii="Times New Roman" w:hAnsi="Times New Roman" w:cs="Times New Roman"/>
          <w:sz w:val="24"/>
          <w:szCs w:val="24"/>
        </w:rPr>
        <w:t>.</w:t>
      </w:r>
    </w:p>
    <w:p w14:paraId="5B778456"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31CC397" w14:textId="736D126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17.58</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Журнал событий безопасности (Security </w:t>
      </w:r>
      <w:proofErr w:type="spellStart"/>
      <w:r w:rsidRPr="00A4072A">
        <w:rPr>
          <w:rFonts w:ascii="Times New Roman" w:hAnsi="Times New Roman" w:cs="Times New Roman"/>
          <w:b/>
          <w:bCs/>
          <w:sz w:val="24"/>
          <w:szCs w:val="24"/>
        </w:rPr>
        <w:t>log</w:t>
      </w:r>
      <w:proofErr w:type="spellEnd"/>
      <w:r w:rsidRPr="00A4072A">
        <w:rPr>
          <w:rFonts w:ascii="Times New Roman" w:hAnsi="Times New Roman" w:cs="Times New Roman"/>
          <w:b/>
          <w:bCs/>
          <w:sz w:val="24"/>
          <w:szCs w:val="24"/>
        </w:rPr>
        <w:t>)</w:t>
      </w:r>
    </w:p>
    <w:p w14:paraId="5188445B" w14:textId="470E4DE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Данные, регистрируемые в счетчике и относящиеся к обеспечению безопасности </w:t>
      </w:r>
      <w:r w:rsidR="314F5081" w:rsidRPr="00A4072A">
        <w:rPr>
          <w:rFonts w:ascii="Times New Roman" w:hAnsi="Times New Roman" w:cs="Times New Roman"/>
          <w:sz w:val="24"/>
          <w:szCs w:val="24"/>
        </w:rPr>
        <w:t>платежного прибора учета</w:t>
      </w:r>
      <w:r w:rsidRPr="00A4072A">
        <w:rPr>
          <w:rFonts w:ascii="Times New Roman" w:hAnsi="Times New Roman" w:cs="Times New Roman"/>
          <w:sz w:val="24"/>
          <w:szCs w:val="24"/>
        </w:rPr>
        <w:t>.</w:t>
      </w:r>
    </w:p>
    <w:p w14:paraId="73B3425A"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F057B18" w14:textId="5004DDF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17.59</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Процедура обеспечения безопасности (Security </w:t>
      </w:r>
      <w:proofErr w:type="spellStart"/>
      <w:r w:rsidRPr="00A4072A">
        <w:rPr>
          <w:rFonts w:ascii="Times New Roman" w:hAnsi="Times New Roman" w:cs="Times New Roman"/>
          <w:b/>
          <w:bCs/>
          <w:sz w:val="24"/>
          <w:szCs w:val="24"/>
        </w:rPr>
        <w:t>procedure</w:t>
      </w:r>
      <w:proofErr w:type="spellEnd"/>
      <w:r w:rsidRPr="00A4072A">
        <w:rPr>
          <w:rFonts w:ascii="Times New Roman" w:hAnsi="Times New Roman" w:cs="Times New Roman"/>
          <w:b/>
          <w:bCs/>
          <w:sz w:val="24"/>
          <w:szCs w:val="24"/>
        </w:rPr>
        <w:t>)</w:t>
      </w:r>
    </w:p>
    <w:p w14:paraId="5050200F" w14:textId="31B53279"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Физически и логически защищенная процедура, обеспечивающая выполнение всех задач, требующих защиты, таких как криптография токенов, контроль кредита, </w:t>
      </w:r>
      <w:r w:rsidR="1C78F479" w:rsidRPr="00A4072A">
        <w:rPr>
          <w:rFonts w:ascii="Times New Roman" w:hAnsi="Times New Roman" w:cs="Times New Roman"/>
          <w:sz w:val="24"/>
          <w:szCs w:val="24"/>
        </w:rPr>
        <w:t xml:space="preserve">управления </w:t>
      </w:r>
      <w:r w:rsidRPr="00A4072A">
        <w:rPr>
          <w:rFonts w:ascii="Times New Roman" w:hAnsi="Times New Roman" w:cs="Times New Roman"/>
          <w:sz w:val="24"/>
          <w:szCs w:val="24"/>
        </w:rPr>
        <w:t>парол</w:t>
      </w:r>
      <w:r w:rsidR="0A14C6B7" w:rsidRPr="00A4072A">
        <w:rPr>
          <w:rFonts w:ascii="Times New Roman" w:hAnsi="Times New Roman" w:cs="Times New Roman"/>
          <w:sz w:val="24"/>
          <w:szCs w:val="24"/>
        </w:rPr>
        <w:t>ями</w:t>
      </w:r>
      <w:r w:rsidRPr="00A4072A">
        <w:rPr>
          <w:rFonts w:ascii="Times New Roman" w:hAnsi="Times New Roman" w:cs="Times New Roman"/>
          <w:sz w:val="24"/>
          <w:szCs w:val="24"/>
        </w:rPr>
        <w:t>, аутентификация и верификация сообщений.</w:t>
      </w:r>
    </w:p>
    <w:p w14:paraId="44B63357" w14:textId="2D81E952"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17.60</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Срез данных (</w:t>
      </w:r>
      <w:proofErr w:type="spellStart"/>
      <w:r w:rsidRPr="00A4072A">
        <w:rPr>
          <w:rFonts w:ascii="Times New Roman" w:hAnsi="Times New Roman" w:cs="Times New Roman"/>
          <w:b/>
          <w:bCs/>
          <w:sz w:val="24"/>
          <w:szCs w:val="24"/>
        </w:rPr>
        <w:t>Snap</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shot</w:t>
      </w:r>
      <w:proofErr w:type="spellEnd"/>
      <w:r w:rsidRPr="00A4072A">
        <w:rPr>
          <w:rFonts w:ascii="Times New Roman" w:hAnsi="Times New Roman" w:cs="Times New Roman"/>
          <w:b/>
          <w:bCs/>
          <w:sz w:val="24"/>
          <w:szCs w:val="24"/>
        </w:rPr>
        <w:t>)</w:t>
      </w:r>
    </w:p>
    <w:p w14:paraId="1CDC5757" w14:textId="339B9221"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eastAsia="Times New Roman" w:hAnsi="Times New Roman" w:cs="Times New Roman"/>
          <w:sz w:val="24"/>
          <w:szCs w:val="24"/>
        </w:rPr>
        <w:t xml:space="preserve">Запись данных, хранящихся в памяти </w:t>
      </w:r>
      <w:r w:rsidR="301D11E8" w:rsidRPr="00A4072A">
        <w:rPr>
          <w:rFonts w:ascii="Times New Roman" w:eastAsia="Times New Roman" w:hAnsi="Times New Roman" w:cs="Times New Roman"/>
          <w:sz w:val="24"/>
          <w:szCs w:val="24"/>
        </w:rPr>
        <w:t xml:space="preserve">платежного </w:t>
      </w:r>
      <w:r w:rsidRPr="00A4072A">
        <w:rPr>
          <w:rFonts w:ascii="Times New Roman" w:eastAsia="Times New Roman" w:hAnsi="Times New Roman" w:cs="Times New Roman"/>
          <w:sz w:val="24"/>
          <w:szCs w:val="24"/>
        </w:rPr>
        <w:t xml:space="preserve">счетчика </w:t>
      </w:r>
      <w:r w:rsidR="301D11E8" w:rsidRPr="00A4072A">
        <w:rPr>
          <w:rFonts w:ascii="Times New Roman" w:eastAsia="Times New Roman" w:hAnsi="Times New Roman" w:cs="Times New Roman"/>
          <w:sz w:val="24"/>
          <w:szCs w:val="24"/>
        </w:rPr>
        <w:t>(</w:t>
      </w:r>
      <w:proofErr w:type="spellStart"/>
      <w:r w:rsidR="301D11E8" w:rsidRPr="00A4072A">
        <w:rPr>
          <w:rFonts w:ascii="Times New Roman" w:eastAsia="Times New Roman" w:hAnsi="Times New Roman" w:cs="Times New Roman"/>
          <w:sz w:val="24"/>
          <w:szCs w:val="24"/>
        </w:rPr>
        <w:t>payment</w:t>
      </w:r>
      <w:proofErr w:type="spellEnd"/>
      <w:r w:rsidR="301D11E8" w:rsidRPr="00A4072A">
        <w:rPr>
          <w:rFonts w:ascii="Times New Roman" w:eastAsia="Times New Roman" w:hAnsi="Times New Roman" w:cs="Times New Roman"/>
          <w:sz w:val="24"/>
          <w:szCs w:val="24"/>
        </w:rPr>
        <w:t xml:space="preserve"> </w:t>
      </w:r>
      <w:proofErr w:type="spellStart"/>
      <w:r w:rsidR="301D11E8" w:rsidRPr="00A4072A">
        <w:rPr>
          <w:rFonts w:ascii="Times New Roman" w:eastAsia="Times New Roman" w:hAnsi="Times New Roman" w:cs="Times New Roman"/>
          <w:sz w:val="24"/>
          <w:szCs w:val="24"/>
        </w:rPr>
        <w:t>meter</w:t>
      </w:r>
      <w:proofErr w:type="spellEnd"/>
      <w:r w:rsidR="301D11E8" w:rsidRPr="00A4072A">
        <w:rPr>
          <w:rFonts w:ascii="Times New Roman" w:eastAsia="Times New Roman" w:hAnsi="Times New Roman" w:cs="Times New Roman"/>
          <w:sz w:val="24"/>
          <w:szCs w:val="24"/>
        </w:rPr>
        <w:t>) на конкретный</w:t>
      </w:r>
      <w:r w:rsidRPr="00A4072A">
        <w:rPr>
          <w:rFonts w:ascii="Times New Roman" w:eastAsia="Times New Roman" w:hAnsi="Times New Roman" w:cs="Times New Roman"/>
          <w:sz w:val="24"/>
          <w:szCs w:val="24"/>
        </w:rPr>
        <w:t xml:space="preserve"> момент времени</w:t>
      </w:r>
      <w:r w:rsidRPr="00A4072A">
        <w:rPr>
          <w:rFonts w:ascii="Times New Roman" w:hAnsi="Times New Roman" w:cs="Times New Roman"/>
          <w:sz w:val="24"/>
          <w:szCs w:val="24"/>
        </w:rPr>
        <w:t>.</w:t>
      </w:r>
    </w:p>
    <w:p w14:paraId="03F75C2F" w14:textId="77777777" w:rsidR="00A86E05" w:rsidRPr="00A4072A" w:rsidRDefault="00A86E05" w:rsidP="00A4072A">
      <w:pPr>
        <w:spacing w:after="0" w:line="240" w:lineRule="auto"/>
        <w:ind w:firstLine="567"/>
        <w:jc w:val="both"/>
        <w:rPr>
          <w:rFonts w:ascii="Times New Roman" w:hAnsi="Times New Roman" w:cs="Times New Roman"/>
          <w:b/>
          <w:bCs/>
          <w:sz w:val="24"/>
          <w:szCs w:val="24"/>
        </w:rPr>
      </w:pPr>
    </w:p>
    <w:p w14:paraId="0664D044" w14:textId="7C848BE2"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17.61</w:t>
      </w:r>
      <w:r w:rsidR="005272B5"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Стандартная</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спецификация</w:t>
      </w:r>
      <w:r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передачи</w:t>
      </w:r>
      <w:r w:rsidRPr="00A4072A">
        <w:rPr>
          <w:rFonts w:ascii="Times New Roman" w:hAnsi="Times New Roman" w:cs="Times New Roman"/>
          <w:b/>
          <w:bCs/>
          <w:sz w:val="24"/>
          <w:szCs w:val="24"/>
          <w:lang w:val="en-US"/>
        </w:rPr>
        <w:t xml:space="preserve"> (Standard transfer specification</w:t>
      </w:r>
      <w:r w:rsidR="329CA8C2" w:rsidRPr="00A4072A">
        <w:rPr>
          <w:rFonts w:ascii="Times New Roman" w:hAnsi="Times New Roman" w:cs="Times New Roman"/>
          <w:b/>
          <w:bCs/>
          <w:sz w:val="24"/>
          <w:szCs w:val="24"/>
          <w:lang w:val="en-US"/>
        </w:rPr>
        <w:t>, STS</w:t>
      </w:r>
      <w:r w:rsidRPr="00A4072A">
        <w:rPr>
          <w:rFonts w:ascii="Times New Roman" w:hAnsi="Times New Roman" w:cs="Times New Roman"/>
          <w:b/>
          <w:bCs/>
          <w:sz w:val="24"/>
          <w:szCs w:val="24"/>
          <w:lang w:val="en-US"/>
        </w:rPr>
        <w:t>)</w:t>
      </w:r>
    </w:p>
    <w:p w14:paraId="64967C1F" w14:textId="23307C5B"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Стандарт интерфейса, определяющий технологии </w:t>
      </w:r>
      <w:r w:rsidR="2CDEC559" w:rsidRPr="00A4072A">
        <w:rPr>
          <w:rFonts w:ascii="Times New Roman" w:hAnsi="Times New Roman" w:cs="Times New Roman"/>
          <w:sz w:val="24"/>
          <w:szCs w:val="24"/>
        </w:rPr>
        <w:t xml:space="preserve">формирования </w:t>
      </w:r>
      <w:r w:rsidRPr="00A4072A">
        <w:rPr>
          <w:rFonts w:ascii="Times New Roman" w:hAnsi="Times New Roman" w:cs="Times New Roman"/>
          <w:sz w:val="24"/>
          <w:szCs w:val="24"/>
        </w:rPr>
        <w:t xml:space="preserve">токенов, формат данных и криптографический алгоритм, используемые для передачи кредита </w:t>
      </w:r>
      <w:r w:rsidR="587D0171" w:rsidRPr="00A4072A">
        <w:rPr>
          <w:rFonts w:ascii="Times New Roman" w:hAnsi="Times New Roman" w:cs="Times New Roman"/>
          <w:sz w:val="24"/>
          <w:szCs w:val="24"/>
        </w:rPr>
        <w:t>(пополнения баланса)</w:t>
      </w:r>
      <w:r w:rsidRPr="00A4072A">
        <w:rPr>
          <w:rFonts w:ascii="Times New Roman" w:hAnsi="Times New Roman" w:cs="Times New Roman"/>
          <w:sz w:val="24"/>
          <w:szCs w:val="24"/>
        </w:rPr>
        <w:t xml:space="preserve"> и информации (</w:t>
      </w:r>
      <w:r w:rsidR="001533F6" w:rsidRPr="00A4072A">
        <w:rPr>
          <w:rFonts w:ascii="Times New Roman" w:hAnsi="Times New Roman" w:cs="Times New Roman"/>
          <w:sz w:val="24"/>
          <w:szCs w:val="24"/>
        </w:rPr>
        <w:t>NRS009-1</w:t>
      </w:r>
      <w:r w:rsidRPr="00A4072A">
        <w:rPr>
          <w:rFonts w:ascii="Times New Roman" w:hAnsi="Times New Roman" w:cs="Times New Roman"/>
          <w:sz w:val="24"/>
          <w:szCs w:val="24"/>
        </w:rPr>
        <w:t>).</w:t>
      </w:r>
    </w:p>
    <w:p w14:paraId="7C248CA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1359367" w14:textId="1C1A914A"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17.62</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Абонентская плата (</w:t>
      </w:r>
      <w:proofErr w:type="spellStart"/>
      <w:r w:rsidRPr="00A4072A">
        <w:rPr>
          <w:rFonts w:ascii="Times New Roman" w:hAnsi="Times New Roman" w:cs="Times New Roman"/>
          <w:b/>
          <w:bCs/>
          <w:sz w:val="24"/>
          <w:szCs w:val="24"/>
        </w:rPr>
        <w:t>Standing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charge</w:t>
      </w:r>
      <w:proofErr w:type="spellEnd"/>
      <w:r w:rsidRPr="00A4072A">
        <w:rPr>
          <w:rFonts w:ascii="Times New Roman" w:hAnsi="Times New Roman" w:cs="Times New Roman"/>
          <w:b/>
          <w:bCs/>
          <w:sz w:val="24"/>
          <w:szCs w:val="24"/>
        </w:rPr>
        <w:t>)</w:t>
      </w:r>
    </w:p>
    <w:p w14:paraId="1F64A612" w14:textId="615B5F2E"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Сумма, регулярно вычитаемая из доступного кредита (</w:t>
      </w:r>
      <w:r w:rsidR="7D06551A" w:rsidRPr="00A4072A">
        <w:rPr>
          <w:rFonts w:ascii="Times New Roman" w:hAnsi="Times New Roman" w:cs="Times New Roman"/>
          <w:sz w:val="24"/>
          <w:szCs w:val="24"/>
        </w:rPr>
        <w:t xml:space="preserve">согласно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691-03-03</w:t>
      </w:r>
      <w:r w:rsidR="16941C61" w:rsidRPr="00A4072A">
        <w:rPr>
          <w:rFonts w:ascii="Times New Roman" w:hAnsi="Times New Roman" w:cs="Times New Roman"/>
          <w:sz w:val="24"/>
          <w:szCs w:val="24"/>
        </w:rPr>
        <w:t>, с изменениями</w:t>
      </w:r>
      <w:r w:rsidRPr="00A4072A">
        <w:rPr>
          <w:rFonts w:ascii="Times New Roman" w:hAnsi="Times New Roman" w:cs="Times New Roman"/>
          <w:sz w:val="24"/>
          <w:szCs w:val="24"/>
        </w:rPr>
        <w:t xml:space="preserve">) за предоставление услуг, независимо от объема потребления </w:t>
      </w:r>
      <w:r w:rsidR="2DC55944" w:rsidRPr="00A4072A">
        <w:rPr>
          <w:rFonts w:ascii="Times New Roman" w:hAnsi="Times New Roman" w:cs="Times New Roman"/>
          <w:sz w:val="24"/>
          <w:szCs w:val="24"/>
        </w:rPr>
        <w:t>электро</w:t>
      </w:r>
      <w:r w:rsidRPr="00A4072A">
        <w:rPr>
          <w:rFonts w:ascii="Times New Roman" w:hAnsi="Times New Roman" w:cs="Times New Roman"/>
          <w:sz w:val="24"/>
          <w:szCs w:val="24"/>
        </w:rPr>
        <w:t>энергии.</w:t>
      </w:r>
    </w:p>
    <w:p w14:paraId="7343B73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7D96991" w14:textId="5B4CEBE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17.63</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Тарифный индекс (</w:t>
      </w:r>
      <w:proofErr w:type="spellStart"/>
      <w:r w:rsidRPr="00A4072A">
        <w:rPr>
          <w:rFonts w:ascii="Times New Roman" w:hAnsi="Times New Roman" w:cs="Times New Roman"/>
          <w:b/>
          <w:bCs/>
          <w:sz w:val="24"/>
          <w:szCs w:val="24"/>
        </w:rPr>
        <w:t>Tariff</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index</w:t>
      </w:r>
      <w:proofErr w:type="spellEnd"/>
      <w:r w:rsidRPr="00A4072A">
        <w:rPr>
          <w:rFonts w:ascii="Times New Roman" w:hAnsi="Times New Roman" w:cs="Times New Roman"/>
          <w:b/>
          <w:bCs/>
          <w:sz w:val="24"/>
          <w:szCs w:val="24"/>
        </w:rPr>
        <w:t>)</w:t>
      </w:r>
    </w:p>
    <w:p w14:paraId="3AB3A163" w14:textId="75B4177A"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Индекс, используемый в тарифной сетке для доступа к соответствующей тарифной ставке конкретного потребителя (</w:t>
      </w:r>
      <w:r w:rsidR="001533F6" w:rsidRPr="00A4072A">
        <w:rPr>
          <w:rFonts w:ascii="Times New Roman" w:hAnsi="Times New Roman" w:cs="Times New Roman"/>
          <w:sz w:val="24"/>
          <w:szCs w:val="24"/>
        </w:rPr>
        <w:t>NRS009-1</w:t>
      </w:r>
      <w:r w:rsidRPr="00A4072A">
        <w:rPr>
          <w:rFonts w:ascii="Times New Roman" w:hAnsi="Times New Roman" w:cs="Times New Roman"/>
          <w:sz w:val="24"/>
          <w:szCs w:val="24"/>
        </w:rPr>
        <w:t>).</w:t>
      </w:r>
    </w:p>
    <w:p w14:paraId="1843384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5D278B8" w14:textId="02C59281"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17.64</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Начисление по времени (Time-</w:t>
      </w:r>
      <w:proofErr w:type="spellStart"/>
      <w:r w:rsidRPr="00A4072A">
        <w:rPr>
          <w:rFonts w:ascii="Times New Roman" w:hAnsi="Times New Roman" w:cs="Times New Roman"/>
          <w:b/>
          <w:bCs/>
          <w:sz w:val="24"/>
          <w:szCs w:val="24"/>
        </w:rPr>
        <w:t>based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charge</w:t>
      </w:r>
      <w:proofErr w:type="spellEnd"/>
      <w:r w:rsidRPr="00A4072A">
        <w:rPr>
          <w:rFonts w:ascii="Times New Roman" w:hAnsi="Times New Roman" w:cs="Times New Roman"/>
          <w:b/>
          <w:bCs/>
          <w:sz w:val="24"/>
          <w:szCs w:val="24"/>
        </w:rPr>
        <w:t>)</w:t>
      </w:r>
    </w:p>
    <w:p w14:paraId="566E19E3"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Сумма, начисляемая за единицу времени независимо от потребления, например: абонентская плата, фиксированные платежи и ставка погашения задолженности.</w:t>
      </w:r>
    </w:p>
    <w:p w14:paraId="58E3FAA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D137C56" w14:textId="2D2738A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17.65</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Задолженность по начислениям по времени (Time-</w:t>
      </w:r>
      <w:proofErr w:type="spellStart"/>
      <w:r w:rsidRPr="00A4072A">
        <w:rPr>
          <w:rFonts w:ascii="Times New Roman" w:hAnsi="Times New Roman" w:cs="Times New Roman"/>
          <w:b/>
          <w:bCs/>
          <w:sz w:val="24"/>
          <w:szCs w:val="24"/>
        </w:rPr>
        <w:t>based</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charge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debt</w:t>
      </w:r>
      <w:proofErr w:type="spellEnd"/>
      <w:r w:rsidRPr="00A4072A">
        <w:rPr>
          <w:rFonts w:ascii="Times New Roman" w:hAnsi="Times New Roman" w:cs="Times New Roman"/>
          <w:b/>
          <w:bCs/>
          <w:sz w:val="24"/>
          <w:szCs w:val="24"/>
        </w:rPr>
        <w:t>)</w:t>
      </w:r>
    </w:p>
    <w:p w14:paraId="2F95B467"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Долг потребителя, возникающий в результате вычета повременных начислений после того, как доступный кредит стал равен нулю, а аварийный кредит не был активирован.</w:t>
      </w:r>
    </w:p>
    <w:p w14:paraId="1D369FFF"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3A4C58A" w14:textId="6DCEE90D"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17.66</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Токен (</w:t>
      </w:r>
      <w:proofErr w:type="spellStart"/>
      <w:r w:rsidRPr="00A4072A">
        <w:rPr>
          <w:rFonts w:ascii="Times New Roman" w:hAnsi="Times New Roman" w:cs="Times New Roman"/>
          <w:b/>
          <w:bCs/>
          <w:sz w:val="24"/>
          <w:szCs w:val="24"/>
        </w:rPr>
        <w:t>Token</w:t>
      </w:r>
      <w:proofErr w:type="spellEnd"/>
      <w:r w:rsidRPr="00A4072A">
        <w:rPr>
          <w:rFonts w:ascii="Times New Roman" w:hAnsi="Times New Roman" w:cs="Times New Roman"/>
          <w:b/>
          <w:bCs/>
          <w:sz w:val="24"/>
          <w:szCs w:val="24"/>
        </w:rPr>
        <w:t>)</w:t>
      </w:r>
    </w:p>
    <w:p w14:paraId="733B190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Средство, используемое для передачи информации между системой продажи и счетчиком платежей.</w:t>
      </w:r>
    </w:p>
    <w:p w14:paraId="3D3CBA0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DB86758" w14:textId="6BB550C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17.67</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Дескриптор токена (</w:t>
      </w:r>
      <w:proofErr w:type="spellStart"/>
      <w:r w:rsidRPr="00A4072A">
        <w:rPr>
          <w:rFonts w:ascii="Times New Roman" w:hAnsi="Times New Roman" w:cs="Times New Roman"/>
          <w:b/>
          <w:bCs/>
          <w:sz w:val="24"/>
          <w:szCs w:val="24"/>
        </w:rPr>
        <w:t>Token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descriptor</w:t>
      </w:r>
      <w:proofErr w:type="spellEnd"/>
      <w:r w:rsidRPr="00A4072A">
        <w:rPr>
          <w:rFonts w:ascii="Times New Roman" w:hAnsi="Times New Roman" w:cs="Times New Roman"/>
          <w:b/>
          <w:bCs/>
          <w:sz w:val="24"/>
          <w:szCs w:val="24"/>
        </w:rPr>
        <w:t>)</w:t>
      </w:r>
    </w:p>
    <w:p w14:paraId="0661708A"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Уникальный идентификатор токена.</w:t>
      </w:r>
    </w:p>
    <w:p w14:paraId="6327223E"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F5982A1" w14:textId="52341E2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17.68</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Устройство выдачи токенов (</w:t>
      </w:r>
      <w:proofErr w:type="spellStart"/>
      <w:r w:rsidRPr="00A4072A">
        <w:rPr>
          <w:rFonts w:ascii="Times New Roman" w:hAnsi="Times New Roman" w:cs="Times New Roman"/>
          <w:b/>
          <w:bCs/>
          <w:sz w:val="24"/>
          <w:szCs w:val="24"/>
        </w:rPr>
        <w:t>Token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issuing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device</w:t>
      </w:r>
      <w:proofErr w:type="spellEnd"/>
      <w:r w:rsidRPr="00A4072A">
        <w:rPr>
          <w:rFonts w:ascii="Times New Roman" w:hAnsi="Times New Roman" w:cs="Times New Roman"/>
          <w:b/>
          <w:bCs/>
          <w:sz w:val="24"/>
          <w:szCs w:val="24"/>
        </w:rPr>
        <w:t>)</w:t>
      </w:r>
    </w:p>
    <w:p w14:paraId="57F56016"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Устройство, генерирующее токены определенного технологического типа (12).</w:t>
      </w:r>
    </w:p>
    <w:p w14:paraId="7B7400BC"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2C4D16D9" w14:textId="1D050588"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17.69</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Технологический код токена (</w:t>
      </w:r>
      <w:proofErr w:type="spellStart"/>
      <w:r w:rsidRPr="00A4072A">
        <w:rPr>
          <w:rFonts w:ascii="Times New Roman" w:hAnsi="Times New Roman" w:cs="Times New Roman"/>
          <w:b/>
          <w:bCs/>
          <w:sz w:val="24"/>
          <w:szCs w:val="24"/>
        </w:rPr>
        <w:t>Token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technology</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code</w:t>
      </w:r>
      <w:proofErr w:type="spellEnd"/>
      <w:r w:rsidRPr="00A4072A">
        <w:rPr>
          <w:rFonts w:ascii="Times New Roman" w:hAnsi="Times New Roman" w:cs="Times New Roman"/>
          <w:b/>
          <w:bCs/>
          <w:sz w:val="24"/>
          <w:szCs w:val="24"/>
        </w:rPr>
        <w:t>)</w:t>
      </w:r>
    </w:p>
    <w:p w14:paraId="247241B3" w14:textId="52860EBA"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Число, используемое для однозначной идентификации технологии токенов, применяемой в данном счетчике платежей (</w:t>
      </w:r>
      <w:r w:rsidR="001533F6" w:rsidRPr="00A4072A">
        <w:rPr>
          <w:rFonts w:ascii="Times New Roman" w:hAnsi="Times New Roman" w:cs="Times New Roman"/>
          <w:sz w:val="24"/>
          <w:szCs w:val="24"/>
        </w:rPr>
        <w:t>NRS009-1</w:t>
      </w:r>
      <w:r w:rsidRPr="00A4072A">
        <w:rPr>
          <w:rFonts w:ascii="Times New Roman" w:hAnsi="Times New Roman" w:cs="Times New Roman"/>
          <w:sz w:val="24"/>
          <w:szCs w:val="24"/>
        </w:rPr>
        <w:t>).</w:t>
      </w:r>
    </w:p>
    <w:p w14:paraId="4E4F32B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F596348" w14:textId="1B001BEB"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17.70</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Общий кредит (Total </w:t>
      </w:r>
      <w:proofErr w:type="spellStart"/>
      <w:r w:rsidRPr="00A4072A">
        <w:rPr>
          <w:rFonts w:ascii="Times New Roman" w:hAnsi="Times New Roman" w:cs="Times New Roman"/>
          <w:b/>
          <w:bCs/>
          <w:sz w:val="24"/>
          <w:szCs w:val="24"/>
        </w:rPr>
        <w:t>credit</w:t>
      </w:r>
      <w:proofErr w:type="spellEnd"/>
      <w:r w:rsidRPr="00A4072A">
        <w:rPr>
          <w:rFonts w:ascii="Times New Roman" w:hAnsi="Times New Roman" w:cs="Times New Roman"/>
          <w:b/>
          <w:bCs/>
          <w:sz w:val="24"/>
          <w:szCs w:val="24"/>
        </w:rPr>
        <w:t>)</w:t>
      </w:r>
    </w:p>
    <w:p w14:paraId="3342A1F7"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Сумма доступного и резервного кредита на счетчике платежей.</w:t>
      </w:r>
    </w:p>
    <w:p w14:paraId="1E4C4E4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7063F9EB" w14:textId="067A92C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17.71</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Общая задолженность (Total </w:t>
      </w:r>
      <w:proofErr w:type="spellStart"/>
      <w:r w:rsidRPr="00A4072A">
        <w:rPr>
          <w:rFonts w:ascii="Times New Roman" w:hAnsi="Times New Roman" w:cs="Times New Roman"/>
          <w:b/>
          <w:bCs/>
          <w:sz w:val="24"/>
          <w:szCs w:val="24"/>
        </w:rPr>
        <w:t>debt</w:t>
      </w:r>
      <w:proofErr w:type="spellEnd"/>
      <w:r w:rsidRPr="00A4072A">
        <w:rPr>
          <w:rFonts w:ascii="Times New Roman" w:hAnsi="Times New Roman" w:cs="Times New Roman"/>
          <w:b/>
          <w:bCs/>
          <w:sz w:val="24"/>
          <w:szCs w:val="24"/>
        </w:rPr>
        <w:t>)</w:t>
      </w:r>
    </w:p>
    <w:p w14:paraId="46779D70"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Отрицательное значение доступного кредита, возникшее вследствие накопления долга по повременным начислениям или долга по аварийному кредиту.</w:t>
      </w:r>
    </w:p>
    <w:p w14:paraId="75DFAF45"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153E540" w14:textId="76571B6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17.72</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Система продажи (</w:t>
      </w:r>
      <w:proofErr w:type="spellStart"/>
      <w:r w:rsidRPr="00A4072A">
        <w:rPr>
          <w:rFonts w:ascii="Times New Roman" w:hAnsi="Times New Roman" w:cs="Times New Roman"/>
          <w:b/>
          <w:bCs/>
          <w:sz w:val="24"/>
          <w:szCs w:val="24"/>
        </w:rPr>
        <w:t>Vending</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system</w:t>
      </w:r>
      <w:proofErr w:type="spellEnd"/>
      <w:r w:rsidRPr="00A4072A">
        <w:rPr>
          <w:rFonts w:ascii="Times New Roman" w:hAnsi="Times New Roman" w:cs="Times New Roman"/>
          <w:b/>
          <w:bCs/>
          <w:sz w:val="24"/>
          <w:szCs w:val="24"/>
        </w:rPr>
        <w:t>)</w:t>
      </w:r>
    </w:p>
    <w:p w14:paraId="2A8E9368"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Система, состоящая из оборудования, способного осуществлять продажу кредитов для одного или нескольких типов определенных счетчиков платежей.</w:t>
      </w:r>
    </w:p>
    <w:p w14:paraId="3AB9B76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01BCB95E" w14:textId="39389A4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17.73</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Виртуальный токен (Virtual </w:t>
      </w:r>
      <w:proofErr w:type="spellStart"/>
      <w:r w:rsidRPr="00A4072A">
        <w:rPr>
          <w:rFonts w:ascii="Times New Roman" w:hAnsi="Times New Roman" w:cs="Times New Roman"/>
          <w:b/>
          <w:bCs/>
          <w:sz w:val="24"/>
          <w:szCs w:val="24"/>
        </w:rPr>
        <w:t>token</w:t>
      </w:r>
      <w:proofErr w:type="spellEnd"/>
      <w:r w:rsidRPr="00A4072A">
        <w:rPr>
          <w:rFonts w:ascii="Times New Roman" w:hAnsi="Times New Roman" w:cs="Times New Roman"/>
          <w:b/>
          <w:bCs/>
          <w:sz w:val="24"/>
          <w:szCs w:val="24"/>
        </w:rPr>
        <w:t>)</w:t>
      </w:r>
    </w:p>
    <w:p w14:paraId="401FF64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Токен, который не может быть перенесен вручную.</w:t>
      </w:r>
    </w:p>
    <w:p w14:paraId="2539002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6C7C5A4" w14:textId="380F1451" w:rsidR="0085666D" w:rsidRPr="00A4072A" w:rsidRDefault="0085666D" w:rsidP="00A4072A">
      <w:pPr>
        <w:pStyle w:val="a"/>
        <w:numPr>
          <w:ilvl w:val="0"/>
          <w:numId w:val="0"/>
        </w:numPr>
        <w:tabs>
          <w:tab w:val="clear" w:pos="1134"/>
          <w:tab w:val="left" w:pos="993"/>
        </w:tabs>
        <w:spacing w:before="0" w:line="240" w:lineRule="auto"/>
        <w:ind w:firstLine="567"/>
        <w:rPr>
          <w:color w:val="auto"/>
          <w:sz w:val="24"/>
          <w:szCs w:val="24"/>
        </w:rPr>
      </w:pPr>
      <w:bookmarkStart w:id="21" w:name="_Toc222362161"/>
      <w:r w:rsidRPr="00A4072A">
        <w:rPr>
          <w:color w:val="auto"/>
          <w:sz w:val="24"/>
          <w:szCs w:val="24"/>
        </w:rPr>
        <w:t>18</w:t>
      </w:r>
      <w:r w:rsidR="005272B5" w:rsidRPr="00A4072A">
        <w:rPr>
          <w:color w:val="auto"/>
          <w:sz w:val="24"/>
          <w:szCs w:val="24"/>
        </w:rPr>
        <w:t xml:space="preserve"> </w:t>
      </w:r>
      <w:r w:rsidRPr="00A4072A">
        <w:rPr>
          <w:color w:val="auto"/>
          <w:sz w:val="24"/>
          <w:szCs w:val="24"/>
        </w:rPr>
        <w:t>Надежность (</w:t>
      </w:r>
      <w:proofErr w:type="spellStart"/>
      <w:r w:rsidRPr="00A4072A">
        <w:rPr>
          <w:color w:val="auto"/>
          <w:sz w:val="24"/>
          <w:szCs w:val="24"/>
        </w:rPr>
        <w:t>Dependability</w:t>
      </w:r>
      <w:proofErr w:type="spellEnd"/>
      <w:r w:rsidRPr="00A4072A">
        <w:rPr>
          <w:color w:val="auto"/>
          <w:sz w:val="24"/>
          <w:szCs w:val="24"/>
        </w:rPr>
        <w:t>)</w:t>
      </w:r>
      <w:bookmarkEnd w:id="21"/>
    </w:p>
    <w:p w14:paraId="386C32F1" w14:textId="77777777" w:rsidR="005272B5" w:rsidRPr="00A4072A" w:rsidRDefault="005272B5" w:rsidP="00A4072A">
      <w:pPr>
        <w:spacing w:after="0" w:line="240" w:lineRule="auto"/>
        <w:ind w:firstLine="567"/>
        <w:jc w:val="both"/>
        <w:rPr>
          <w:rFonts w:ascii="Times New Roman" w:hAnsi="Times New Roman" w:cs="Times New Roman"/>
          <w:sz w:val="24"/>
          <w:szCs w:val="24"/>
        </w:rPr>
      </w:pPr>
    </w:p>
    <w:p w14:paraId="08F5E685" w14:textId="5C7610B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18.1</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Готовность (</w:t>
      </w:r>
      <w:proofErr w:type="spellStart"/>
      <w:r w:rsidRPr="00A4072A">
        <w:rPr>
          <w:rFonts w:ascii="Times New Roman" w:hAnsi="Times New Roman" w:cs="Times New Roman"/>
          <w:b/>
          <w:bCs/>
          <w:sz w:val="24"/>
          <w:szCs w:val="24"/>
        </w:rPr>
        <w:t>Availability</w:t>
      </w:r>
      <w:proofErr w:type="spellEnd"/>
      <w:r w:rsidRPr="00A4072A">
        <w:rPr>
          <w:rFonts w:ascii="Times New Roman" w:hAnsi="Times New Roman" w:cs="Times New Roman"/>
          <w:b/>
          <w:bCs/>
          <w:sz w:val="24"/>
          <w:szCs w:val="24"/>
        </w:rPr>
        <w:t>)</w:t>
      </w:r>
    </w:p>
    <w:p w14:paraId="5C9929CC" w14:textId="5CBD4716"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Способность объекта находиться в состоянии, позволяющем выполнять требуемую функцию </w:t>
      </w:r>
      <w:r w:rsidR="00913ECC" w:rsidRPr="00A4072A">
        <w:rPr>
          <w:rFonts w:ascii="Times New Roman" w:hAnsi="Times New Roman" w:cs="Times New Roman"/>
          <w:sz w:val="24"/>
          <w:szCs w:val="24"/>
        </w:rPr>
        <w:t>в заданных условиях</w:t>
      </w:r>
      <w:r w:rsidR="00913ECC" w:rsidRPr="00A4072A" w:rsidDel="00913ECC">
        <w:rPr>
          <w:rFonts w:ascii="Times New Roman" w:hAnsi="Times New Roman" w:cs="Times New Roman"/>
          <w:sz w:val="24"/>
          <w:szCs w:val="24"/>
        </w:rPr>
        <w:t xml:space="preserve"> </w:t>
      </w:r>
      <w:r w:rsidRPr="00A4072A">
        <w:rPr>
          <w:rFonts w:ascii="Times New Roman" w:hAnsi="Times New Roman" w:cs="Times New Roman"/>
          <w:sz w:val="24"/>
          <w:szCs w:val="24"/>
        </w:rPr>
        <w:t>в определенный момент времени или в течение заданного интервала времени, при условии обеспечения необходимыми внешними ресурсами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191-02-05).</w:t>
      </w:r>
    </w:p>
    <w:p w14:paraId="7AE55AC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BD7DB02" w14:textId="3D6C9F7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18.2</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Отказ (</w:t>
      </w:r>
      <w:proofErr w:type="spellStart"/>
      <w:r w:rsidRPr="00A4072A">
        <w:rPr>
          <w:rFonts w:ascii="Times New Roman" w:hAnsi="Times New Roman" w:cs="Times New Roman"/>
          <w:b/>
          <w:bCs/>
          <w:sz w:val="24"/>
          <w:szCs w:val="24"/>
        </w:rPr>
        <w:t>Failure</w:t>
      </w:r>
      <w:proofErr w:type="spellEnd"/>
      <w:r w:rsidRPr="00A4072A">
        <w:rPr>
          <w:rFonts w:ascii="Times New Roman" w:hAnsi="Times New Roman" w:cs="Times New Roman"/>
          <w:b/>
          <w:bCs/>
          <w:sz w:val="24"/>
          <w:szCs w:val="24"/>
        </w:rPr>
        <w:t>)</w:t>
      </w:r>
    </w:p>
    <w:p w14:paraId="32F9B26B" w14:textId="645CF1CE" w:rsidR="0085666D" w:rsidRPr="00A4072A" w:rsidRDefault="0045784F"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Прекращение (утрата) способности объекта выполнять требуемую функцию</w:t>
      </w:r>
      <w:r w:rsidRPr="00A4072A" w:rsidDel="0045784F">
        <w:rPr>
          <w:rFonts w:ascii="Times New Roman" w:hAnsi="Times New Roman" w:cs="Times New Roman"/>
          <w:sz w:val="24"/>
          <w:szCs w:val="24"/>
        </w:rPr>
        <w:t xml:space="preserve"> </w:t>
      </w:r>
      <w:r w:rsidR="0085666D" w:rsidRPr="00A4072A">
        <w:rPr>
          <w:rFonts w:ascii="Times New Roman" w:hAnsi="Times New Roman" w:cs="Times New Roman"/>
          <w:sz w:val="24"/>
          <w:szCs w:val="24"/>
        </w:rPr>
        <w:t xml:space="preserve"> (</w:t>
      </w:r>
      <w:r w:rsidR="00CC63CF" w:rsidRPr="00A4072A">
        <w:rPr>
          <w:rFonts w:ascii="Times New Roman" w:hAnsi="Times New Roman" w:cs="Times New Roman"/>
          <w:sz w:val="24"/>
          <w:szCs w:val="24"/>
        </w:rPr>
        <w:t>МЭС</w:t>
      </w:r>
      <w:r w:rsidR="0085666D" w:rsidRPr="00A4072A">
        <w:rPr>
          <w:rFonts w:ascii="Times New Roman" w:hAnsi="Times New Roman" w:cs="Times New Roman"/>
          <w:sz w:val="24"/>
          <w:szCs w:val="24"/>
        </w:rPr>
        <w:t>191-04- 01).</w:t>
      </w:r>
    </w:p>
    <w:p w14:paraId="34CEE49A" w14:textId="77777777" w:rsidR="005272B5" w:rsidRPr="00A4072A" w:rsidRDefault="005272B5" w:rsidP="00A4072A">
      <w:pPr>
        <w:spacing w:after="0" w:line="240" w:lineRule="auto"/>
        <w:ind w:firstLine="567"/>
        <w:jc w:val="both"/>
        <w:rPr>
          <w:rFonts w:ascii="Times New Roman" w:hAnsi="Times New Roman" w:cs="Times New Roman"/>
          <w:sz w:val="24"/>
          <w:szCs w:val="24"/>
        </w:rPr>
      </w:pPr>
    </w:p>
    <w:p w14:paraId="303E92C8" w14:textId="0E7987F1" w:rsidR="0085666D" w:rsidRPr="00A4072A" w:rsidRDefault="005272B5"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На определение требуемой функции могут влиять (национальные) законодательные требования.</w:t>
      </w:r>
    </w:p>
    <w:p w14:paraId="6B91C95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2E4E6EA"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Определение отказа в стандарте MIL-STD 781 (C) от 1977 года указано следующим образом:</w:t>
      </w:r>
    </w:p>
    <w:p w14:paraId="327B8BBB" w14:textId="10B5A152" w:rsidR="0085666D" w:rsidRPr="00A4072A" w:rsidRDefault="005272B5"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w:t>
      </w:r>
      <w:r w:rsidR="0085666D" w:rsidRPr="00A4072A">
        <w:rPr>
          <w:rFonts w:ascii="Times New Roman" w:hAnsi="Times New Roman" w:cs="Times New Roman"/>
          <w:sz w:val="24"/>
          <w:szCs w:val="24"/>
        </w:rPr>
        <w:t>Подробные сведения, касающиеся критериев отказа, включая требуемые функции и предельные значения рабочих параметров, должны быть указаны в спецификации на оборудование и в методиках испытаний, утвержденных заказчиком. Для целей испытаний применяются следующие общие определения:</w:t>
      </w:r>
    </w:p>
    <w:p w14:paraId="48AC4DEA" w14:textId="28456E02"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a)</w:t>
      </w:r>
      <w:r w:rsidR="005272B5" w:rsidRPr="00A4072A">
        <w:rPr>
          <w:rFonts w:ascii="Times New Roman" w:hAnsi="Times New Roman" w:cs="Times New Roman"/>
          <w:sz w:val="24"/>
          <w:szCs w:val="24"/>
        </w:rPr>
        <w:t> </w:t>
      </w:r>
      <w:r w:rsidRPr="00A4072A">
        <w:rPr>
          <w:rFonts w:ascii="Times New Roman" w:hAnsi="Times New Roman" w:cs="Times New Roman"/>
          <w:sz w:val="24"/>
          <w:szCs w:val="24"/>
        </w:rPr>
        <w:t xml:space="preserve">Отказ </w:t>
      </w:r>
      <w:r w:rsidR="001974CB" w:rsidRPr="00A4072A">
        <w:rPr>
          <w:rFonts w:ascii="Times New Roman" w:hAnsi="Times New Roman" w:cs="Times New Roman"/>
          <w:sz w:val="24"/>
          <w:szCs w:val="24"/>
        </w:rPr>
        <w:t>–</w:t>
      </w:r>
      <w:r w:rsidRPr="00A4072A">
        <w:rPr>
          <w:rFonts w:ascii="Times New Roman" w:hAnsi="Times New Roman" w:cs="Times New Roman"/>
          <w:sz w:val="24"/>
          <w:szCs w:val="24"/>
        </w:rPr>
        <w:t xml:space="preserve"> это событие, при котором ранее исправный объект перестает выполнять одну или несколько своих требуемых функций в заданных пределах при определенных условиях.</w:t>
      </w:r>
    </w:p>
    <w:p w14:paraId="1535E0B4" w14:textId="795C06A3"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b)</w:t>
      </w:r>
      <w:r w:rsidR="005272B5" w:rsidRPr="00A4072A">
        <w:rPr>
          <w:rFonts w:ascii="Times New Roman" w:hAnsi="Times New Roman" w:cs="Times New Roman"/>
          <w:sz w:val="24"/>
          <w:szCs w:val="24"/>
        </w:rPr>
        <w:t> </w:t>
      </w:r>
      <w:r w:rsidRPr="00A4072A">
        <w:rPr>
          <w:rFonts w:ascii="Times New Roman" w:hAnsi="Times New Roman" w:cs="Times New Roman"/>
          <w:sz w:val="24"/>
          <w:szCs w:val="24"/>
        </w:rPr>
        <w:t>Отказом также считается состояние, при котором механическая или конструктивная деталь объекта оказывается сломанной, треснувшей или поврежденной так, что это вызовет отказ в рабочих условиях.</w:t>
      </w:r>
      <w:r w:rsidR="005272B5" w:rsidRPr="00A4072A">
        <w:rPr>
          <w:rFonts w:ascii="Times New Roman" w:hAnsi="Times New Roman" w:cs="Times New Roman"/>
          <w:sz w:val="24"/>
          <w:szCs w:val="24"/>
        </w:rPr>
        <w:t>»</w:t>
      </w:r>
    </w:p>
    <w:p w14:paraId="4EFA12EF"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Приведенное выше определение поднимает вопрос о функциях. Функциональный отказ можно определить как «неспособность любого физического актива соответствовать желаемому стандарту производительности».</w:t>
      </w:r>
    </w:p>
    <w:p w14:paraId="6AB547D8"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7920E52" w14:textId="62E46F45"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18.3</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Интенсивность отказов (</w:t>
      </w:r>
      <w:proofErr w:type="spellStart"/>
      <w:r w:rsidRPr="00A4072A">
        <w:rPr>
          <w:rFonts w:ascii="Times New Roman" w:hAnsi="Times New Roman" w:cs="Times New Roman"/>
          <w:b/>
          <w:bCs/>
          <w:sz w:val="24"/>
          <w:szCs w:val="24"/>
        </w:rPr>
        <w:t>Failure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rate</w:t>
      </w:r>
      <w:proofErr w:type="spellEnd"/>
      <w:r w:rsidRPr="00A4072A">
        <w:rPr>
          <w:rFonts w:ascii="Times New Roman" w:hAnsi="Times New Roman" w:cs="Times New Roman"/>
          <w:b/>
          <w:bCs/>
          <w:sz w:val="24"/>
          <w:szCs w:val="24"/>
        </w:rPr>
        <w:t xml:space="preserve"> (l(t)))</w:t>
      </w:r>
    </w:p>
    <w:p w14:paraId="493C4C5C" w14:textId="10A2F4DC"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Предел (если он существует) отношения условной вероятности того, что момент времени </w:t>
      </w:r>
      <w:r w:rsidRPr="00A4072A">
        <w:rPr>
          <w:rFonts w:ascii="Times New Roman" w:hAnsi="Times New Roman" w:cs="Times New Roman"/>
          <w:i/>
          <w:iCs/>
          <w:sz w:val="24"/>
          <w:szCs w:val="24"/>
        </w:rPr>
        <w:t>T</w:t>
      </w:r>
      <w:r w:rsidRPr="00A4072A">
        <w:rPr>
          <w:rFonts w:ascii="Times New Roman" w:hAnsi="Times New Roman" w:cs="Times New Roman"/>
          <w:sz w:val="24"/>
          <w:szCs w:val="24"/>
        </w:rPr>
        <w:t xml:space="preserve"> возникновения отказа объекта попадет в заданный интервал времени (</w:t>
      </w:r>
      <w:r w:rsidRPr="00A4072A">
        <w:rPr>
          <w:rFonts w:ascii="Times New Roman" w:hAnsi="Times New Roman" w:cs="Times New Roman"/>
          <w:i/>
          <w:iCs/>
          <w:sz w:val="24"/>
          <w:szCs w:val="24"/>
        </w:rPr>
        <w:t xml:space="preserve">t, </w:t>
      </w:r>
      <w:proofErr w:type="spellStart"/>
      <w:r w:rsidRPr="00A4072A">
        <w:rPr>
          <w:rFonts w:ascii="Times New Roman" w:hAnsi="Times New Roman" w:cs="Times New Roman"/>
          <w:i/>
          <w:iCs/>
          <w:sz w:val="24"/>
          <w:szCs w:val="24"/>
        </w:rPr>
        <w:t>t+dt</w:t>
      </w:r>
      <w:proofErr w:type="spellEnd"/>
      <w:r w:rsidRPr="00A4072A">
        <w:rPr>
          <w:rFonts w:ascii="Times New Roman" w:hAnsi="Times New Roman" w:cs="Times New Roman"/>
          <w:sz w:val="24"/>
          <w:szCs w:val="24"/>
        </w:rPr>
        <w:t xml:space="preserve">), к длине этого интервала </w:t>
      </w:r>
      <w:proofErr w:type="spellStart"/>
      <w:r w:rsidRPr="00A4072A">
        <w:rPr>
          <w:rFonts w:ascii="Times New Roman" w:hAnsi="Times New Roman" w:cs="Times New Roman"/>
          <w:i/>
          <w:iCs/>
          <w:sz w:val="24"/>
          <w:szCs w:val="24"/>
        </w:rPr>
        <w:t>dt</w:t>
      </w:r>
      <w:proofErr w:type="spellEnd"/>
      <w:r w:rsidRPr="00A4072A">
        <w:rPr>
          <w:rFonts w:ascii="Times New Roman" w:hAnsi="Times New Roman" w:cs="Times New Roman"/>
          <w:sz w:val="24"/>
          <w:szCs w:val="24"/>
        </w:rPr>
        <w:t xml:space="preserve">, когда </w:t>
      </w:r>
      <w:proofErr w:type="spellStart"/>
      <w:r w:rsidRPr="00A4072A">
        <w:rPr>
          <w:rFonts w:ascii="Times New Roman" w:hAnsi="Times New Roman" w:cs="Times New Roman"/>
          <w:i/>
          <w:iCs/>
          <w:sz w:val="24"/>
          <w:szCs w:val="24"/>
        </w:rPr>
        <w:t>dt</w:t>
      </w:r>
      <w:proofErr w:type="spellEnd"/>
      <w:r w:rsidRPr="00A4072A">
        <w:rPr>
          <w:rFonts w:ascii="Times New Roman" w:hAnsi="Times New Roman" w:cs="Times New Roman"/>
          <w:sz w:val="24"/>
          <w:szCs w:val="24"/>
        </w:rPr>
        <w:t xml:space="preserve"> стремится к нулю, при условии, что объект находился в работоспособном состоянии в начале этого интервала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191-12-2).</w:t>
      </w:r>
    </w:p>
    <w:p w14:paraId="294A46D5"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 </w:t>
      </w:r>
    </w:p>
    <w:p w14:paraId="218C11F4" w14:textId="5CB54B5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18.4</w:t>
      </w:r>
      <w:r w:rsidR="005272B5" w:rsidRPr="00A4072A">
        <w:rPr>
          <w:rFonts w:ascii="Times New Roman" w:hAnsi="Times New Roman" w:cs="Times New Roman"/>
          <w:b/>
          <w:bCs/>
          <w:sz w:val="24"/>
          <w:szCs w:val="24"/>
        </w:rPr>
        <w:t xml:space="preserve"> </w:t>
      </w:r>
      <w:r w:rsidR="0048703D" w:rsidRPr="00A4072A">
        <w:rPr>
          <w:rFonts w:ascii="Times New Roman" w:hAnsi="Times New Roman" w:cs="Times New Roman"/>
          <w:b/>
          <w:bCs/>
          <w:sz w:val="24"/>
          <w:szCs w:val="24"/>
        </w:rPr>
        <w:t xml:space="preserve">Средняя наработка между отказами </w:t>
      </w:r>
      <w:r w:rsidRPr="00A4072A">
        <w:rPr>
          <w:rFonts w:ascii="Times New Roman" w:hAnsi="Times New Roman" w:cs="Times New Roman"/>
          <w:b/>
          <w:bCs/>
          <w:sz w:val="24"/>
          <w:szCs w:val="24"/>
        </w:rPr>
        <w:t>(</w:t>
      </w:r>
      <w:proofErr w:type="spellStart"/>
      <w:r w:rsidRPr="00A4072A">
        <w:rPr>
          <w:rFonts w:ascii="Times New Roman" w:hAnsi="Times New Roman" w:cs="Times New Roman"/>
          <w:b/>
          <w:bCs/>
          <w:sz w:val="24"/>
          <w:szCs w:val="24"/>
        </w:rPr>
        <w:t>Mean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time</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between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failures</w:t>
      </w:r>
      <w:proofErr w:type="spellEnd"/>
      <w:r w:rsidR="001D15DB"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MTBF)</w:t>
      </w:r>
    </w:p>
    <w:p w14:paraId="15997670" w14:textId="321945B1" w:rsidR="0085666D" w:rsidRPr="00A4072A" w:rsidRDefault="0048703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Математическое ожидание времени работы (наработки) объекта между последовательными отказами</w:t>
      </w:r>
      <w:r w:rsidRPr="00A4072A" w:rsidDel="0048703D">
        <w:rPr>
          <w:rFonts w:ascii="Times New Roman" w:hAnsi="Times New Roman" w:cs="Times New Roman"/>
          <w:sz w:val="24"/>
          <w:szCs w:val="24"/>
        </w:rPr>
        <w:t xml:space="preserve"> </w:t>
      </w:r>
      <w:r w:rsidR="0085666D" w:rsidRPr="00A4072A">
        <w:rPr>
          <w:rFonts w:ascii="Times New Roman" w:hAnsi="Times New Roman" w:cs="Times New Roman"/>
          <w:sz w:val="24"/>
          <w:szCs w:val="24"/>
        </w:rPr>
        <w:t>(</w:t>
      </w:r>
      <w:r w:rsidR="00CC63CF" w:rsidRPr="00A4072A">
        <w:rPr>
          <w:rFonts w:ascii="Times New Roman" w:hAnsi="Times New Roman" w:cs="Times New Roman"/>
          <w:sz w:val="24"/>
          <w:szCs w:val="24"/>
        </w:rPr>
        <w:t>МЭС</w:t>
      </w:r>
      <w:r w:rsidR="0085666D" w:rsidRPr="00A4072A">
        <w:rPr>
          <w:rFonts w:ascii="Times New Roman" w:hAnsi="Times New Roman" w:cs="Times New Roman"/>
          <w:sz w:val="24"/>
          <w:szCs w:val="24"/>
        </w:rPr>
        <w:t xml:space="preserve"> 191-12-09).</w:t>
      </w:r>
    </w:p>
    <w:p w14:paraId="3B617464"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24BAE1AB" w14:textId="4F2B4407"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18.5</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Среднее время простоя (</w:t>
      </w:r>
      <w:proofErr w:type="spellStart"/>
      <w:r w:rsidRPr="00A4072A">
        <w:rPr>
          <w:rFonts w:ascii="Times New Roman" w:hAnsi="Times New Roman" w:cs="Times New Roman"/>
          <w:b/>
          <w:bCs/>
          <w:sz w:val="24"/>
          <w:szCs w:val="24"/>
        </w:rPr>
        <w:t>Mean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down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time</w:t>
      </w:r>
      <w:proofErr w:type="spellEnd"/>
      <w:r w:rsidRPr="00A4072A">
        <w:rPr>
          <w:rFonts w:ascii="Times New Roman" w:hAnsi="Times New Roman" w:cs="Times New Roman"/>
          <w:b/>
          <w:bCs/>
          <w:sz w:val="24"/>
          <w:szCs w:val="24"/>
        </w:rPr>
        <w:t>, MDT)</w:t>
      </w:r>
    </w:p>
    <w:p w14:paraId="30701F95"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Ожидание времени пребывания объекта в неработоспособном состоянии между периодами его работы.</w:t>
      </w:r>
    </w:p>
    <w:p w14:paraId="58787563" w14:textId="77777777" w:rsidR="0085666D" w:rsidRPr="00A4072A" w:rsidRDefault="0085666D" w:rsidP="00A4072A">
      <w:pPr>
        <w:spacing w:after="0" w:line="240" w:lineRule="auto"/>
        <w:jc w:val="both"/>
        <w:rPr>
          <w:rFonts w:ascii="Times New Roman" w:hAnsi="Times New Roman" w:cs="Times New Roman"/>
          <w:sz w:val="24"/>
          <w:szCs w:val="24"/>
        </w:rPr>
      </w:pPr>
    </w:p>
    <w:p w14:paraId="400130C2" w14:textId="77777777" w:rsidR="00A86E05" w:rsidRPr="00A4072A" w:rsidRDefault="00A86E05"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203C4423" w14:textId="43982CF3"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18.6</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Максимальная погрешность в условиях эксплуатации (</w:t>
      </w:r>
      <w:proofErr w:type="spellStart"/>
      <w:r w:rsidRPr="00A4072A">
        <w:rPr>
          <w:rFonts w:ascii="Times New Roman" w:hAnsi="Times New Roman" w:cs="Times New Roman"/>
          <w:b/>
          <w:bCs/>
          <w:sz w:val="24"/>
          <w:szCs w:val="24"/>
        </w:rPr>
        <w:t>Maximum</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error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in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service</w:t>
      </w:r>
      <w:proofErr w:type="spellEnd"/>
      <w:r w:rsidRPr="00A4072A">
        <w:rPr>
          <w:rFonts w:ascii="Times New Roman" w:hAnsi="Times New Roman" w:cs="Times New Roman"/>
          <w:b/>
          <w:bCs/>
          <w:sz w:val="24"/>
          <w:szCs w:val="24"/>
        </w:rPr>
        <w:t>, MES)</w:t>
      </w:r>
    </w:p>
    <w:p w14:paraId="430EBF24"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Максимальное значение погрешности данного средства измерений в реальных условиях эксплуатации.</w:t>
      </w:r>
    </w:p>
    <w:p w14:paraId="27C7AC6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22DF3F0" w14:textId="74744354"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18.7</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Максимальная погрешность при поверке (</w:t>
      </w:r>
      <w:proofErr w:type="spellStart"/>
      <w:r w:rsidRPr="00A4072A">
        <w:rPr>
          <w:rFonts w:ascii="Times New Roman" w:hAnsi="Times New Roman" w:cs="Times New Roman"/>
          <w:b/>
          <w:bCs/>
          <w:sz w:val="24"/>
          <w:szCs w:val="24"/>
        </w:rPr>
        <w:t>Maximum</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error</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on</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verification</w:t>
      </w:r>
      <w:proofErr w:type="spellEnd"/>
      <w:r w:rsidRPr="00A4072A">
        <w:rPr>
          <w:rFonts w:ascii="Times New Roman" w:hAnsi="Times New Roman" w:cs="Times New Roman"/>
          <w:b/>
          <w:bCs/>
          <w:sz w:val="24"/>
          <w:szCs w:val="24"/>
        </w:rPr>
        <w:t>, MEV)</w:t>
      </w:r>
    </w:p>
    <w:p w14:paraId="27F41615"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Максимально допустимое значение погрешности счетчика. Пределы этого значения устанавливаются законодательными метрологическими органами или классом точности счетчика.</w:t>
      </w:r>
    </w:p>
    <w:p w14:paraId="59FFD993"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474AD436" w14:textId="7DF985B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18.8</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Резервирование (</w:t>
      </w:r>
      <w:proofErr w:type="spellStart"/>
      <w:r w:rsidRPr="00A4072A">
        <w:rPr>
          <w:rFonts w:ascii="Times New Roman" w:hAnsi="Times New Roman" w:cs="Times New Roman"/>
          <w:b/>
          <w:bCs/>
          <w:sz w:val="24"/>
          <w:szCs w:val="24"/>
        </w:rPr>
        <w:t>Redundancy</w:t>
      </w:r>
      <w:proofErr w:type="spellEnd"/>
      <w:r w:rsidRPr="00A4072A">
        <w:rPr>
          <w:rFonts w:ascii="Times New Roman" w:hAnsi="Times New Roman" w:cs="Times New Roman"/>
          <w:b/>
          <w:bCs/>
          <w:sz w:val="24"/>
          <w:szCs w:val="24"/>
        </w:rPr>
        <w:t>)</w:t>
      </w:r>
    </w:p>
    <w:p w14:paraId="1CBC0678" w14:textId="41619022"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Наличие в объекте более чем одного средства для выполнения требуемой функции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191- 15-01).</w:t>
      </w:r>
    </w:p>
    <w:p w14:paraId="7450DDD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D5A8BEB" w14:textId="6D3F3148" w:rsidR="0085666D" w:rsidRPr="00A4072A" w:rsidRDefault="0085666D" w:rsidP="00A4072A">
      <w:pPr>
        <w:spacing w:after="0" w:line="240" w:lineRule="auto"/>
        <w:ind w:firstLine="567"/>
        <w:jc w:val="both"/>
        <w:rPr>
          <w:rFonts w:ascii="Times New Roman" w:hAnsi="Times New Roman" w:cs="Times New Roman"/>
          <w:b/>
          <w:bCs/>
          <w:sz w:val="24"/>
          <w:szCs w:val="24"/>
          <w:lang w:val="en-US"/>
        </w:rPr>
      </w:pPr>
      <w:r w:rsidRPr="00A4072A">
        <w:rPr>
          <w:rFonts w:ascii="Times New Roman" w:hAnsi="Times New Roman" w:cs="Times New Roman"/>
          <w:b/>
          <w:bCs/>
          <w:sz w:val="24"/>
          <w:szCs w:val="24"/>
          <w:lang w:val="en-US"/>
        </w:rPr>
        <w:t>18.9</w:t>
      </w:r>
      <w:r w:rsidR="005272B5" w:rsidRPr="00A4072A">
        <w:rPr>
          <w:rFonts w:ascii="Times New Roman" w:hAnsi="Times New Roman" w:cs="Times New Roman"/>
          <w:b/>
          <w:bCs/>
          <w:sz w:val="24"/>
          <w:szCs w:val="24"/>
          <w:lang w:val="en-US"/>
        </w:rPr>
        <w:t xml:space="preserve"> </w:t>
      </w:r>
      <w:r w:rsidRPr="00A4072A">
        <w:rPr>
          <w:rFonts w:ascii="Times New Roman" w:hAnsi="Times New Roman" w:cs="Times New Roman"/>
          <w:b/>
          <w:bCs/>
          <w:sz w:val="24"/>
          <w:szCs w:val="24"/>
        </w:rPr>
        <w:t>Надежность</w:t>
      </w:r>
      <w:r w:rsidRPr="00A4072A">
        <w:rPr>
          <w:rFonts w:ascii="Times New Roman" w:hAnsi="Times New Roman" w:cs="Times New Roman"/>
          <w:b/>
          <w:bCs/>
          <w:sz w:val="24"/>
          <w:szCs w:val="24"/>
          <w:lang w:val="en-US"/>
        </w:rPr>
        <w:t xml:space="preserve"> (R(t)) (Reliability (R(t)))</w:t>
      </w:r>
    </w:p>
    <w:p w14:paraId="75B68CE9" w14:textId="65E560A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Вероятность того, что объект сможет выполнять требуемую функцию в заданных условиях в течение установленного интервала времени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191-12-01).</w:t>
      </w:r>
    </w:p>
    <w:p w14:paraId="7748BEFA" w14:textId="7892EB83" w:rsidR="0085666D" w:rsidRPr="00A4072A" w:rsidRDefault="005272B5"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w:t>
      </w:r>
      <w:r w:rsidR="00E133D6" w:rsidRPr="00A4072A">
        <w:rPr>
          <w:rFonts w:ascii="Times New Roman" w:hAnsi="Times New Roman" w:cs="Times New Roman"/>
          <w:sz w:val="20"/>
          <w:szCs w:val="20"/>
        </w:rPr>
        <w:t>-</w:t>
      </w:r>
      <w:r w:rsidR="0085666D" w:rsidRPr="00A4072A">
        <w:rPr>
          <w:rFonts w:ascii="Times New Roman" w:hAnsi="Times New Roman" w:cs="Times New Roman"/>
          <w:sz w:val="20"/>
          <w:szCs w:val="20"/>
        </w:rPr>
        <w:t xml:space="preserve"> Обычно предполагается, что в начале интервала времени объект находится в состоянии, позволяющем выполнять требуемую функцию.</w:t>
      </w:r>
    </w:p>
    <w:p w14:paraId="3CD3723C"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6D2338D" w14:textId="26F5E516"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18.10</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Срок эксплуатации (</w:t>
      </w:r>
      <w:proofErr w:type="spellStart"/>
      <w:r w:rsidRPr="00A4072A">
        <w:rPr>
          <w:rFonts w:ascii="Times New Roman" w:hAnsi="Times New Roman" w:cs="Times New Roman"/>
          <w:b/>
          <w:bCs/>
          <w:sz w:val="24"/>
          <w:szCs w:val="24"/>
        </w:rPr>
        <w:t>Useful</w:t>
      </w:r>
      <w:proofErr w:type="spellEnd"/>
      <w:r w:rsidRPr="00A4072A">
        <w:rPr>
          <w:rFonts w:ascii="Times New Roman" w:hAnsi="Times New Roman" w:cs="Times New Roman"/>
          <w:b/>
          <w:bCs/>
          <w:sz w:val="24"/>
          <w:szCs w:val="24"/>
        </w:rPr>
        <w:t xml:space="preserve"> </w:t>
      </w:r>
      <w:proofErr w:type="spellStart"/>
      <w:r w:rsidRPr="00A4072A">
        <w:rPr>
          <w:rFonts w:ascii="Times New Roman" w:hAnsi="Times New Roman" w:cs="Times New Roman"/>
          <w:b/>
          <w:bCs/>
          <w:sz w:val="24"/>
          <w:szCs w:val="24"/>
        </w:rPr>
        <w:t>life</w:t>
      </w:r>
      <w:proofErr w:type="spellEnd"/>
      <w:r w:rsidRPr="00A4072A">
        <w:rPr>
          <w:rFonts w:ascii="Times New Roman" w:hAnsi="Times New Roman" w:cs="Times New Roman"/>
          <w:b/>
          <w:bCs/>
          <w:sz w:val="24"/>
          <w:szCs w:val="24"/>
        </w:rPr>
        <w:t>)</w:t>
      </w:r>
    </w:p>
    <w:p w14:paraId="19107434" w14:textId="12F52C0D"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Интервал времени в заданных условиях, начинающийся в определенный момент и заканчивающийся, когда интенсивность отказов становится неприемлемой или когда объект считается неремонтопригодным в результате неисправности (</w:t>
      </w:r>
      <w:r w:rsidR="00CC63CF" w:rsidRPr="00A4072A">
        <w:rPr>
          <w:rFonts w:ascii="Times New Roman" w:hAnsi="Times New Roman" w:cs="Times New Roman"/>
          <w:sz w:val="24"/>
          <w:szCs w:val="24"/>
        </w:rPr>
        <w:t>МЭС</w:t>
      </w:r>
      <w:r w:rsidRPr="00A4072A">
        <w:rPr>
          <w:rFonts w:ascii="Times New Roman" w:hAnsi="Times New Roman" w:cs="Times New Roman"/>
          <w:sz w:val="24"/>
          <w:szCs w:val="24"/>
        </w:rPr>
        <w:t xml:space="preserve"> 191-10-06).</w:t>
      </w:r>
    </w:p>
    <w:p w14:paraId="2746A969"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5CDDF5AA" w14:textId="4862867C" w:rsidR="0085666D" w:rsidRPr="00A4072A" w:rsidRDefault="0085666D" w:rsidP="00A4072A">
      <w:pPr>
        <w:pStyle w:val="a"/>
        <w:numPr>
          <w:ilvl w:val="0"/>
          <w:numId w:val="0"/>
        </w:numPr>
        <w:tabs>
          <w:tab w:val="clear" w:pos="1134"/>
          <w:tab w:val="left" w:pos="993"/>
        </w:tabs>
        <w:spacing w:before="0" w:line="240" w:lineRule="auto"/>
        <w:ind w:firstLine="567"/>
        <w:rPr>
          <w:color w:val="auto"/>
          <w:sz w:val="24"/>
          <w:szCs w:val="24"/>
        </w:rPr>
      </w:pPr>
      <w:bookmarkStart w:id="22" w:name="_Toc222362162"/>
      <w:r w:rsidRPr="00A4072A">
        <w:rPr>
          <w:color w:val="auto"/>
          <w:sz w:val="24"/>
          <w:szCs w:val="24"/>
        </w:rPr>
        <w:t>19</w:t>
      </w:r>
      <w:r w:rsidR="005272B5" w:rsidRPr="00A4072A">
        <w:rPr>
          <w:color w:val="auto"/>
          <w:sz w:val="24"/>
          <w:szCs w:val="24"/>
        </w:rPr>
        <w:t xml:space="preserve"> </w:t>
      </w:r>
      <w:r w:rsidRPr="00A4072A">
        <w:rPr>
          <w:color w:val="auto"/>
          <w:sz w:val="24"/>
          <w:szCs w:val="24"/>
        </w:rPr>
        <w:t>Либерализованный</w:t>
      </w:r>
      <w:r w:rsidR="00B578E2" w:rsidRPr="00A4072A">
        <w:rPr>
          <w:color w:val="auto"/>
          <w:sz w:val="24"/>
          <w:szCs w:val="24"/>
        </w:rPr>
        <w:t xml:space="preserve"> (</w:t>
      </w:r>
      <w:r w:rsidR="00F67D0A" w:rsidRPr="00A4072A">
        <w:rPr>
          <w:color w:val="auto"/>
          <w:sz w:val="24"/>
          <w:szCs w:val="24"/>
          <w:lang w:val="kk-KZ"/>
        </w:rPr>
        <w:t>конкурентный</w:t>
      </w:r>
      <w:r w:rsidR="00F67D0A" w:rsidRPr="00A4072A">
        <w:rPr>
          <w:color w:val="auto"/>
          <w:sz w:val="24"/>
          <w:szCs w:val="24"/>
        </w:rPr>
        <w:t>)</w:t>
      </w:r>
      <w:r w:rsidRPr="00A4072A">
        <w:rPr>
          <w:color w:val="auto"/>
          <w:sz w:val="24"/>
          <w:szCs w:val="24"/>
        </w:rPr>
        <w:t xml:space="preserve"> рынок коммунальных услуг (</w:t>
      </w:r>
      <w:proofErr w:type="spellStart"/>
      <w:r w:rsidRPr="00A4072A">
        <w:rPr>
          <w:color w:val="auto"/>
          <w:sz w:val="24"/>
          <w:szCs w:val="24"/>
        </w:rPr>
        <w:t>Liberalized</w:t>
      </w:r>
      <w:proofErr w:type="spellEnd"/>
      <w:r w:rsidRPr="00A4072A">
        <w:rPr>
          <w:color w:val="auto"/>
          <w:sz w:val="24"/>
          <w:szCs w:val="24"/>
        </w:rPr>
        <w:t xml:space="preserve"> </w:t>
      </w:r>
      <w:proofErr w:type="spellStart"/>
      <w:r w:rsidRPr="00A4072A">
        <w:rPr>
          <w:color w:val="auto"/>
          <w:sz w:val="24"/>
          <w:szCs w:val="24"/>
        </w:rPr>
        <w:t>utility</w:t>
      </w:r>
      <w:proofErr w:type="spellEnd"/>
      <w:r w:rsidRPr="00A4072A">
        <w:rPr>
          <w:color w:val="auto"/>
          <w:sz w:val="24"/>
          <w:szCs w:val="24"/>
        </w:rPr>
        <w:t xml:space="preserve"> </w:t>
      </w:r>
      <w:proofErr w:type="spellStart"/>
      <w:r w:rsidRPr="00A4072A">
        <w:rPr>
          <w:color w:val="auto"/>
          <w:sz w:val="24"/>
          <w:szCs w:val="24"/>
        </w:rPr>
        <w:t>market</w:t>
      </w:r>
      <w:proofErr w:type="spellEnd"/>
      <w:r w:rsidRPr="00A4072A">
        <w:rPr>
          <w:color w:val="auto"/>
          <w:sz w:val="24"/>
          <w:szCs w:val="24"/>
        </w:rPr>
        <w:t>)</w:t>
      </w:r>
      <w:bookmarkEnd w:id="22"/>
    </w:p>
    <w:p w14:paraId="4A265067"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AE74A7F" w14:textId="0E936A66" w:rsidR="0085666D" w:rsidRPr="00A4072A" w:rsidRDefault="00C07F7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 xml:space="preserve">Определения и термины, используемые на либерализованном рынке электрической энергии, могут иметь существенные различия в зависимости от национального законодательства. </w:t>
      </w:r>
      <w:r w:rsidR="00C94D0F" w:rsidRPr="00A4072A">
        <w:rPr>
          <w:rFonts w:ascii="Times New Roman" w:hAnsi="Times New Roman" w:cs="Times New Roman"/>
          <w:sz w:val="24"/>
          <w:szCs w:val="24"/>
        </w:rPr>
        <w:t>Приведенные ниже положения основываются на опыте функционирования либерализованного рынка Великобритании (GB) и служат базой для унификации национальной нормативно-технической базы</w:t>
      </w:r>
      <w:r w:rsidR="00C94D0F" w:rsidRPr="00A4072A" w:rsidDel="00C07F7D">
        <w:rPr>
          <w:rFonts w:ascii="Times New Roman" w:hAnsi="Times New Roman" w:cs="Times New Roman"/>
          <w:sz w:val="24"/>
          <w:szCs w:val="24"/>
        </w:rPr>
        <w:t xml:space="preserve"> </w:t>
      </w:r>
      <w:r w:rsidR="0085666D" w:rsidRPr="00A4072A">
        <w:rPr>
          <w:rFonts w:ascii="Times New Roman" w:hAnsi="Times New Roman" w:cs="Times New Roman"/>
          <w:sz w:val="24"/>
          <w:szCs w:val="24"/>
        </w:rPr>
        <w:t>.</w:t>
      </w:r>
    </w:p>
    <w:p w14:paraId="5D974720" w14:textId="77777777" w:rsidR="00795FDB" w:rsidRPr="00A4072A" w:rsidRDefault="00795FDB" w:rsidP="00A4072A">
      <w:pPr>
        <w:spacing w:after="0" w:line="240" w:lineRule="auto"/>
        <w:ind w:firstLine="567"/>
        <w:jc w:val="both"/>
        <w:rPr>
          <w:rFonts w:ascii="Times New Roman" w:hAnsi="Times New Roman" w:cs="Times New Roman"/>
          <w:sz w:val="24"/>
          <w:szCs w:val="24"/>
        </w:rPr>
      </w:pPr>
    </w:p>
    <w:p w14:paraId="0A0CE969" w14:textId="77777777" w:rsidR="00300E5E" w:rsidRPr="00A4072A" w:rsidRDefault="00795FDB"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Примечание - </w:t>
      </w:r>
      <w:r w:rsidR="00D62AD2" w:rsidRPr="00A4072A">
        <w:rPr>
          <w:rFonts w:ascii="Times New Roman" w:hAnsi="Times New Roman" w:cs="Times New Roman"/>
          <w:sz w:val="20"/>
          <w:szCs w:val="20"/>
        </w:rPr>
        <w:t>Согласно Закону Республики Казахстан от 9 июля 2004 года № 588 «Об электроэнергетике»</w:t>
      </w:r>
      <w:r w:rsidR="00300E5E" w:rsidRPr="00A4072A">
        <w:rPr>
          <w:rFonts w:ascii="Times New Roman" w:hAnsi="Times New Roman" w:cs="Times New Roman"/>
          <w:sz w:val="20"/>
          <w:szCs w:val="20"/>
        </w:rPr>
        <w:t>:</w:t>
      </w:r>
      <w:r w:rsidR="00D62AD2" w:rsidRPr="00A4072A">
        <w:rPr>
          <w:rFonts w:ascii="Times New Roman" w:hAnsi="Times New Roman" w:cs="Times New Roman"/>
          <w:sz w:val="20"/>
          <w:szCs w:val="20"/>
        </w:rPr>
        <w:t xml:space="preserve"> </w:t>
      </w:r>
    </w:p>
    <w:p w14:paraId="19697793" w14:textId="6D484F08" w:rsidR="00795FDB" w:rsidRPr="00A4072A" w:rsidRDefault="00795FDB" w:rsidP="00A4072A">
      <w:pPr>
        <w:spacing w:after="0" w:line="240" w:lineRule="auto"/>
        <w:ind w:firstLine="567"/>
        <w:jc w:val="both"/>
        <w:rPr>
          <w:rFonts w:ascii="Times New Roman" w:hAnsi="Times New Roman" w:cs="Times New Roman"/>
          <w:sz w:val="20"/>
          <w:szCs w:val="20"/>
        </w:rPr>
      </w:pPr>
      <w:r w:rsidRPr="00A4072A">
        <w:rPr>
          <w:rFonts w:ascii="Times New Roman" w:hAnsi="Times New Roman" w:cs="Times New Roman"/>
          <w:sz w:val="20"/>
          <w:szCs w:val="20"/>
        </w:rPr>
        <w:t xml:space="preserve">Рынок электрической мощности – система взаимоотношений между субъектами оптового рынка электрической энергии, связанных с поддержанием </w:t>
      </w:r>
      <w:proofErr w:type="spellStart"/>
      <w:r w:rsidRPr="00A4072A">
        <w:rPr>
          <w:rFonts w:ascii="Times New Roman" w:hAnsi="Times New Roman" w:cs="Times New Roman"/>
          <w:sz w:val="20"/>
          <w:szCs w:val="20"/>
        </w:rPr>
        <w:t>энергопроизводящими</w:t>
      </w:r>
      <w:proofErr w:type="spellEnd"/>
      <w:r w:rsidRPr="00A4072A">
        <w:rPr>
          <w:rFonts w:ascii="Times New Roman" w:hAnsi="Times New Roman" w:cs="Times New Roman"/>
          <w:sz w:val="20"/>
          <w:szCs w:val="20"/>
        </w:rPr>
        <w:t xml:space="preserve"> организациями генерирующего оборудования в состоянии готовности к выработке электрической энергии, обновлением, поддержкой, реконструкцией и техническим перевооружением существующих производственных активов, а также их созданием;</w:t>
      </w:r>
    </w:p>
    <w:p w14:paraId="5621C420"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686DDF3B" w14:textId="6288AA6F"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19.1</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Агрегатор данных (Data </w:t>
      </w:r>
      <w:proofErr w:type="spellStart"/>
      <w:r w:rsidRPr="00A4072A">
        <w:rPr>
          <w:rFonts w:ascii="Times New Roman" w:hAnsi="Times New Roman" w:cs="Times New Roman"/>
          <w:b/>
          <w:bCs/>
          <w:sz w:val="24"/>
          <w:szCs w:val="24"/>
        </w:rPr>
        <w:t>aggregator</w:t>
      </w:r>
      <w:proofErr w:type="spellEnd"/>
      <w:r w:rsidRPr="00A4072A">
        <w:rPr>
          <w:rFonts w:ascii="Times New Roman" w:hAnsi="Times New Roman" w:cs="Times New Roman"/>
          <w:b/>
          <w:bCs/>
          <w:sz w:val="24"/>
          <w:szCs w:val="24"/>
        </w:rPr>
        <w:t>)</w:t>
      </w:r>
    </w:p>
    <w:p w14:paraId="5A19D1F1"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Организация, предоставляющая услуги по агрегации данных коммерческого учета по точкам поставки в сеть на контрактной основе. Договор заключается с поставщиком. Агрегации подлежат данные всех потребителей этого поставщика в зоне конкретной точки поставки в сеть. Агрегированные данные могут включать как результаты измерений, так и данные, рассчитанные на основе стандартных профилей нагрузки.</w:t>
      </w:r>
    </w:p>
    <w:p w14:paraId="2A8150A4" w14:textId="77777777" w:rsidR="005272B5" w:rsidRPr="00A4072A" w:rsidRDefault="005272B5" w:rsidP="00A4072A">
      <w:pPr>
        <w:spacing w:after="0" w:line="240" w:lineRule="auto"/>
        <w:ind w:firstLine="567"/>
        <w:jc w:val="both"/>
        <w:rPr>
          <w:rFonts w:ascii="Times New Roman" w:hAnsi="Times New Roman" w:cs="Times New Roman"/>
          <w:sz w:val="24"/>
          <w:szCs w:val="24"/>
        </w:rPr>
      </w:pPr>
    </w:p>
    <w:p w14:paraId="4F141D06" w14:textId="77777777" w:rsidR="00851C8C" w:rsidRPr="00A4072A" w:rsidRDefault="00851C8C" w:rsidP="00A4072A">
      <w:pPr>
        <w:rPr>
          <w:rFonts w:ascii="Times New Roman" w:hAnsi="Times New Roman" w:cs="Times New Roman"/>
          <w:b/>
          <w:bCs/>
          <w:sz w:val="24"/>
          <w:szCs w:val="24"/>
        </w:rPr>
      </w:pPr>
      <w:r w:rsidRPr="00A4072A">
        <w:rPr>
          <w:rFonts w:ascii="Times New Roman" w:hAnsi="Times New Roman" w:cs="Times New Roman"/>
          <w:b/>
          <w:bCs/>
          <w:sz w:val="24"/>
          <w:szCs w:val="24"/>
        </w:rPr>
        <w:br w:type="page"/>
      </w:r>
    </w:p>
    <w:p w14:paraId="2B97FFE4" w14:textId="1C82556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lastRenderedPageBreak/>
        <w:t>19.2</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 xml:space="preserve">Сборщик данных (Data </w:t>
      </w:r>
      <w:proofErr w:type="spellStart"/>
      <w:r w:rsidRPr="00A4072A">
        <w:rPr>
          <w:rFonts w:ascii="Times New Roman" w:hAnsi="Times New Roman" w:cs="Times New Roman"/>
          <w:b/>
          <w:bCs/>
          <w:sz w:val="24"/>
          <w:szCs w:val="24"/>
        </w:rPr>
        <w:t>collector</w:t>
      </w:r>
      <w:proofErr w:type="spellEnd"/>
      <w:r w:rsidRPr="00A4072A">
        <w:rPr>
          <w:rFonts w:ascii="Times New Roman" w:hAnsi="Times New Roman" w:cs="Times New Roman"/>
          <w:b/>
          <w:bCs/>
          <w:sz w:val="24"/>
          <w:szCs w:val="24"/>
        </w:rPr>
        <w:t>)</w:t>
      </w:r>
    </w:p>
    <w:p w14:paraId="0140928B"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Организация, предоставляющая на контрактной основе услуги по сбору данных коммерческого учета, относящихся к поставке электроэнергии, для передачи их в согласованном формате агрегатору данных. Договор заключается с поставщиком или оператором рынка. Сбор данных может осуществляться вручную или автоматизированными средствами.</w:t>
      </w:r>
    </w:p>
    <w:p w14:paraId="14E62FD8" w14:textId="77777777" w:rsidR="004145C6" w:rsidRPr="00A4072A" w:rsidRDefault="004145C6" w:rsidP="00A4072A">
      <w:pPr>
        <w:spacing w:after="0" w:line="240" w:lineRule="auto"/>
        <w:ind w:firstLine="567"/>
        <w:jc w:val="both"/>
        <w:rPr>
          <w:rFonts w:ascii="Times New Roman" w:hAnsi="Times New Roman" w:cs="Times New Roman"/>
          <w:b/>
          <w:bCs/>
          <w:sz w:val="24"/>
          <w:szCs w:val="24"/>
        </w:rPr>
      </w:pPr>
    </w:p>
    <w:p w14:paraId="25428144" w14:textId="75673EEE"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19.3</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Дистрибьютор (</w:t>
      </w:r>
      <w:proofErr w:type="spellStart"/>
      <w:r w:rsidRPr="00A4072A">
        <w:rPr>
          <w:rFonts w:ascii="Times New Roman" w:hAnsi="Times New Roman" w:cs="Times New Roman"/>
          <w:b/>
          <w:bCs/>
          <w:sz w:val="24"/>
          <w:szCs w:val="24"/>
        </w:rPr>
        <w:t>Distributor</w:t>
      </w:r>
      <w:proofErr w:type="spellEnd"/>
      <w:r w:rsidRPr="00A4072A">
        <w:rPr>
          <w:rFonts w:ascii="Times New Roman" w:hAnsi="Times New Roman" w:cs="Times New Roman"/>
          <w:b/>
          <w:bCs/>
          <w:sz w:val="24"/>
          <w:szCs w:val="24"/>
        </w:rPr>
        <w:t>)</w:t>
      </w:r>
    </w:p>
    <w:p w14:paraId="0365CBF9"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Организация, обеспечивающая физическую передачу электроэнергии потребителю от имени поставщика и имеющая соответствующие обязательства по договору на технологическое присоединение с этим потребителем.</w:t>
      </w:r>
    </w:p>
    <w:p w14:paraId="734ECC42"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30FEFC65" w14:textId="731B9AA3"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19.4</w:t>
      </w:r>
      <w:r w:rsidR="005272B5" w:rsidRPr="00A4072A">
        <w:rPr>
          <w:rFonts w:ascii="Times New Roman" w:hAnsi="Times New Roman" w:cs="Times New Roman"/>
          <w:b/>
          <w:bCs/>
          <w:sz w:val="24"/>
          <w:szCs w:val="24"/>
        </w:rPr>
        <w:t xml:space="preserve"> </w:t>
      </w:r>
      <w:r w:rsidR="00D16A42" w:rsidRPr="00A4072A">
        <w:rPr>
          <w:rFonts w:ascii="Times New Roman" w:hAnsi="Times New Roman" w:cs="Times New Roman"/>
          <w:b/>
          <w:bCs/>
          <w:sz w:val="24"/>
          <w:szCs w:val="24"/>
        </w:rPr>
        <w:t>Оператор приборов</w:t>
      </w:r>
      <w:r w:rsidR="00D16A42" w:rsidRPr="00A4072A">
        <w:rPr>
          <w:rFonts w:ascii="Segoe UI" w:hAnsi="Segoe UI" w:cs="Segoe UI"/>
          <w:color w:val="0C0D0E"/>
          <w:sz w:val="18"/>
          <w:szCs w:val="18"/>
        </w:rPr>
        <w:t xml:space="preserve"> </w:t>
      </w:r>
      <w:r w:rsidR="00D16A42" w:rsidRPr="00A4072A">
        <w:rPr>
          <w:rFonts w:ascii="Times New Roman" w:hAnsi="Times New Roman" w:cs="Times New Roman"/>
          <w:b/>
          <w:bCs/>
          <w:sz w:val="24"/>
          <w:szCs w:val="24"/>
        </w:rPr>
        <w:t>коммерческого учета</w:t>
      </w:r>
      <w:r w:rsidR="00D16A42" w:rsidRPr="00A4072A" w:rsidDel="00D16A42">
        <w:rPr>
          <w:rFonts w:ascii="Times New Roman" w:hAnsi="Times New Roman" w:cs="Times New Roman"/>
          <w:b/>
          <w:bCs/>
          <w:sz w:val="24"/>
          <w:szCs w:val="24"/>
        </w:rPr>
        <w:t xml:space="preserve"> </w:t>
      </w:r>
      <w:r w:rsidRPr="00A4072A">
        <w:rPr>
          <w:rFonts w:ascii="Times New Roman" w:hAnsi="Times New Roman" w:cs="Times New Roman"/>
          <w:b/>
          <w:bCs/>
          <w:sz w:val="24"/>
          <w:szCs w:val="24"/>
        </w:rPr>
        <w:t>(</w:t>
      </w:r>
      <w:r w:rsidRPr="00A4072A">
        <w:rPr>
          <w:rFonts w:ascii="Times New Roman" w:hAnsi="Times New Roman" w:cs="Times New Roman"/>
          <w:b/>
          <w:bCs/>
          <w:sz w:val="24"/>
          <w:szCs w:val="24"/>
          <w:lang w:val="en-US"/>
        </w:rPr>
        <w:t>Meter</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Operator</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MO</w:t>
      </w:r>
      <w:r w:rsidRPr="00A4072A">
        <w:rPr>
          <w:rFonts w:ascii="Times New Roman" w:hAnsi="Times New Roman" w:cs="Times New Roman"/>
          <w:b/>
          <w:bCs/>
          <w:sz w:val="24"/>
          <w:szCs w:val="24"/>
        </w:rPr>
        <w:t xml:space="preserve">) </w:t>
      </w:r>
    </w:p>
    <w:p w14:paraId="41258D07" w14:textId="050866B0" w:rsidR="0085666D" w:rsidRPr="00A4072A" w:rsidRDefault="00E441F8"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Субъект, оказывающий на договорной основе услуги по предоставлению, монтажу и техническому обслуживанию оборудования систем учета, связанного с поставкой. Договор заключается с потребителем или поставщиком. Прибор учета предоставляется потребителю в аренду или находится в его собственности</w:t>
      </w:r>
      <w:r w:rsidR="0085666D" w:rsidRPr="00A4072A">
        <w:rPr>
          <w:rFonts w:ascii="Times New Roman" w:hAnsi="Times New Roman" w:cs="Times New Roman"/>
          <w:sz w:val="24"/>
          <w:szCs w:val="24"/>
        </w:rPr>
        <w:t>.</w:t>
      </w:r>
    </w:p>
    <w:p w14:paraId="58A01351" w14:textId="77777777" w:rsidR="0085666D" w:rsidRPr="00A4072A" w:rsidRDefault="0085666D" w:rsidP="00A4072A">
      <w:pPr>
        <w:spacing w:after="0" w:line="240" w:lineRule="auto"/>
        <w:ind w:firstLine="567"/>
        <w:jc w:val="both"/>
        <w:rPr>
          <w:rFonts w:ascii="Times New Roman" w:hAnsi="Times New Roman" w:cs="Times New Roman"/>
          <w:sz w:val="24"/>
          <w:szCs w:val="24"/>
        </w:rPr>
      </w:pPr>
    </w:p>
    <w:p w14:paraId="1011F919" w14:textId="14FB213C" w:rsidR="0085666D" w:rsidRPr="00A4072A" w:rsidRDefault="0085666D" w:rsidP="00A4072A">
      <w:pPr>
        <w:spacing w:after="0" w:line="240" w:lineRule="auto"/>
        <w:ind w:firstLine="567"/>
        <w:jc w:val="both"/>
        <w:rPr>
          <w:rFonts w:ascii="Times New Roman" w:hAnsi="Times New Roman" w:cs="Times New Roman"/>
          <w:b/>
          <w:bCs/>
          <w:sz w:val="24"/>
          <w:szCs w:val="24"/>
        </w:rPr>
      </w:pPr>
      <w:r w:rsidRPr="00A4072A">
        <w:rPr>
          <w:rFonts w:ascii="Times New Roman" w:hAnsi="Times New Roman" w:cs="Times New Roman"/>
          <w:b/>
          <w:bCs/>
          <w:sz w:val="24"/>
          <w:szCs w:val="24"/>
        </w:rPr>
        <w:t>19.5</w:t>
      </w:r>
      <w:r w:rsidR="005272B5"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rPr>
        <w:t>Поставщик (поставщик по договору) (</w:t>
      </w:r>
      <w:r w:rsidRPr="00A4072A">
        <w:rPr>
          <w:rFonts w:ascii="Times New Roman" w:hAnsi="Times New Roman" w:cs="Times New Roman"/>
          <w:b/>
          <w:bCs/>
          <w:sz w:val="24"/>
          <w:szCs w:val="24"/>
          <w:lang w:val="en-US"/>
        </w:rPr>
        <w:t>Supplier</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contractual</w:t>
      </w:r>
      <w:r w:rsidRPr="00A4072A">
        <w:rPr>
          <w:rFonts w:ascii="Times New Roman" w:hAnsi="Times New Roman" w:cs="Times New Roman"/>
          <w:b/>
          <w:bCs/>
          <w:sz w:val="24"/>
          <w:szCs w:val="24"/>
        </w:rPr>
        <w:t xml:space="preserve"> </w:t>
      </w:r>
      <w:r w:rsidRPr="00A4072A">
        <w:rPr>
          <w:rFonts w:ascii="Times New Roman" w:hAnsi="Times New Roman" w:cs="Times New Roman"/>
          <w:b/>
          <w:bCs/>
          <w:sz w:val="24"/>
          <w:szCs w:val="24"/>
          <w:lang w:val="en-US"/>
        </w:rPr>
        <w:t>supplier</w:t>
      </w:r>
      <w:r w:rsidRPr="00A4072A">
        <w:rPr>
          <w:rFonts w:ascii="Times New Roman" w:hAnsi="Times New Roman" w:cs="Times New Roman"/>
          <w:b/>
          <w:bCs/>
          <w:sz w:val="24"/>
          <w:szCs w:val="24"/>
        </w:rPr>
        <w:t>))</w:t>
      </w:r>
    </w:p>
    <w:p w14:paraId="1C8DF26D" w14:textId="77777777" w:rsidR="0085666D" w:rsidRPr="00A4072A" w:rsidRDefault="0085666D" w:rsidP="00A4072A">
      <w:pPr>
        <w:spacing w:after="0" w:line="240" w:lineRule="auto"/>
        <w:ind w:firstLine="567"/>
        <w:jc w:val="both"/>
        <w:rPr>
          <w:rFonts w:ascii="Times New Roman" w:hAnsi="Times New Roman" w:cs="Times New Roman"/>
          <w:sz w:val="24"/>
          <w:szCs w:val="24"/>
        </w:rPr>
      </w:pPr>
      <w:r w:rsidRPr="00A4072A">
        <w:rPr>
          <w:rFonts w:ascii="Times New Roman" w:hAnsi="Times New Roman" w:cs="Times New Roman"/>
          <w:sz w:val="24"/>
          <w:szCs w:val="24"/>
        </w:rPr>
        <w:t>Организация, предлагающая потребителю договоры на поставку электроэнергии (договор энергоснабжения), обеспечивающая наличие необходимого оборудования для учета и сбор данных с этого оборудования. Поставщик оплачивает дистрибьютору услуги по передаче электроэнергии по ее сетям, а также может оплачивать услуги оператору магистральных сетей за использование системы передачи.</w:t>
      </w:r>
    </w:p>
    <w:p w14:paraId="6A4CE9F1" w14:textId="7619428B" w:rsidR="00BF369A" w:rsidRPr="00A4072A" w:rsidRDefault="00BF369A" w:rsidP="00A4072A">
      <w:pPr>
        <w:rPr>
          <w:rFonts w:ascii="Times New Roman" w:hAnsi="Times New Roman" w:cs="Times New Roman"/>
          <w:sz w:val="24"/>
          <w:szCs w:val="24"/>
        </w:rPr>
      </w:pPr>
    </w:p>
    <w:p w14:paraId="1802CB97" w14:textId="77777777" w:rsidR="00A86E05" w:rsidRPr="00A4072A" w:rsidRDefault="00A86E05" w:rsidP="00A4072A">
      <w:pPr>
        <w:rPr>
          <w:rFonts w:ascii="Times New Roman" w:eastAsiaTheme="majorEastAsia" w:hAnsi="Times New Roman" w:cs="Times New Roman"/>
          <w:b/>
          <w:sz w:val="24"/>
          <w:szCs w:val="24"/>
        </w:rPr>
      </w:pPr>
      <w:bookmarkStart w:id="23" w:name="_Hlk198215939"/>
      <w:bookmarkStart w:id="24" w:name="_Hlk195882197"/>
      <w:bookmarkStart w:id="25" w:name="_Toc222362163"/>
      <w:r w:rsidRPr="00A4072A">
        <w:rPr>
          <w:sz w:val="24"/>
          <w:szCs w:val="24"/>
        </w:rPr>
        <w:br w:type="page"/>
      </w:r>
    </w:p>
    <w:p w14:paraId="5DA47ECA" w14:textId="421AC4F5" w:rsidR="00121B48" w:rsidRPr="00A4072A" w:rsidRDefault="005272B5" w:rsidP="00A4072A">
      <w:pPr>
        <w:pStyle w:val="a"/>
        <w:numPr>
          <w:ilvl w:val="0"/>
          <w:numId w:val="0"/>
        </w:numPr>
        <w:tabs>
          <w:tab w:val="clear" w:pos="1134"/>
          <w:tab w:val="left" w:pos="993"/>
        </w:tabs>
        <w:spacing w:before="0" w:line="240" w:lineRule="auto"/>
        <w:jc w:val="center"/>
        <w:rPr>
          <w:color w:val="auto"/>
          <w:sz w:val="24"/>
          <w:szCs w:val="24"/>
        </w:rPr>
      </w:pPr>
      <w:r w:rsidRPr="00A4072A">
        <w:rPr>
          <w:color w:val="auto"/>
          <w:sz w:val="24"/>
          <w:szCs w:val="24"/>
        </w:rPr>
        <w:lastRenderedPageBreak/>
        <w:t>Алфавитный указатель</w:t>
      </w:r>
      <w:bookmarkEnd w:id="23"/>
      <w:bookmarkEnd w:id="24"/>
      <w:bookmarkEnd w:id="25"/>
    </w:p>
    <w:p w14:paraId="1241381F" w14:textId="77777777" w:rsidR="001E39A1" w:rsidRPr="00A4072A" w:rsidRDefault="001E39A1" w:rsidP="00A4072A">
      <w:pPr>
        <w:pStyle w:val="a"/>
        <w:numPr>
          <w:ilvl w:val="0"/>
          <w:numId w:val="0"/>
        </w:numPr>
        <w:tabs>
          <w:tab w:val="clear" w:pos="1134"/>
          <w:tab w:val="left" w:pos="993"/>
        </w:tabs>
        <w:spacing w:before="0" w:line="240" w:lineRule="auto"/>
        <w:jc w:val="center"/>
        <w:rPr>
          <w:rStyle w:val="s0"/>
          <w:color w:val="auto"/>
          <w:sz w:val="24"/>
          <w:szCs w:val="24"/>
        </w:rPr>
      </w:pPr>
    </w:p>
    <w:p w14:paraId="61607FF8" w14:textId="232BDBB2" w:rsidR="000E01EE" w:rsidRPr="00A4072A" w:rsidRDefault="000E01EE" w:rsidP="00A4072A">
      <w:pPr>
        <w:pStyle w:val="a"/>
        <w:numPr>
          <w:ilvl w:val="0"/>
          <w:numId w:val="0"/>
        </w:numPr>
        <w:tabs>
          <w:tab w:val="clear" w:pos="1134"/>
          <w:tab w:val="left" w:pos="993"/>
        </w:tabs>
        <w:spacing w:before="0" w:line="240" w:lineRule="auto"/>
        <w:jc w:val="center"/>
        <w:rPr>
          <w:rStyle w:val="s0"/>
          <w:color w:val="auto"/>
          <w:sz w:val="24"/>
          <w:szCs w:val="24"/>
        </w:rPr>
        <w:sectPr w:rsidR="000E01EE" w:rsidRPr="00A4072A" w:rsidSect="008C5F3B">
          <w:footerReference w:type="even" r:id="rId17"/>
          <w:footerReference w:type="first" r:id="rId18"/>
          <w:pgSz w:w="11906" w:h="16838"/>
          <w:pgMar w:top="1418" w:right="1418" w:bottom="1418" w:left="1134" w:header="709" w:footer="709" w:gutter="0"/>
          <w:pgNumType w:start="1"/>
          <w:cols w:space="708"/>
          <w:docGrid w:linePitch="360"/>
        </w:sectPr>
      </w:pPr>
    </w:p>
    <w:p w14:paraId="503A490C"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А -</w:t>
      </w:r>
    </w:p>
    <w:p w14:paraId="67113370" w14:textId="77777777" w:rsidR="000E01EE" w:rsidRPr="00A4072A" w:rsidRDefault="000E01EE" w:rsidP="00A4072A">
      <w:pPr>
        <w:spacing w:after="0" w:line="240" w:lineRule="auto"/>
        <w:rPr>
          <w:rFonts w:ascii="Times New Roman" w:hAnsi="Times New Roman" w:cs="Times New Roman"/>
          <w:bCs/>
          <w:sz w:val="20"/>
          <w:szCs w:val="20"/>
        </w:rPr>
      </w:pPr>
    </w:p>
    <w:p w14:paraId="19EF46F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Абонентская плата (</w:t>
      </w:r>
      <w:r w:rsidRPr="00A4072A">
        <w:rPr>
          <w:rFonts w:ascii="Times New Roman" w:hAnsi="Times New Roman" w:cs="Times New Roman"/>
          <w:sz w:val="20"/>
          <w:szCs w:val="20"/>
          <w:lang w:val="en-US"/>
        </w:rPr>
        <w:t>Standing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charge</w:t>
      </w:r>
      <w:r w:rsidRPr="00A4072A">
        <w:rPr>
          <w:rFonts w:ascii="Times New Roman" w:hAnsi="Times New Roman" w:cs="Times New Roman"/>
          <w:sz w:val="20"/>
          <w:szCs w:val="20"/>
        </w:rPr>
        <w:t>), 49</w:t>
      </w:r>
    </w:p>
    <w:p w14:paraId="0B829EE5"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Абонентский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блок</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автоматизации</w:t>
      </w:r>
      <w:proofErr w:type="spellEnd"/>
      <w:r w:rsidRPr="00A4072A">
        <w:rPr>
          <w:rFonts w:ascii="Times New Roman" w:hAnsi="Times New Roman" w:cs="Times New Roman"/>
          <w:sz w:val="20"/>
          <w:szCs w:val="20"/>
          <w:lang w:val="en-US"/>
        </w:rPr>
        <w:t xml:space="preserve"> (Customer automation unit (CAU), 28</w:t>
      </w:r>
    </w:p>
    <w:p w14:paraId="2D1661E7"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Абонентский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коммуникационный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шлюз</w:t>
      </w:r>
      <w:proofErr w:type="spellEnd"/>
      <w:r w:rsidRPr="00A4072A">
        <w:rPr>
          <w:rFonts w:ascii="Times New Roman" w:hAnsi="Times New Roman" w:cs="Times New Roman"/>
          <w:sz w:val="20"/>
          <w:szCs w:val="20"/>
          <w:lang w:val="en-US"/>
        </w:rPr>
        <w:t xml:space="preserve"> (Customer communications gateway (CCG), 28</w:t>
      </w:r>
    </w:p>
    <w:p w14:paraId="4EB6A2EC"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Абонентский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токен</w:t>
      </w:r>
      <w:proofErr w:type="spellEnd"/>
      <w:r w:rsidRPr="00A4072A">
        <w:rPr>
          <w:rFonts w:ascii="Times New Roman" w:hAnsi="Times New Roman" w:cs="Times New Roman"/>
          <w:sz w:val="20"/>
          <w:szCs w:val="20"/>
          <w:lang w:val="en-US"/>
        </w:rPr>
        <w:t xml:space="preserve"> (Customer token), 45</w:t>
      </w:r>
    </w:p>
    <w:p w14:paraId="4F9526ED"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Абонентское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оборудование</w:t>
      </w:r>
      <w:proofErr w:type="spellEnd"/>
      <w:r w:rsidRPr="00A4072A">
        <w:rPr>
          <w:rFonts w:ascii="Times New Roman" w:hAnsi="Times New Roman" w:cs="Times New Roman"/>
          <w:sz w:val="20"/>
          <w:szCs w:val="20"/>
          <w:lang w:val="en-US"/>
        </w:rPr>
        <w:t xml:space="preserve"> (Customer premises equipment, CPE), 6</w:t>
      </w:r>
    </w:p>
    <w:p w14:paraId="28034138"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Абсолютный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энкодер</w:t>
      </w:r>
      <w:proofErr w:type="spellEnd"/>
      <w:r w:rsidRPr="00A4072A">
        <w:rPr>
          <w:rFonts w:ascii="Times New Roman" w:hAnsi="Times New Roman" w:cs="Times New Roman"/>
          <w:sz w:val="20"/>
          <w:szCs w:val="20"/>
          <w:lang w:val="en-US"/>
        </w:rPr>
        <w:t xml:space="preserve"> (Absolute encoder), 10</w:t>
      </w:r>
    </w:p>
    <w:p w14:paraId="1FE9C322"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Аварийное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ограничение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нагрузки</w:t>
      </w:r>
      <w:proofErr w:type="spellEnd"/>
      <w:r w:rsidRPr="00A4072A">
        <w:rPr>
          <w:rFonts w:ascii="Times New Roman" w:hAnsi="Times New Roman" w:cs="Times New Roman"/>
          <w:sz w:val="20"/>
          <w:szCs w:val="20"/>
          <w:lang w:val="en-US"/>
        </w:rPr>
        <w:t xml:space="preserve"> (Emergency load shedding), 18</w:t>
      </w:r>
    </w:p>
    <w:p w14:paraId="65EFB542"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Аварийный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кредит</w:t>
      </w:r>
      <w:proofErr w:type="spellEnd"/>
      <w:r w:rsidRPr="00A4072A">
        <w:rPr>
          <w:rFonts w:ascii="Times New Roman" w:hAnsi="Times New Roman" w:cs="Times New Roman"/>
          <w:sz w:val="20"/>
          <w:szCs w:val="20"/>
          <w:lang w:val="en-US"/>
        </w:rPr>
        <w:t xml:space="preserve"> (Emergency credit), 46</w:t>
      </w:r>
    </w:p>
    <w:p w14:paraId="380990E0"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Автоматизация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распределительных</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сетей</w:t>
      </w:r>
      <w:proofErr w:type="spellEnd"/>
      <w:r w:rsidRPr="00A4072A">
        <w:rPr>
          <w:rFonts w:ascii="Times New Roman" w:hAnsi="Times New Roman" w:cs="Times New Roman"/>
          <w:sz w:val="20"/>
          <w:szCs w:val="20"/>
          <w:lang w:val="en-US"/>
        </w:rPr>
        <w:t xml:space="preserve"> (Distribution system automation (DSA), 20</w:t>
      </w:r>
    </w:p>
    <w:p w14:paraId="6207AA6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Автоматизация распределительных сетей (</w:t>
      </w:r>
      <w:r w:rsidRPr="00A4072A">
        <w:rPr>
          <w:rFonts w:ascii="Times New Roman" w:hAnsi="Times New Roman" w:cs="Times New Roman"/>
          <w:sz w:val="20"/>
          <w:szCs w:val="20"/>
          <w:lang w:val="en-US"/>
        </w:rPr>
        <w:t>Distribution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system</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automation</w:t>
      </w:r>
      <w:r w:rsidRPr="00A4072A">
        <w:rPr>
          <w:rFonts w:ascii="Times New Roman" w:hAnsi="Times New Roman" w:cs="Times New Roman"/>
          <w:sz w:val="20"/>
          <w:szCs w:val="20"/>
        </w:rPr>
        <w:t>), 20</w:t>
      </w:r>
    </w:p>
    <w:p w14:paraId="5B221B9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 xml:space="preserve">Автоматизация распределительных сетей с использованием среды </w:t>
      </w:r>
      <w:r w:rsidRPr="00A4072A">
        <w:rPr>
          <w:rFonts w:ascii="Times New Roman" w:hAnsi="Times New Roman" w:cs="Times New Roman"/>
          <w:sz w:val="20"/>
          <w:szCs w:val="20"/>
          <w:lang w:val="en-US"/>
        </w:rPr>
        <w:t>DLC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Distribution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automation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using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DLC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media</w:t>
      </w:r>
      <w:r w:rsidRPr="00A4072A">
        <w:rPr>
          <w:rFonts w:ascii="Times New Roman" w:hAnsi="Times New Roman" w:cs="Times New Roman"/>
          <w:sz w:val="20"/>
          <w:szCs w:val="20"/>
        </w:rPr>
        <w:t>), 35</w:t>
      </w:r>
    </w:p>
    <w:p w14:paraId="468A7E8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Автоматизированное управление операционной деятельностью (</w:t>
      </w:r>
      <w:r w:rsidRPr="00A4072A">
        <w:rPr>
          <w:rFonts w:ascii="Times New Roman" w:hAnsi="Times New Roman" w:cs="Times New Roman"/>
          <w:sz w:val="20"/>
          <w:szCs w:val="20"/>
          <w:lang w:val="en-US"/>
        </w:rPr>
        <w:t>Computerized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operations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18</w:t>
      </w:r>
    </w:p>
    <w:p w14:paraId="4A25AE4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Автоматическая конфигурация (</w:t>
      </w:r>
      <w:r w:rsidRPr="00A4072A">
        <w:rPr>
          <w:rFonts w:ascii="Times New Roman" w:hAnsi="Times New Roman" w:cs="Times New Roman"/>
          <w:sz w:val="20"/>
          <w:szCs w:val="20"/>
          <w:lang w:val="en-US"/>
        </w:rPr>
        <w:t>Auto</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configuration</w:t>
      </w:r>
      <w:r w:rsidRPr="00A4072A">
        <w:rPr>
          <w:rFonts w:ascii="Times New Roman" w:hAnsi="Times New Roman" w:cs="Times New Roman"/>
          <w:sz w:val="20"/>
          <w:szCs w:val="20"/>
        </w:rPr>
        <w:t>), 6</w:t>
      </w:r>
    </w:p>
    <w:p w14:paraId="229AD4F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Автоматически (</w:t>
      </w:r>
      <w:r w:rsidRPr="00A4072A">
        <w:rPr>
          <w:rFonts w:ascii="Times New Roman" w:hAnsi="Times New Roman" w:cs="Times New Roman"/>
          <w:sz w:val="20"/>
          <w:szCs w:val="20"/>
          <w:lang w:val="en-US"/>
        </w:rPr>
        <w:t>Automatically</w:t>
      </w:r>
      <w:r w:rsidRPr="00A4072A">
        <w:rPr>
          <w:rFonts w:ascii="Times New Roman" w:hAnsi="Times New Roman" w:cs="Times New Roman"/>
          <w:sz w:val="20"/>
          <w:szCs w:val="20"/>
        </w:rPr>
        <w:t>), 5</w:t>
      </w:r>
    </w:p>
    <w:p w14:paraId="28E81FE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Автоматический выключатель (</w:t>
      </w:r>
      <w:r w:rsidRPr="00A4072A">
        <w:rPr>
          <w:rFonts w:ascii="Times New Roman" w:hAnsi="Times New Roman" w:cs="Times New Roman"/>
          <w:sz w:val="20"/>
          <w:szCs w:val="20"/>
          <w:lang w:val="en-US"/>
        </w:rPr>
        <w:t>Circuit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breaker</w:t>
      </w:r>
      <w:r w:rsidRPr="00A4072A">
        <w:rPr>
          <w:rFonts w:ascii="Times New Roman" w:hAnsi="Times New Roman" w:cs="Times New Roman"/>
          <w:sz w:val="20"/>
          <w:szCs w:val="20"/>
        </w:rPr>
        <w:t>), 20</w:t>
      </w:r>
    </w:p>
    <w:p w14:paraId="6C1BDE0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Автоматическое восстановление (</w:t>
      </w:r>
      <w:r w:rsidRPr="00A4072A">
        <w:rPr>
          <w:rFonts w:ascii="Times New Roman" w:hAnsi="Times New Roman" w:cs="Times New Roman"/>
          <w:sz w:val="20"/>
          <w:szCs w:val="20"/>
          <w:lang w:val="en-US"/>
        </w:rPr>
        <w:t>Automatic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restoration</w:t>
      </w:r>
      <w:r w:rsidRPr="00A4072A">
        <w:rPr>
          <w:rFonts w:ascii="Times New Roman" w:hAnsi="Times New Roman" w:cs="Times New Roman"/>
          <w:sz w:val="20"/>
          <w:szCs w:val="20"/>
        </w:rPr>
        <w:t>), 44</w:t>
      </w:r>
    </w:p>
    <w:p w14:paraId="04213325"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Автоматическое прерывание (</w:t>
      </w:r>
      <w:r w:rsidRPr="00A4072A">
        <w:rPr>
          <w:rFonts w:ascii="Times New Roman" w:hAnsi="Times New Roman" w:cs="Times New Roman"/>
          <w:sz w:val="20"/>
          <w:szCs w:val="20"/>
          <w:lang w:val="en-US"/>
        </w:rPr>
        <w:t>Automatic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interruption</w:t>
      </w:r>
      <w:r w:rsidRPr="00A4072A">
        <w:rPr>
          <w:rFonts w:ascii="Times New Roman" w:hAnsi="Times New Roman" w:cs="Times New Roman"/>
          <w:sz w:val="20"/>
          <w:szCs w:val="20"/>
        </w:rPr>
        <w:t>), 44</w:t>
      </w:r>
    </w:p>
    <w:p w14:paraId="08B3D74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Автономный датчик импульсов (</w:t>
      </w:r>
      <w:r w:rsidRPr="00A4072A">
        <w:rPr>
          <w:rFonts w:ascii="Times New Roman" w:hAnsi="Times New Roman" w:cs="Times New Roman"/>
          <w:sz w:val="20"/>
          <w:szCs w:val="20"/>
          <w:lang w:val="en-US"/>
        </w:rPr>
        <w:t>Self</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generating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pulser</w:t>
      </w:r>
      <w:r w:rsidRPr="00A4072A">
        <w:rPr>
          <w:rFonts w:ascii="Times New Roman" w:hAnsi="Times New Roman" w:cs="Times New Roman"/>
          <w:sz w:val="20"/>
          <w:szCs w:val="20"/>
        </w:rPr>
        <w:t>), 12</w:t>
      </w:r>
    </w:p>
    <w:p w14:paraId="76577C09"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Агрегатор данных (</w:t>
      </w:r>
      <w:r w:rsidRPr="00A4072A">
        <w:rPr>
          <w:rFonts w:ascii="Times New Roman" w:hAnsi="Times New Roman" w:cs="Times New Roman"/>
          <w:sz w:val="20"/>
          <w:szCs w:val="20"/>
          <w:lang w:val="en-US"/>
        </w:rPr>
        <w:t>Data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aggregator</w:t>
      </w:r>
      <w:r w:rsidRPr="00A4072A">
        <w:rPr>
          <w:rFonts w:ascii="Times New Roman" w:hAnsi="Times New Roman" w:cs="Times New Roman"/>
          <w:sz w:val="20"/>
          <w:szCs w:val="20"/>
        </w:rPr>
        <w:t>), 51</w:t>
      </w:r>
    </w:p>
    <w:p w14:paraId="153E680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Активный датчик импульсов (</w:t>
      </w:r>
      <w:r w:rsidRPr="00A4072A">
        <w:rPr>
          <w:rFonts w:ascii="Times New Roman" w:hAnsi="Times New Roman" w:cs="Times New Roman"/>
          <w:sz w:val="20"/>
          <w:szCs w:val="20"/>
          <w:lang w:val="en-US"/>
        </w:rPr>
        <w:t>Active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pulser</w:t>
      </w:r>
      <w:r w:rsidRPr="00A4072A">
        <w:rPr>
          <w:rFonts w:ascii="Times New Roman" w:hAnsi="Times New Roman" w:cs="Times New Roman"/>
          <w:sz w:val="20"/>
          <w:szCs w:val="20"/>
        </w:rPr>
        <w:t>), 10</w:t>
      </w:r>
    </w:p>
    <w:p w14:paraId="1629604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Аналоговый сигнал (</w:t>
      </w:r>
      <w:r w:rsidRPr="00A4072A">
        <w:rPr>
          <w:rFonts w:ascii="Times New Roman" w:hAnsi="Times New Roman" w:cs="Times New Roman"/>
          <w:sz w:val="20"/>
          <w:szCs w:val="20"/>
          <w:lang w:val="en-US"/>
        </w:rPr>
        <w:t>Analog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signal</w:t>
      </w:r>
      <w:r w:rsidRPr="00A4072A">
        <w:rPr>
          <w:rFonts w:ascii="Times New Roman" w:hAnsi="Times New Roman" w:cs="Times New Roman"/>
          <w:sz w:val="20"/>
          <w:szCs w:val="20"/>
        </w:rPr>
        <w:t>), 25</w:t>
      </w:r>
    </w:p>
    <w:p w14:paraId="4C607E0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Архитектура (</w:t>
      </w:r>
      <w:r w:rsidRPr="00A4072A">
        <w:rPr>
          <w:rFonts w:ascii="Times New Roman" w:hAnsi="Times New Roman" w:cs="Times New Roman"/>
          <w:sz w:val="20"/>
          <w:szCs w:val="20"/>
          <w:lang w:val="en-US"/>
        </w:rPr>
        <w:t>Architecture</w:t>
      </w:r>
      <w:r w:rsidRPr="00A4072A">
        <w:rPr>
          <w:rFonts w:ascii="Times New Roman" w:hAnsi="Times New Roman" w:cs="Times New Roman"/>
          <w:sz w:val="20"/>
          <w:szCs w:val="20"/>
        </w:rPr>
        <w:t>), 5</w:t>
      </w:r>
    </w:p>
    <w:p w14:paraId="2CCFCFC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Асинхронная передача данных (</w:t>
      </w:r>
      <w:r w:rsidRPr="00A4072A">
        <w:rPr>
          <w:rFonts w:ascii="Times New Roman" w:hAnsi="Times New Roman" w:cs="Times New Roman"/>
          <w:sz w:val="20"/>
          <w:szCs w:val="20"/>
          <w:lang w:val="en-US"/>
        </w:rPr>
        <w:t>Asynchronous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transmission</w:t>
      </w:r>
      <w:r w:rsidRPr="00A4072A">
        <w:rPr>
          <w:rFonts w:ascii="Times New Roman" w:hAnsi="Times New Roman" w:cs="Times New Roman"/>
          <w:sz w:val="20"/>
          <w:szCs w:val="20"/>
        </w:rPr>
        <w:t>), 25</w:t>
      </w:r>
    </w:p>
    <w:p w14:paraId="3B61C03B" w14:textId="77777777" w:rsidR="000E01EE" w:rsidRPr="00A4072A" w:rsidRDefault="000E01EE" w:rsidP="00A4072A">
      <w:pPr>
        <w:spacing w:after="0" w:line="240" w:lineRule="auto"/>
        <w:rPr>
          <w:rFonts w:ascii="Times New Roman" w:hAnsi="Times New Roman" w:cs="Times New Roman"/>
          <w:bCs/>
          <w:sz w:val="20"/>
          <w:szCs w:val="20"/>
          <w:lang w:val="en-US"/>
        </w:rPr>
      </w:pPr>
      <w:r w:rsidRPr="00A4072A">
        <w:rPr>
          <w:rFonts w:ascii="Times New Roman" w:hAnsi="Times New Roman" w:cs="Times New Roman"/>
          <w:sz w:val="20"/>
          <w:szCs w:val="20"/>
        </w:rPr>
        <w:t>Аутентификация</w:t>
      </w:r>
      <w:r w:rsidRPr="00A4072A">
        <w:rPr>
          <w:rFonts w:ascii="Times New Roman" w:hAnsi="Times New Roman" w:cs="Times New Roman"/>
          <w:sz w:val="20"/>
          <w:szCs w:val="20"/>
          <w:lang w:val="en-US"/>
        </w:rPr>
        <w:t xml:space="preserve"> (Authentication), 25</w:t>
      </w:r>
    </w:p>
    <w:p w14:paraId="30187C37" w14:textId="77777777" w:rsidR="000E01EE" w:rsidRPr="00A4072A" w:rsidRDefault="000E01EE" w:rsidP="00A4072A">
      <w:pPr>
        <w:spacing w:after="0" w:line="240" w:lineRule="auto"/>
        <w:rPr>
          <w:rFonts w:ascii="Times New Roman" w:hAnsi="Times New Roman" w:cs="Times New Roman"/>
          <w:bCs/>
          <w:sz w:val="20"/>
          <w:szCs w:val="20"/>
          <w:lang w:val="en-US"/>
        </w:rPr>
      </w:pPr>
    </w:p>
    <w:p w14:paraId="36620939" w14:textId="77777777" w:rsidR="000E01EE" w:rsidRPr="00A4072A" w:rsidRDefault="000E01EE" w:rsidP="00A4072A">
      <w:pPr>
        <w:spacing w:after="0" w:line="240" w:lineRule="auto"/>
        <w:rPr>
          <w:rFonts w:ascii="Times New Roman" w:hAnsi="Times New Roman" w:cs="Times New Roman"/>
          <w:b/>
          <w:sz w:val="24"/>
          <w:szCs w:val="24"/>
          <w:lang w:val="en-US"/>
        </w:rPr>
      </w:pP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Б</w:t>
      </w:r>
      <w:r w:rsidRPr="00A4072A">
        <w:rPr>
          <w:rFonts w:ascii="Times New Roman" w:hAnsi="Times New Roman" w:cs="Times New Roman"/>
          <w:b/>
          <w:sz w:val="24"/>
          <w:szCs w:val="24"/>
          <w:lang w:val="en-US"/>
        </w:rPr>
        <w:t xml:space="preserve"> -</w:t>
      </w:r>
    </w:p>
    <w:p w14:paraId="6A088EDF" w14:textId="77777777" w:rsidR="000E01EE" w:rsidRPr="00A4072A" w:rsidRDefault="000E01EE" w:rsidP="00A4072A">
      <w:pPr>
        <w:spacing w:after="0" w:line="240" w:lineRule="auto"/>
        <w:rPr>
          <w:rFonts w:ascii="Times New Roman" w:hAnsi="Times New Roman" w:cs="Times New Roman"/>
          <w:bCs/>
          <w:sz w:val="20"/>
          <w:szCs w:val="20"/>
          <w:lang w:val="en-US"/>
        </w:rPr>
      </w:pPr>
    </w:p>
    <w:p w14:paraId="655DDF92"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Байт</w:t>
      </w:r>
      <w:r w:rsidRPr="00A4072A">
        <w:rPr>
          <w:rFonts w:ascii="Times New Roman" w:hAnsi="Times New Roman" w:cs="Times New Roman"/>
          <w:sz w:val="20"/>
          <w:szCs w:val="20"/>
          <w:lang w:val="en-US"/>
        </w:rPr>
        <w:t xml:space="preserve"> (Byte), 27</w:t>
      </w:r>
    </w:p>
    <w:p w14:paraId="5D56C6B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Балансировка нагрузки (</w:t>
      </w:r>
      <w:r w:rsidRPr="00A4072A">
        <w:rPr>
          <w:rFonts w:ascii="Times New Roman" w:hAnsi="Times New Roman" w:cs="Times New Roman"/>
          <w:sz w:val="20"/>
          <w:szCs w:val="20"/>
          <w:lang w:val="en-US"/>
        </w:rPr>
        <w:t>Load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balancing</w:t>
      </w:r>
      <w:r w:rsidRPr="00A4072A">
        <w:rPr>
          <w:rFonts w:ascii="Times New Roman" w:hAnsi="Times New Roman" w:cs="Times New Roman"/>
          <w:sz w:val="20"/>
          <w:szCs w:val="20"/>
        </w:rPr>
        <w:t>), 19</w:t>
      </w:r>
    </w:p>
    <w:p w14:paraId="6512632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Безопасность (</w:t>
      </w:r>
      <w:r w:rsidRPr="00A4072A">
        <w:rPr>
          <w:rFonts w:ascii="Times New Roman" w:hAnsi="Times New Roman" w:cs="Times New Roman"/>
          <w:sz w:val="20"/>
          <w:szCs w:val="20"/>
          <w:lang w:val="en-US"/>
        </w:rPr>
        <w:t>Security</w:t>
      </w:r>
      <w:r w:rsidRPr="00A4072A">
        <w:rPr>
          <w:rFonts w:ascii="Times New Roman" w:hAnsi="Times New Roman" w:cs="Times New Roman"/>
          <w:sz w:val="20"/>
          <w:szCs w:val="20"/>
        </w:rPr>
        <w:t>), 33</w:t>
      </w:r>
    </w:p>
    <w:p w14:paraId="0D728EA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Безопасность данных (</w:t>
      </w:r>
      <w:r w:rsidRPr="00A4072A">
        <w:rPr>
          <w:rFonts w:ascii="Times New Roman" w:hAnsi="Times New Roman" w:cs="Times New Roman"/>
          <w:sz w:val="20"/>
          <w:szCs w:val="20"/>
          <w:lang w:val="en-US"/>
        </w:rPr>
        <w:t>Data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security</w:t>
      </w:r>
      <w:r w:rsidRPr="00A4072A">
        <w:rPr>
          <w:rFonts w:ascii="Times New Roman" w:hAnsi="Times New Roman" w:cs="Times New Roman"/>
          <w:sz w:val="20"/>
          <w:szCs w:val="20"/>
        </w:rPr>
        <w:t>), 28</w:t>
      </w:r>
    </w:p>
    <w:p w14:paraId="7ED6B0E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Блок управления (</w:t>
      </w:r>
      <w:r w:rsidRPr="00A4072A">
        <w:rPr>
          <w:rFonts w:ascii="Times New Roman" w:hAnsi="Times New Roman" w:cs="Times New Roman"/>
          <w:sz w:val="20"/>
          <w:szCs w:val="20"/>
          <w:lang w:val="en-US"/>
        </w:rPr>
        <w:t>Control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unit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CU</w:t>
      </w:r>
      <w:r w:rsidRPr="00A4072A">
        <w:rPr>
          <w:rFonts w:ascii="Times New Roman" w:hAnsi="Times New Roman" w:cs="Times New Roman"/>
          <w:sz w:val="20"/>
          <w:szCs w:val="20"/>
        </w:rPr>
        <w:t>), 28</w:t>
      </w:r>
    </w:p>
    <w:p w14:paraId="0D4E1FEF"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Блок</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управления</w:t>
      </w:r>
      <w:proofErr w:type="spellEnd"/>
      <w:r w:rsidRPr="00A4072A">
        <w:rPr>
          <w:rFonts w:ascii="Times New Roman" w:hAnsi="Times New Roman" w:cs="Times New Roman"/>
          <w:sz w:val="20"/>
          <w:szCs w:val="20"/>
          <w:lang w:val="en-US"/>
        </w:rPr>
        <w:t xml:space="preserve"> и </w:t>
      </w:r>
      <w:proofErr w:type="spellStart"/>
      <w:r w:rsidRPr="00A4072A">
        <w:rPr>
          <w:rFonts w:ascii="Times New Roman" w:hAnsi="Times New Roman" w:cs="Times New Roman"/>
          <w:sz w:val="20"/>
          <w:szCs w:val="20"/>
          <w:lang w:val="en-US"/>
        </w:rPr>
        <w:t>учета</w:t>
      </w:r>
      <w:proofErr w:type="spellEnd"/>
      <w:r w:rsidRPr="00A4072A">
        <w:rPr>
          <w:rFonts w:ascii="Times New Roman" w:hAnsi="Times New Roman" w:cs="Times New Roman"/>
          <w:sz w:val="20"/>
          <w:szCs w:val="20"/>
          <w:lang w:val="en-US"/>
        </w:rPr>
        <w:t xml:space="preserve"> (Control and metering unit, C&amp;M), 28</w:t>
      </w:r>
    </w:p>
    <w:p w14:paraId="092BD15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Блокирование (</w:t>
      </w:r>
      <w:r w:rsidRPr="00A4072A">
        <w:rPr>
          <w:rFonts w:ascii="Times New Roman" w:hAnsi="Times New Roman" w:cs="Times New Roman"/>
          <w:sz w:val="20"/>
          <w:szCs w:val="20"/>
          <w:lang w:val="en-US"/>
        </w:rPr>
        <w:t>Blocking</w:t>
      </w:r>
      <w:r w:rsidRPr="00A4072A">
        <w:rPr>
          <w:rFonts w:ascii="Times New Roman" w:hAnsi="Times New Roman" w:cs="Times New Roman"/>
          <w:sz w:val="20"/>
          <w:szCs w:val="20"/>
        </w:rPr>
        <w:t>), 26</w:t>
      </w:r>
    </w:p>
    <w:p w14:paraId="710AD55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Бод (</w:t>
      </w:r>
      <w:r w:rsidRPr="00A4072A">
        <w:rPr>
          <w:rFonts w:ascii="Times New Roman" w:hAnsi="Times New Roman" w:cs="Times New Roman"/>
          <w:sz w:val="20"/>
          <w:szCs w:val="20"/>
          <w:lang w:val="en-US"/>
        </w:rPr>
        <w:t>Baud</w:t>
      </w:r>
      <w:r w:rsidRPr="00A4072A">
        <w:rPr>
          <w:rFonts w:ascii="Times New Roman" w:hAnsi="Times New Roman" w:cs="Times New Roman"/>
          <w:sz w:val="20"/>
          <w:szCs w:val="20"/>
        </w:rPr>
        <w:t>), 26</w:t>
      </w:r>
    </w:p>
    <w:p w14:paraId="47A64EA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Бытовой прибор учета (прибор коммерческого учета) (</w:t>
      </w:r>
      <w:proofErr w:type="spellStart"/>
      <w:r w:rsidRPr="00A4072A">
        <w:rPr>
          <w:rFonts w:ascii="Times New Roman" w:hAnsi="Times New Roman" w:cs="Times New Roman"/>
          <w:sz w:val="20"/>
          <w:szCs w:val="20"/>
        </w:rPr>
        <w:t>Domestic</w:t>
      </w:r>
      <w:proofErr w:type="spellEnd"/>
      <w:r w:rsidRPr="00A4072A">
        <w:rPr>
          <w:rFonts w:ascii="Times New Roman" w:hAnsi="Times New Roman" w:cs="Times New Roman"/>
          <w:sz w:val="20"/>
          <w:szCs w:val="20"/>
        </w:rPr>
        <w:t xml:space="preserve"> </w:t>
      </w:r>
      <w:proofErr w:type="spellStart"/>
      <w:r w:rsidRPr="00A4072A">
        <w:rPr>
          <w:rFonts w:ascii="Times New Roman" w:hAnsi="Times New Roman" w:cs="Times New Roman"/>
          <w:sz w:val="20"/>
          <w:szCs w:val="20"/>
        </w:rPr>
        <w:t>meter</w:t>
      </w:r>
      <w:proofErr w:type="spellEnd"/>
      <w:r w:rsidRPr="00A4072A">
        <w:rPr>
          <w:rFonts w:ascii="Times New Roman" w:hAnsi="Times New Roman" w:cs="Times New Roman"/>
          <w:sz w:val="20"/>
          <w:szCs w:val="20"/>
        </w:rPr>
        <w:t>), 7</w:t>
      </w:r>
    </w:p>
    <w:p w14:paraId="52254359" w14:textId="77777777" w:rsidR="000E01EE" w:rsidRPr="00A4072A" w:rsidRDefault="000E01EE" w:rsidP="00A4072A">
      <w:pPr>
        <w:spacing w:after="0" w:line="240" w:lineRule="auto"/>
        <w:rPr>
          <w:rFonts w:ascii="Times New Roman" w:hAnsi="Times New Roman" w:cs="Times New Roman"/>
          <w:bCs/>
          <w:sz w:val="20"/>
          <w:szCs w:val="20"/>
        </w:rPr>
      </w:pPr>
      <w:r w:rsidRPr="00A4072A">
        <w:rPr>
          <w:rFonts w:ascii="Times New Roman" w:hAnsi="Times New Roman" w:cs="Times New Roman"/>
          <w:sz w:val="20"/>
          <w:szCs w:val="20"/>
        </w:rPr>
        <w:t>Бюджетный режим (</w:t>
      </w:r>
      <w:r w:rsidRPr="00A4072A">
        <w:rPr>
          <w:rFonts w:ascii="Times New Roman" w:hAnsi="Times New Roman" w:cs="Times New Roman"/>
          <w:sz w:val="20"/>
          <w:szCs w:val="20"/>
          <w:lang w:val="en-US"/>
        </w:rPr>
        <w:t>Budget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mode</w:t>
      </w:r>
      <w:r w:rsidRPr="00A4072A">
        <w:rPr>
          <w:rFonts w:ascii="Times New Roman" w:hAnsi="Times New Roman" w:cs="Times New Roman"/>
          <w:sz w:val="20"/>
          <w:szCs w:val="20"/>
        </w:rPr>
        <w:t>), 44</w:t>
      </w:r>
    </w:p>
    <w:p w14:paraId="7A959AE0" w14:textId="77777777" w:rsidR="000E01EE" w:rsidRPr="00A4072A" w:rsidRDefault="000E01EE" w:rsidP="00A4072A">
      <w:pPr>
        <w:spacing w:after="0" w:line="240" w:lineRule="auto"/>
        <w:rPr>
          <w:rFonts w:ascii="Times New Roman" w:hAnsi="Times New Roman" w:cs="Times New Roman"/>
          <w:bCs/>
          <w:sz w:val="20"/>
          <w:szCs w:val="20"/>
        </w:rPr>
      </w:pPr>
    </w:p>
    <w:p w14:paraId="586372A4" w14:textId="77777777" w:rsidR="000E01EE" w:rsidRPr="00A4072A" w:rsidRDefault="000E01EE" w:rsidP="00A4072A">
      <w:pPr>
        <w:spacing w:after="0" w:line="240" w:lineRule="auto"/>
        <w:rPr>
          <w:rFonts w:ascii="Times New Roman" w:hAnsi="Times New Roman" w:cs="Times New Roman"/>
          <w:bCs/>
          <w:sz w:val="20"/>
          <w:szCs w:val="20"/>
        </w:rPr>
      </w:pPr>
    </w:p>
    <w:p w14:paraId="696084A8"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В -</w:t>
      </w:r>
    </w:p>
    <w:p w14:paraId="36CE098F" w14:textId="77777777" w:rsidR="000E01EE" w:rsidRPr="00A4072A" w:rsidRDefault="000E01EE" w:rsidP="00A4072A">
      <w:pPr>
        <w:spacing w:after="0" w:line="240" w:lineRule="auto"/>
        <w:rPr>
          <w:rFonts w:ascii="Times New Roman" w:hAnsi="Times New Roman" w:cs="Times New Roman"/>
          <w:b/>
          <w:sz w:val="24"/>
          <w:szCs w:val="24"/>
        </w:rPr>
      </w:pPr>
    </w:p>
    <w:p w14:paraId="1951755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Ввод в эксплуатацию (</w:t>
      </w:r>
      <w:r w:rsidRPr="00A4072A">
        <w:rPr>
          <w:rFonts w:ascii="Times New Roman" w:hAnsi="Times New Roman" w:cs="Times New Roman"/>
          <w:sz w:val="20"/>
          <w:szCs w:val="20"/>
          <w:lang w:val="en-US"/>
        </w:rPr>
        <w:t>Commissioning</w:t>
      </w:r>
      <w:r w:rsidRPr="00A4072A">
        <w:rPr>
          <w:rFonts w:ascii="Times New Roman" w:hAnsi="Times New Roman" w:cs="Times New Roman"/>
          <w:sz w:val="20"/>
          <w:szCs w:val="20"/>
        </w:rPr>
        <w:t>), 44</w:t>
      </w:r>
    </w:p>
    <w:p w14:paraId="650F3B8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Верификатор кредита (</w:t>
      </w:r>
      <w:r w:rsidRPr="00A4072A">
        <w:rPr>
          <w:rFonts w:ascii="Times New Roman" w:hAnsi="Times New Roman" w:cs="Times New Roman"/>
          <w:sz w:val="20"/>
          <w:szCs w:val="20"/>
          <w:lang w:val="en-US"/>
        </w:rPr>
        <w:t>Credit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verifier</w:t>
      </w:r>
      <w:r w:rsidRPr="00A4072A">
        <w:rPr>
          <w:rFonts w:ascii="Times New Roman" w:hAnsi="Times New Roman" w:cs="Times New Roman"/>
          <w:sz w:val="20"/>
          <w:szCs w:val="20"/>
        </w:rPr>
        <w:t>), 45</w:t>
      </w:r>
    </w:p>
    <w:p w14:paraId="146BC1B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Взаимозаменяемость (</w:t>
      </w:r>
      <w:r w:rsidRPr="00A4072A">
        <w:rPr>
          <w:rFonts w:ascii="Times New Roman" w:hAnsi="Times New Roman" w:cs="Times New Roman"/>
          <w:sz w:val="20"/>
          <w:szCs w:val="20"/>
          <w:lang w:val="en-US"/>
        </w:rPr>
        <w:t>Interoperability</w:t>
      </w:r>
      <w:r w:rsidRPr="00A4072A">
        <w:rPr>
          <w:rFonts w:ascii="Times New Roman" w:hAnsi="Times New Roman" w:cs="Times New Roman"/>
          <w:sz w:val="20"/>
          <w:szCs w:val="20"/>
        </w:rPr>
        <w:t>), 7</w:t>
      </w:r>
    </w:p>
    <w:p w14:paraId="04F2BC15"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Взаимосвязь открытых систем (</w:t>
      </w:r>
      <w:r w:rsidRPr="00A4072A">
        <w:rPr>
          <w:rFonts w:ascii="Times New Roman" w:hAnsi="Times New Roman" w:cs="Times New Roman"/>
          <w:sz w:val="20"/>
          <w:szCs w:val="20"/>
          <w:lang w:val="en-US"/>
        </w:rPr>
        <w:t>Open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systems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interconnection</w:t>
      </w:r>
      <w:r w:rsidRPr="00A4072A">
        <w:rPr>
          <w:rFonts w:ascii="Times New Roman" w:hAnsi="Times New Roman" w:cs="Times New Roman"/>
          <w:sz w:val="20"/>
          <w:szCs w:val="20"/>
        </w:rPr>
        <w:t>), 21</w:t>
      </w:r>
    </w:p>
    <w:p w14:paraId="6F26331D"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Взаимосвязь</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открытых</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систем</w:t>
      </w:r>
      <w:proofErr w:type="spellEnd"/>
      <w:r w:rsidRPr="00A4072A">
        <w:rPr>
          <w:rFonts w:ascii="Times New Roman" w:hAnsi="Times New Roman" w:cs="Times New Roman"/>
          <w:sz w:val="20"/>
          <w:szCs w:val="20"/>
          <w:lang w:val="en-US"/>
        </w:rPr>
        <w:t xml:space="preserve"> (Open systems interconnection, OSI), 25</w:t>
      </w:r>
    </w:p>
    <w:p w14:paraId="2783D64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Визуальное снятие показаний (</w:t>
      </w:r>
      <w:r w:rsidRPr="00A4072A">
        <w:rPr>
          <w:rFonts w:ascii="Times New Roman" w:hAnsi="Times New Roman" w:cs="Times New Roman"/>
          <w:sz w:val="20"/>
          <w:szCs w:val="20"/>
          <w:lang w:val="en-US"/>
        </w:rPr>
        <w:t>Visual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reading</w:t>
      </w:r>
      <w:r w:rsidRPr="00A4072A">
        <w:rPr>
          <w:rFonts w:ascii="Times New Roman" w:hAnsi="Times New Roman" w:cs="Times New Roman"/>
          <w:sz w:val="20"/>
          <w:szCs w:val="20"/>
        </w:rPr>
        <w:t>), 14</w:t>
      </w:r>
    </w:p>
    <w:p w14:paraId="07C0F7B5"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Виртуальная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прикладная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ассоциация</w:t>
      </w:r>
      <w:proofErr w:type="spellEnd"/>
      <w:r w:rsidRPr="00A4072A">
        <w:rPr>
          <w:rFonts w:ascii="Times New Roman" w:hAnsi="Times New Roman" w:cs="Times New Roman"/>
          <w:sz w:val="20"/>
          <w:szCs w:val="20"/>
          <w:lang w:val="en-US"/>
        </w:rPr>
        <w:t xml:space="preserve"> (Virtual Application Association, VAA), 43</w:t>
      </w:r>
    </w:p>
    <w:p w14:paraId="10EB82E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Виртуальное распределительное устройство (</w:t>
      </w:r>
      <w:r w:rsidRPr="00A4072A">
        <w:rPr>
          <w:rFonts w:ascii="Times New Roman" w:hAnsi="Times New Roman" w:cs="Times New Roman"/>
          <w:sz w:val="20"/>
          <w:szCs w:val="20"/>
          <w:lang w:val="en-US"/>
        </w:rPr>
        <w:t>Virtual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Distribution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Equipment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VDE</w:t>
      </w:r>
      <w:r w:rsidRPr="00A4072A">
        <w:rPr>
          <w:rFonts w:ascii="Times New Roman" w:hAnsi="Times New Roman" w:cs="Times New Roman"/>
          <w:sz w:val="20"/>
          <w:szCs w:val="20"/>
        </w:rPr>
        <w:t>), 43</w:t>
      </w:r>
    </w:p>
    <w:p w14:paraId="360A32A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Виртуальный токен (</w:t>
      </w:r>
      <w:r w:rsidRPr="00A4072A">
        <w:rPr>
          <w:rFonts w:ascii="Times New Roman" w:hAnsi="Times New Roman" w:cs="Times New Roman"/>
          <w:sz w:val="20"/>
          <w:szCs w:val="20"/>
          <w:lang w:val="en-US"/>
        </w:rPr>
        <w:t>Virtual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token</w:t>
      </w:r>
      <w:r w:rsidRPr="00A4072A">
        <w:rPr>
          <w:rFonts w:ascii="Times New Roman" w:hAnsi="Times New Roman" w:cs="Times New Roman"/>
          <w:sz w:val="20"/>
          <w:szCs w:val="20"/>
        </w:rPr>
        <w:t>), 49</w:t>
      </w:r>
    </w:p>
    <w:p w14:paraId="404552B5"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Витая пара (</w:t>
      </w:r>
      <w:r w:rsidRPr="00A4072A">
        <w:rPr>
          <w:rFonts w:ascii="Times New Roman" w:hAnsi="Times New Roman" w:cs="Times New Roman"/>
          <w:sz w:val="20"/>
          <w:szCs w:val="20"/>
          <w:lang w:val="en-US"/>
        </w:rPr>
        <w:t>Twisted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pair</w:t>
      </w:r>
      <w:r w:rsidRPr="00A4072A">
        <w:rPr>
          <w:rFonts w:ascii="Times New Roman" w:hAnsi="Times New Roman" w:cs="Times New Roman"/>
          <w:sz w:val="20"/>
          <w:szCs w:val="20"/>
        </w:rPr>
        <w:t>), 34</w:t>
      </w:r>
    </w:p>
    <w:p w14:paraId="3E82CC2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Внеплановое снятие показаний счетчика (</w:t>
      </w:r>
      <w:r w:rsidRPr="00A4072A">
        <w:rPr>
          <w:rFonts w:ascii="Times New Roman" w:hAnsi="Times New Roman" w:cs="Times New Roman"/>
          <w:sz w:val="20"/>
          <w:szCs w:val="20"/>
          <w:lang w:val="en-US"/>
        </w:rPr>
        <w:t>Ad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hoc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meter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reading</w:t>
      </w:r>
      <w:r w:rsidRPr="00A4072A">
        <w:rPr>
          <w:rFonts w:ascii="Times New Roman" w:hAnsi="Times New Roman" w:cs="Times New Roman"/>
          <w:sz w:val="20"/>
          <w:szCs w:val="20"/>
        </w:rPr>
        <w:t>), 13</w:t>
      </w:r>
    </w:p>
    <w:p w14:paraId="3ADE212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Возвратные потери (</w:t>
      </w:r>
      <w:r w:rsidRPr="00A4072A">
        <w:rPr>
          <w:rFonts w:ascii="Times New Roman" w:hAnsi="Times New Roman" w:cs="Times New Roman"/>
          <w:sz w:val="20"/>
          <w:szCs w:val="20"/>
          <w:lang w:val="en-US"/>
        </w:rPr>
        <w:t>Return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loss</w:t>
      </w:r>
      <w:r w:rsidRPr="00A4072A">
        <w:rPr>
          <w:rFonts w:ascii="Times New Roman" w:hAnsi="Times New Roman" w:cs="Times New Roman"/>
          <w:sz w:val="20"/>
          <w:szCs w:val="20"/>
        </w:rPr>
        <w:t>), 39</w:t>
      </w:r>
    </w:p>
    <w:p w14:paraId="76AA7EC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Воздушный выключатель (</w:t>
      </w:r>
      <w:r w:rsidRPr="00A4072A">
        <w:rPr>
          <w:rFonts w:ascii="Times New Roman" w:hAnsi="Times New Roman" w:cs="Times New Roman"/>
          <w:sz w:val="20"/>
          <w:szCs w:val="20"/>
          <w:lang w:val="en-US"/>
        </w:rPr>
        <w:t>Air</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break</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switch</w:t>
      </w:r>
      <w:r w:rsidRPr="00A4072A">
        <w:rPr>
          <w:rFonts w:ascii="Times New Roman" w:hAnsi="Times New Roman" w:cs="Times New Roman"/>
          <w:sz w:val="20"/>
          <w:szCs w:val="20"/>
        </w:rPr>
        <w:t>), 20</w:t>
      </w:r>
    </w:p>
    <w:p w14:paraId="05CD84B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Волоконная оптика (</w:t>
      </w:r>
      <w:proofErr w:type="spellStart"/>
      <w:r w:rsidRPr="00A4072A">
        <w:rPr>
          <w:rFonts w:ascii="Times New Roman" w:hAnsi="Times New Roman" w:cs="Times New Roman"/>
          <w:sz w:val="20"/>
          <w:szCs w:val="20"/>
          <w:lang w:val="en-US"/>
        </w:rPr>
        <w:t>Fibre</w:t>
      </w:r>
      <w:proofErr w:type="spellEnd"/>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optics</w:t>
      </w:r>
      <w:r w:rsidRPr="00A4072A">
        <w:rPr>
          <w:rFonts w:ascii="Times New Roman" w:hAnsi="Times New Roman" w:cs="Times New Roman"/>
          <w:sz w:val="20"/>
          <w:szCs w:val="20"/>
        </w:rPr>
        <w:t>), 29</w:t>
      </w:r>
    </w:p>
    <w:p w14:paraId="38680E0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Время передачи данных (</w:t>
      </w:r>
      <w:r w:rsidRPr="00A4072A">
        <w:rPr>
          <w:rFonts w:ascii="Times New Roman" w:hAnsi="Times New Roman" w:cs="Times New Roman"/>
          <w:sz w:val="20"/>
          <w:szCs w:val="20"/>
          <w:lang w:val="en-US"/>
        </w:rPr>
        <w:t>Data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transfer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time</w:t>
      </w:r>
      <w:r w:rsidRPr="00A4072A">
        <w:rPr>
          <w:rFonts w:ascii="Times New Roman" w:hAnsi="Times New Roman" w:cs="Times New Roman"/>
          <w:sz w:val="20"/>
          <w:szCs w:val="20"/>
        </w:rPr>
        <w:t>), 29</w:t>
      </w:r>
    </w:p>
    <w:p w14:paraId="0AEE33C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Вторичные клеммы (</w:t>
      </w:r>
      <w:r w:rsidRPr="00A4072A">
        <w:rPr>
          <w:rFonts w:ascii="Times New Roman" w:hAnsi="Times New Roman" w:cs="Times New Roman"/>
          <w:sz w:val="20"/>
          <w:szCs w:val="20"/>
          <w:lang w:val="en-US"/>
        </w:rPr>
        <w:t>Secondary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terminals</w:t>
      </w:r>
      <w:r w:rsidRPr="00A4072A">
        <w:rPr>
          <w:rFonts w:ascii="Times New Roman" w:hAnsi="Times New Roman" w:cs="Times New Roman"/>
          <w:sz w:val="20"/>
          <w:szCs w:val="20"/>
        </w:rPr>
        <w:t>), 39</w:t>
      </w:r>
    </w:p>
    <w:p w14:paraId="6F46077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Входящее сообщение (</w:t>
      </w:r>
      <w:r w:rsidRPr="00A4072A">
        <w:rPr>
          <w:rFonts w:ascii="Times New Roman" w:hAnsi="Times New Roman" w:cs="Times New Roman"/>
          <w:sz w:val="20"/>
          <w:szCs w:val="20"/>
          <w:lang w:val="en-US"/>
        </w:rPr>
        <w:t>Inbound</w:t>
      </w:r>
      <w:r w:rsidRPr="00A4072A">
        <w:rPr>
          <w:rFonts w:ascii="Times New Roman" w:hAnsi="Times New Roman" w:cs="Times New Roman"/>
          <w:sz w:val="20"/>
          <w:szCs w:val="20"/>
        </w:rPr>
        <w:t>), 29</w:t>
      </w:r>
    </w:p>
    <w:p w14:paraId="6C99C283"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Вывод</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из</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эксплуатации</w:t>
      </w:r>
      <w:proofErr w:type="spellEnd"/>
      <w:r w:rsidRPr="00A4072A">
        <w:rPr>
          <w:rFonts w:ascii="Times New Roman" w:hAnsi="Times New Roman" w:cs="Times New Roman"/>
          <w:sz w:val="20"/>
          <w:szCs w:val="20"/>
          <w:lang w:val="en-US"/>
        </w:rPr>
        <w:t xml:space="preserve"> (Decommissioning), 46</w:t>
      </w:r>
    </w:p>
    <w:p w14:paraId="61C80AB5"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Вызов</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задачи</w:t>
      </w:r>
      <w:proofErr w:type="spellEnd"/>
      <w:r w:rsidRPr="00A4072A">
        <w:rPr>
          <w:rFonts w:ascii="Times New Roman" w:hAnsi="Times New Roman" w:cs="Times New Roman"/>
          <w:sz w:val="20"/>
          <w:szCs w:val="20"/>
          <w:lang w:val="en-US"/>
        </w:rPr>
        <w:t xml:space="preserve"> (Task Invocation, TI), 43</w:t>
      </w:r>
    </w:p>
    <w:p w14:paraId="524FA9F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Высокочастотная связь по ЛЭП (</w:t>
      </w:r>
      <w:r w:rsidRPr="00A4072A">
        <w:rPr>
          <w:rFonts w:ascii="Times New Roman" w:hAnsi="Times New Roman" w:cs="Times New Roman"/>
          <w:sz w:val="20"/>
          <w:szCs w:val="20"/>
          <w:lang w:val="en-US"/>
        </w:rPr>
        <w:t>Power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line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carrier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PLC</w:t>
      </w:r>
      <w:r w:rsidRPr="00A4072A">
        <w:rPr>
          <w:rFonts w:ascii="Times New Roman" w:hAnsi="Times New Roman" w:cs="Times New Roman"/>
          <w:sz w:val="20"/>
          <w:szCs w:val="20"/>
        </w:rPr>
        <w:t>), 38</w:t>
      </w:r>
    </w:p>
    <w:p w14:paraId="5538CF0F" w14:textId="77777777" w:rsidR="000E01EE" w:rsidRPr="00A4072A" w:rsidRDefault="000E01EE" w:rsidP="00A4072A">
      <w:pPr>
        <w:spacing w:after="0" w:line="240" w:lineRule="auto"/>
        <w:rPr>
          <w:rFonts w:ascii="Times New Roman" w:hAnsi="Times New Roman" w:cs="Times New Roman"/>
          <w:bCs/>
          <w:sz w:val="20"/>
          <w:szCs w:val="20"/>
        </w:rPr>
      </w:pPr>
      <w:r w:rsidRPr="00A4072A">
        <w:rPr>
          <w:rFonts w:ascii="Times New Roman" w:hAnsi="Times New Roman" w:cs="Times New Roman"/>
          <w:sz w:val="20"/>
          <w:szCs w:val="20"/>
        </w:rPr>
        <w:t>Выставление счетов (</w:t>
      </w:r>
      <w:r w:rsidRPr="00A4072A">
        <w:rPr>
          <w:rFonts w:ascii="Times New Roman" w:hAnsi="Times New Roman" w:cs="Times New Roman"/>
          <w:sz w:val="20"/>
          <w:szCs w:val="20"/>
          <w:lang w:val="en-US"/>
        </w:rPr>
        <w:t>Billing</w:t>
      </w:r>
      <w:r w:rsidRPr="00A4072A">
        <w:rPr>
          <w:rFonts w:ascii="Times New Roman" w:hAnsi="Times New Roman" w:cs="Times New Roman"/>
          <w:sz w:val="20"/>
          <w:szCs w:val="20"/>
        </w:rPr>
        <w:t>), 15</w:t>
      </w:r>
    </w:p>
    <w:p w14:paraId="7F6C5A39" w14:textId="77777777" w:rsidR="000E01EE" w:rsidRPr="00A4072A" w:rsidRDefault="000E01EE" w:rsidP="00A4072A">
      <w:pPr>
        <w:spacing w:after="0" w:line="240" w:lineRule="auto"/>
        <w:rPr>
          <w:rFonts w:ascii="Times New Roman" w:hAnsi="Times New Roman" w:cs="Times New Roman"/>
          <w:bCs/>
          <w:sz w:val="20"/>
          <w:szCs w:val="20"/>
        </w:rPr>
      </w:pPr>
    </w:p>
    <w:p w14:paraId="7ACE2C7F"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Г -</w:t>
      </w:r>
    </w:p>
    <w:p w14:paraId="528E04A3" w14:textId="77777777" w:rsidR="000E01EE" w:rsidRPr="00A4072A" w:rsidRDefault="000E01EE" w:rsidP="00A4072A">
      <w:pPr>
        <w:spacing w:after="0" w:line="240" w:lineRule="auto"/>
        <w:rPr>
          <w:rFonts w:ascii="Times New Roman" w:hAnsi="Times New Roman" w:cs="Times New Roman"/>
          <w:bCs/>
          <w:sz w:val="20"/>
          <w:szCs w:val="20"/>
        </w:rPr>
      </w:pPr>
    </w:p>
    <w:p w14:paraId="2D54CED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Глобальная вычислительная сеть (</w:t>
      </w:r>
      <w:r w:rsidRPr="00A4072A">
        <w:rPr>
          <w:rFonts w:ascii="Times New Roman" w:hAnsi="Times New Roman" w:cs="Times New Roman"/>
          <w:sz w:val="20"/>
          <w:szCs w:val="20"/>
          <w:lang w:val="en-US"/>
        </w:rPr>
        <w:t>Wide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area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network</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WAN</w:t>
      </w:r>
      <w:r w:rsidRPr="00A4072A">
        <w:rPr>
          <w:rFonts w:ascii="Times New Roman" w:hAnsi="Times New Roman" w:cs="Times New Roman"/>
          <w:sz w:val="20"/>
          <w:szCs w:val="20"/>
        </w:rPr>
        <w:t>), 34</w:t>
      </w:r>
    </w:p>
    <w:p w14:paraId="298FB79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Глобальное сообщение (</w:t>
      </w:r>
      <w:r w:rsidRPr="00A4072A">
        <w:rPr>
          <w:rFonts w:ascii="Times New Roman" w:hAnsi="Times New Roman" w:cs="Times New Roman"/>
          <w:sz w:val="20"/>
          <w:szCs w:val="20"/>
          <w:lang w:val="en-US"/>
        </w:rPr>
        <w:t>Global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message</w:t>
      </w:r>
      <w:r w:rsidRPr="00A4072A">
        <w:rPr>
          <w:rFonts w:ascii="Times New Roman" w:hAnsi="Times New Roman" w:cs="Times New Roman"/>
          <w:sz w:val="20"/>
          <w:szCs w:val="20"/>
        </w:rPr>
        <w:t>), 46</w:t>
      </w:r>
    </w:p>
    <w:p w14:paraId="0983F40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Готовность (</w:t>
      </w:r>
      <w:r w:rsidRPr="00A4072A">
        <w:rPr>
          <w:rFonts w:ascii="Times New Roman" w:hAnsi="Times New Roman" w:cs="Times New Roman"/>
          <w:sz w:val="20"/>
          <w:szCs w:val="20"/>
          <w:lang w:val="en-US"/>
        </w:rPr>
        <w:t>Availability</w:t>
      </w:r>
      <w:r w:rsidRPr="00A4072A">
        <w:rPr>
          <w:rFonts w:ascii="Times New Roman" w:hAnsi="Times New Roman" w:cs="Times New Roman"/>
          <w:sz w:val="20"/>
          <w:szCs w:val="20"/>
        </w:rPr>
        <w:t>), 26</w:t>
      </w:r>
    </w:p>
    <w:p w14:paraId="2634886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Готовность (</w:t>
      </w:r>
      <w:r w:rsidRPr="00A4072A">
        <w:rPr>
          <w:rFonts w:ascii="Times New Roman" w:hAnsi="Times New Roman" w:cs="Times New Roman"/>
          <w:sz w:val="20"/>
          <w:szCs w:val="20"/>
          <w:lang w:val="en-US"/>
        </w:rPr>
        <w:t>Availability</w:t>
      </w:r>
      <w:r w:rsidRPr="00A4072A">
        <w:rPr>
          <w:rFonts w:ascii="Times New Roman" w:hAnsi="Times New Roman" w:cs="Times New Roman"/>
          <w:sz w:val="20"/>
          <w:szCs w:val="20"/>
        </w:rPr>
        <w:t>), 50</w:t>
      </w:r>
    </w:p>
    <w:p w14:paraId="4861C08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Группа счетчиков платежей (</w:t>
      </w:r>
      <w:r w:rsidRPr="00A4072A">
        <w:rPr>
          <w:rFonts w:ascii="Times New Roman" w:hAnsi="Times New Roman" w:cs="Times New Roman"/>
          <w:sz w:val="20"/>
          <w:szCs w:val="20"/>
          <w:lang w:val="en-US"/>
        </w:rPr>
        <w:t>Payment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meter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group</w:t>
      </w:r>
      <w:r w:rsidRPr="00A4072A">
        <w:rPr>
          <w:rFonts w:ascii="Times New Roman" w:hAnsi="Times New Roman" w:cs="Times New Roman"/>
          <w:sz w:val="20"/>
          <w:szCs w:val="20"/>
        </w:rPr>
        <w:t>), 47</w:t>
      </w:r>
    </w:p>
    <w:p w14:paraId="6924684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Групповая команда (</w:t>
      </w:r>
      <w:r w:rsidRPr="00A4072A">
        <w:rPr>
          <w:rFonts w:ascii="Times New Roman" w:hAnsi="Times New Roman" w:cs="Times New Roman"/>
          <w:sz w:val="20"/>
          <w:szCs w:val="20"/>
          <w:lang w:val="en-US"/>
        </w:rPr>
        <w:t>Group</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command</w:t>
      </w:r>
      <w:r w:rsidRPr="00A4072A">
        <w:rPr>
          <w:rFonts w:ascii="Times New Roman" w:hAnsi="Times New Roman" w:cs="Times New Roman"/>
          <w:sz w:val="20"/>
          <w:szCs w:val="20"/>
        </w:rPr>
        <w:t>), 29</w:t>
      </w:r>
    </w:p>
    <w:p w14:paraId="34C0D56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Групповая сигнализация (</w:t>
      </w:r>
      <w:r w:rsidRPr="00A4072A">
        <w:rPr>
          <w:rFonts w:ascii="Times New Roman" w:hAnsi="Times New Roman" w:cs="Times New Roman"/>
          <w:sz w:val="20"/>
          <w:szCs w:val="20"/>
          <w:lang w:val="en-US"/>
        </w:rPr>
        <w:t>Group</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alarm</w:t>
      </w:r>
      <w:r w:rsidRPr="00A4072A">
        <w:rPr>
          <w:rFonts w:ascii="Times New Roman" w:hAnsi="Times New Roman" w:cs="Times New Roman"/>
          <w:sz w:val="20"/>
          <w:szCs w:val="20"/>
        </w:rPr>
        <w:t>), 29</w:t>
      </w:r>
    </w:p>
    <w:p w14:paraId="64C72B4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Групповое сообщение (</w:t>
      </w:r>
      <w:r w:rsidRPr="00A4072A">
        <w:rPr>
          <w:rFonts w:ascii="Times New Roman" w:hAnsi="Times New Roman" w:cs="Times New Roman"/>
          <w:sz w:val="20"/>
          <w:szCs w:val="20"/>
          <w:lang w:val="en-US"/>
        </w:rPr>
        <w:t>Group</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message</w:t>
      </w:r>
      <w:r w:rsidRPr="00A4072A">
        <w:rPr>
          <w:rFonts w:ascii="Times New Roman" w:hAnsi="Times New Roman" w:cs="Times New Roman"/>
          <w:sz w:val="20"/>
          <w:szCs w:val="20"/>
        </w:rPr>
        <w:t>), 46</w:t>
      </w:r>
    </w:p>
    <w:p w14:paraId="47D332D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Групповой счетчик платежей (</w:t>
      </w:r>
      <w:r w:rsidRPr="00A4072A">
        <w:rPr>
          <w:rFonts w:ascii="Times New Roman" w:hAnsi="Times New Roman" w:cs="Times New Roman"/>
          <w:sz w:val="20"/>
          <w:szCs w:val="20"/>
          <w:lang w:val="en-US"/>
        </w:rPr>
        <w:t>Group</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coded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payment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meter</w:t>
      </w:r>
      <w:r w:rsidRPr="00A4072A">
        <w:rPr>
          <w:rFonts w:ascii="Times New Roman" w:hAnsi="Times New Roman" w:cs="Times New Roman"/>
          <w:sz w:val="20"/>
          <w:szCs w:val="20"/>
        </w:rPr>
        <w:t>), 46</w:t>
      </w:r>
    </w:p>
    <w:p w14:paraId="0C52D80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Групповой токен (</w:t>
      </w:r>
      <w:r w:rsidRPr="00A4072A">
        <w:rPr>
          <w:rFonts w:ascii="Times New Roman" w:hAnsi="Times New Roman" w:cs="Times New Roman"/>
          <w:sz w:val="20"/>
          <w:szCs w:val="20"/>
          <w:lang w:val="en-US"/>
        </w:rPr>
        <w:t>Group</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token</w:t>
      </w:r>
      <w:r w:rsidRPr="00A4072A">
        <w:rPr>
          <w:rFonts w:ascii="Times New Roman" w:hAnsi="Times New Roman" w:cs="Times New Roman"/>
          <w:sz w:val="20"/>
          <w:szCs w:val="20"/>
        </w:rPr>
        <w:t>), 46</w:t>
      </w:r>
    </w:p>
    <w:p w14:paraId="61361733" w14:textId="77777777" w:rsidR="000E01EE" w:rsidRPr="00A4072A" w:rsidRDefault="000E01EE" w:rsidP="00A4072A">
      <w:pPr>
        <w:spacing w:after="0" w:line="240" w:lineRule="auto"/>
        <w:rPr>
          <w:rFonts w:ascii="Times New Roman" w:hAnsi="Times New Roman" w:cs="Times New Roman"/>
          <w:bCs/>
          <w:sz w:val="20"/>
          <w:szCs w:val="20"/>
        </w:rPr>
      </w:pPr>
    </w:p>
    <w:p w14:paraId="7324E221"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Д -</w:t>
      </w:r>
    </w:p>
    <w:p w14:paraId="69040DB0" w14:textId="77777777" w:rsidR="000E01EE" w:rsidRPr="00A4072A" w:rsidRDefault="000E01EE" w:rsidP="00A4072A">
      <w:pPr>
        <w:spacing w:after="0" w:line="240" w:lineRule="auto"/>
        <w:rPr>
          <w:rFonts w:ascii="Times New Roman" w:hAnsi="Times New Roman" w:cs="Times New Roman"/>
          <w:bCs/>
          <w:sz w:val="20"/>
          <w:szCs w:val="20"/>
        </w:rPr>
      </w:pPr>
    </w:p>
    <w:p w14:paraId="5B8E02F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 xml:space="preserve">Данные </w:t>
      </w:r>
      <w:r w:rsidRPr="00A4072A">
        <w:rPr>
          <w:rFonts w:ascii="Times New Roman" w:hAnsi="Times New Roman" w:cs="Times New Roman"/>
          <w:sz w:val="20"/>
          <w:szCs w:val="20"/>
          <w:lang w:val="en-US"/>
        </w:rPr>
        <w:t>N</w:t>
      </w:r>
      <w:r w:rsidRPr="00A4072A">
        <w:rPr>
          <w:rFonts w:ascii="Times New Roman" w:hAnsi="Times New Roman" w:cs="Times New Roman"/>
          <w:sz w:val="20"/>
          <w:szCs w:val="20"/>
        </w:rPr>
        <w:t>_пользователя (</w:t>
      </w:r>
      <w:r w:rsidRPr="00A4072A">
        <w:rPr>
          <w:rFonts w:ascii="Times New Roman" w:hAnsi="Times New Roman" w:cs="Times New Roman"/>
          <w:sz w:val="20"/>
          <w:szCs w:val="20"/>
          <w:lang w:val="en-US"/>
        </w:rPr>
        <w:t>N</w:t>
      </w:r>
      <w:r w:rsidRPr="00A4072A">
        <w:rPr>
          <w:rFonts w:ascii="Times New Roman" w:hAnsi="Times New Roman" w:cs="Times New Roman"/>
          <w:sz w:val="20"/>
          <w:szCs w:val="20"/>
        </w:rPr>
        <w:t>_</w:t>
      </w:r>
      <w:r w:rsidRPr="00A4072A">
        <w:rPr>
          <w:rFonts w:ascii="Times New Roman" w:hAnsi="Times New Roman" w:cs="Times New Roman"/>
          <w:sz w:val="20"/>
          <w:szCs w:val="20"/>
          <w:lang w:val="en-US"/>
        </w:rPr>
        <w:t>user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data</w:t>
      </w:r>
      <w:r w:rsidRPr="00A4072A">
        <w:rPr>
          <w:rFonts w:ascii="Times New Roman" w:hAnsi="Times New Roman" w:cs="Times New Roman"/>
          <w:sz w:val="20"/>
          <w:szCs w:val="20"/>
        </w:rPr>
        <w:t>), 25</w:t>
      </w:r>
    </w:p>
    <w:p w14:paraId="7214720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Дата выставления счета (</w:t>
      </w:r>
      <w:r w:rsidRPr="00A4072A">
        <w:rPr>
          <w:rFonts w:ascii="Times New Roman" w:hAnsi="Times New Roman" w:cs="Times New Roman"/>
          <w:sz w:val="20"/>
          <w:szCs w:val="20"/>
          <w:lang w:val="en-US"/>
        </w:rPr>
        <w:t>Billing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date</w:t>
      </w:r>
      <w:r w:rsidRPr="00A4072A">
        <w:rPr>
          <w:rFonts w:ascii="Times New Roman" w:hAnsi="Times New Roman" w:cs="Times New Roman"/>
          <w:sz w:val="20"/>
          <w:szCs w:val="20"/>
        </w:rPr>
        <w:t>), 15</w:t>
      </w:r>
    </w:p>
    <w:p w14:paraId="15676E8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Дата снятия показаний (</w:t>
      </w:r>
      <w:r w:rsidRPr="00A4072A">
        <w:rPr>
          <w:rFonts w:ascii="Times New Roman" w:hAnsi="Times New Roman" w:cs="Times New Roman"/>
          <w:sz w:val="20"/>
          <w:szCs w:val="20"/>
          <w:lang w:val="en-US"/>
        </w:rPr>
        <w:t>Reading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date</w:t>
      </w:r>
      <w:r w:rsidRPr="00A4072A">
        <w:rPr>
          <w:rFonts w:ascii="Times New Roman" w:hAnsi="Times New Roman" w:cs="Times New Roman"/>
          <w:sz w:val="20"/>
          <w:szCs w:val="20"/>
        </w:rPr>
        <w:t>), 14</w:t>
      </w:r>
    </w:p>
    <w:p w14:paraId="3C071D5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Датчик (первичный преобразователь) (</w:t>
      </w:r>
      <w:r w:rsidRPr="00A4072A">
        <w:rPr>
          <w:rFonts w:ascii="Times New Roman" w:hAnsi="Times New Roman" w:cs="Times New Roman"/>
          <w:sz w:val="20"/>
          <w:szCs w:val="20"/>
          <w:lang w:val="en-US"/>
        </w:rPr>
        <w:t>Sensor</w:t>
      </w:r>
      <w:r w:rsidRPr="00A4072A">
        <w:rPr>
          <w:rFonts w:ascii="Times New Roman" w:hAnsi="Times New Roman" w:cs="Times New Roman"/>
          <w:sz w:val="20"/>
          <w:szCs w:val="20"/>
        </w:rPr>
        <w:t>), 12</w:t>
      </w:r>
    </w:p>
    <w:p w14:paraId="77FE2BB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Датчик импульсов (</w:t>
      </w:r>
      <w:r w:rsidRPr="00A4072A">
        <w:rPr>
          <w:rFonts w:ascii="Times New Roman" w:hAnsi="Times New Roman" w:cs="Times New Roman"/>
          <w:sz w:val="20"/>
          <w:szCs w:val="20"/>
          <w:lang w:val="en-US"/>
        </w:rPr>
        <w:t>Pulser</w:t>
      </w:r>
      <w:r w:rsidRPr="00A4072A">
        <w:rPr>
          <w:rFonts w:ascii="Times New Roman" w:hAnsi="Times New Roman" w:cs="Times New Roman"/>
          <w:sz w:val="20"/>
          <w:szCs w:val="20"/>
        </w:rPr>
        <w:t>), 12</w:t>
      </w:r>
    </w:p>
    <w:p w14:paraId="6CE0B8E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Денежная единица (</w:t>
      </w:r>
      <w:r w:rsidRPr="00A4072A">
        <w:rPr>
          <w:rFonts w:ascii="Times New Roman" w:hAnsi="Times New Roman" w:cs="Times New Roman"/>
          <w:sz w:val="20"/>
          <w:szCs w:val="20"/>
          <w:lang w:val="en-US"/>
        </w:rPr>
        <w:t>Currency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unit</w:t>
      </w:r>
      <w:r w:rsidRPr="00A4072A">
        <w:rPr>
          <w:rFonts w:ascii="Times New Roman" w:hAnsi="Times New Roman" w:cs="Times New Roman"/>
          <w:sz w:val="20"/>
          <w:szCs w:val="20"/>
        </w:rPr>
        <w:t>), 45</w:t>
      </w:r>
    </w:p>
    <w:p w14:paraId="0422DF5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Дескриптор токена (</w:t>
      </w:r>
      <w:r w:rsidRPr="00A4072A">
        <w:rPr>
          <w:rFonts w:ascii="Times New Roman" w:hAnsi="Times New Roman" w:cs="Times New Roman"/>
          <w:sz w:val="20"/>
          <w:szCs w:val="20"/>
          <w:lang w:val="en-US"/>
        </w:rPr>
        <w:t>Token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descriptor</w:t>
      </w:r>
      <w:r w:rsidRPr="00A4072A">
        <w:rPr>
          <w:rFonts w:ascii="Times New Roman" w:hAnsi="Times New Roman" w:cs="Times New Roman"/>
          <w:sz w:val="20"/>
          <w:szCs w:val="20"/>
        </w:rPr>
        <w:t>), 49</w:t>
      </w:r>
    </w:p>
    <w:p w14:paraId="48DE1F6F"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Диапазон</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частот</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сигнала</w:t>
      </w:r>
      <w:proofErr w:type="spellEnd"/>
      <w:r w:rsidRPr="00A4072A">
        <w:rPr>
          <w:rFonts w:ascii="Times New Roman" w:hAnsi="Times New Roman" w:cs="Times New Roman"/>
          <w:sz w:val="20"/>
          <w:szCs w:val="20"/>
          <w:lang w:val="en-US"/>
        </w:rPr>
        <w:t xml:space="preserve"> (Signal-frequency range), 39</w:t>
      </w:r>
    </w:p>
    <w:p w14:paraId="0C68CC9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Дистанционное прерывание (</w:t>
      </w:r>
      <w:r w:rsidRPr="00A4072A">
        <w:rPr>
          <w:rFonts w:ascii="Times New Roman" w:hAnsi="Times New Roman" w:cs="Times New Roman"/>
          <w:sz w:val="20"/>
          <w:szCs w:val="20"/>
          <w:lang w:val="en-US"/>
        </w:rPr>
        <w:t>Remote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interruption</w:t>
      </w:r>
      <w:r w:rsidRPr="00A4072A">
        <w:rPr>
          <w:rFonts w:ascii="Times New Roman" w:hAnsi="Times New Roman" w:cs="Times New Roman"/>
          <w:sz w:val="20"/>
          <w:szCs w:val="20"/>
        </w:rPr>
        <w:t>), 48</w:t>
      </w:r>
    </w:p>
    <w:p w14:paraId="2B7D08C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lastRenderedPageBreak/>
        <w:t>Дистанционное программирование (</w:t>
      </w:r>
      <w:r w:rsidRPr="00A4072A">
        <w:rPr>
          <w:rFonts w:ascii="Times New Roman" w:hAnsi="Times New Roman" w:cs="Times New Roman"/>
          <w:sz w:val="20"/>
          <w:szCs w:val="20"/>
          <w:lang w:val="en-US"/>
        </w:rPr>
        <w:t>Remote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programming</w:t>
      </w:r>
      <w:r w:rsidRPr="00A4072A">
        <w:rPr>
          <w:rFonts w:ascii="Times New Roman" w:hAnsi="Times New Roman" w:cs="Times New Roman"/>
          <w:sz w:val="20"/>
          <w:szCs w:val="20"/>
        </w:rPr>
        <w:t>), 12</w:t>
      </w:r>
    </w:p>
    <w:p w14:paraId="76C6B14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Дистанционное считывание показаний (</w:t>
      </w:r>
      <w:r w:rsidRPr="00A4072A">
        <w:rPr>
          <w:rFonts w:ascii="Times New Roman" w:hAnsi="Times New Roman" w:cs="Times New Roman"/>
          <w:sz w:val="20"/>
          <w:szCs w:val="20"/>
          <w:lang w:val="en-US"/>
        </w:rPr>
        <w:t>Remote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meter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reading</w:t>
      </w:r>
      <w:r w:rsidRPr="00A4072A">
        <w:rPr>
          <w:rFonts w:ascii="Times New Roman" w:hAnsi="Times New Roman" w:cs="Times New Roman"/>
          <w:sz w:val="20"/>
          <w:szCs w:val="20"/>
        </w:rPr>
        <w:t>), 8</w:t>
      </w:r>
    </w:p>
    <w:p w14:paraId="3F8BDBB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Дистанционное управление (</w:t>
      </w:r>
      <w:r w:rsidRPr="00A4072A">
        <w:rPr>
          <w:rFonts w:ascii="Times New Roman" w:hAnsi="Times New Roman" w:cs="Times New Roman"/>
          <w:sz w:val="20"/>
          <w:szCs w:val="20"/>
          <w:lang w:val="en-US"/>
        </w:rPr>
        <w:t>Remote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control</w:t>
      </w:r>
      <w:r w:rsidRPr="00A4072A">
        <w:rPr>
          <w:rFonts w:ascii="Times New Roman" w:hAnsi="Times New Roman" w:cs="Times New Roman"/>
          <w:sz w:val="20"/>
          <w:szCs w:val="20"/>
        </w:rPr>
        <w:t>), 19</w:t>
      </w:r>
    </w:p>
    <w:p w14:paraId="7378DD1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Дистрибьютор (</w:t>
      </w:r>
      <w:r w:rsidRPr="00A4072A">
        <w:rPr>
          <w:rFonts w:ascii="Times New Roman" w:hAnsi="Times New Roman" w:cs="Times New Roman"/>
          <w:sz w:val="20"/>
          <w:szCs w:val="20"/>
          <w:lang w:val="en-US"/>
        </w:rPr>
        <w:t>Distributor</w:t>
      </w:r>
      <w:r w:rsidRPr="00A4072A">
        <w:rPr>
          <w:rFonts w:ascii="Times New Roman" w:hAnsi="Times New Roman" w:cs="Times New Roman"/>
          <w:sz w:val="20"/>
          <w:szCs w:val="20"/>
        </w:rPr>
        <w:t>), 52</w:t>
      </w:r>
    </w:p>
    <w:p w14:paraId="7EC76F0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Дифференциальное напряжение (</w:t>
      </w:r>
      <w:r w:rsidRPr="00A4072A">
        <w:rPr>
          <w:rFonts w:ascii="Times New Roman" w:hAnsi="Times New Roman" w:cs="Times New Roman"/>
          <w:sz w:val="20"/>
          <w:szCs w:val="20"/>
          <w:lang w:val="en-US"/>
        </w:rPr>
        <w:t>Differential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Mode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Voltage</w:t>
      </w:r>
      <w:r w:rsidRPr="00A4072A">
        <w:rPr>
          <w:rFonts w:ascii="Times New Roman" w:hAnsi="Times New Roman" w:cs="Times New Roman"/>
          <w:sz w:val="20"/>
          <w:szCs w:val="20"/>
        </w:rPr>
        <w:t>), 36</w:t>
      </w:r>
    </w:p>
    <w:p w14:paraId="43FA9909"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Дифференцированный тариф (</w:t>
      </w:r>
      <w:r w:rsidRPr="00A4072A">
        <w:rPr>
          <w:rFonts w:ascii="Times New Roman" w:hAnsi="Times New Roman" w:cs="Times New Roman"/>
          <w:sz w:val="20"/>
          <w:szCs w:val="20"/>
          <w:lang w:val="en-US"/>
        </w:rPr>
        <w:t>Block</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tariff</w:t>
      </w:r>
      <w:r w:rsidRPr="00A4072A">
        <w:rPr>
          <w:rFonts w:ascii="Times New Roman" w:hAnsi="Times New Roman" w:cs="Times New Roman"/>
          <w:sz w:val="20"/>
          <w:szCs w:val="20"/>
        </w:rPr>
        <w:t>), 15</w:t>
      </w:r>
    </w:p>
    <w:p w14:paraId="7FCDCB1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Дополнительные функции (</w:t>
      </w:r>
      <w:r w:rsidRPr="00A4072A">
        <w:rPr>
          <w:rFonts w:ascii="Times New Roman" w:hAnsi="Times New Roman" w:cs="Times New Roman"/>
          <w:sz w:val="20"/>
          <w:szCs w:val="20"/>
          <w:lang w:val="en-US"/>
        </w:rPr>
        <w:t>Optional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functions</w:t>
      </w:r>
      <w:r w:rsidRPr="00A4072A">
        <w:rPr>
          <w:rFonts w:ascii="Times New Roman" w:hAnsi="Times New Roman" w:cs="Times New Roman"/>
          <w:sz w:val="20"/>
          <w:szCs w:val="20"/>
        </w:rPr>
        <w:t>), 8</w:t>
      </w:r>
    </w:p>
    <w:p w14:paraId="14F5A6A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Доступная полоса пропускания (</w:t>
      </w:r>
      <w:r w:rsidRPr="00A4072A">
        <w:rPr>
          <w:rFonts w:ascii="Times New Roman" w:hAnsi="Times New Roman" w:cs="Times New Roman"/>
          <w:sz w:val="20"/>
          <w:szCs w:val="20"/>
          <w:lang w:val="en-US"/>
        </w:rPr>
        <w:t>Available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bandwidth</w:t>
      </w:r>
      <w:r w:rsidRPr="00A4072A">
        <w:rPr>
          <w:rFonts w:ascii="Times New Roman" w:hAnsi="Times New Roman" w:cs="Times New Roman"/>
          <w:sz w:val="20"/>
          <w:szCs w:val="20"/>
        </w:rPr>
        <w:t>), 26</w:t>
      </w:r>
    </w:p>
    <w:p w14:paraId="2F07E2A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Доступный кредит (</w:t>
      </w:r>
      <w:r w:rsidRPr="00A4072A">
        <w:rPr>
          <w:rFonts w:ascii="Times New Roman" w:hAnsi="Times New Roman" w:cs="Times New Roman"/>
          <w:sz w:val="20"/>
          <w:szCs w:val="20"/>
          <w:lang w:val="en-US"/>
        </w:rPr>
        <w:t>Available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credit</w:t>
      </w:r>
      <w:r w:rsidRPr="00A4072A">
        <w:rPr>
          <w:rFonts w:ascii="Times New Roman" w:hAnsi="Times New Roman" w:cs="Times New Roman"/>
          <w:sz w:val="20"/>
          <w:szCs w:val="20"/>
        </w:rPr>
        <w:t>), 44</w:t>
      </w:r>
    </w:p>
    <w:p w14:paraId="5C8E4BF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Древовидная топология (</w:t>
      </w:r>
      <w:r w:rsidRPr="00A4072A">
        <w:rPr>
          <w:rFonts w:ascii="Times New Roman" w:hAnsi="Times New Roman" w:cs="Times New Roman"/>
          <w:sz w:val="20"/>
          <w:szCs w:val="20"/>
          <w:lang w:val="en-US"/>
        </w:rPr>
        <w:t>Tree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topology</w:t>
      </w:r>
      <w:r w:rsidRPr="00A4072A">
        <w:rPr>
          <w:rFonts w:ascii="Times New Roman" w:hAnsi="Times New Roman" w:cs="Times New Roman"/>
          <w:sz w:val="20"/>
          <w:szCs w:val="20"/>
        </w:rPr>
        <w:t>), 34</w:t>
      </w:r>
    </w:p>
    <w:p w14:paraId="5A066C19" w14:textId="77777777" w:rsidR="000E01EE" w:rsidRPr="00A4072A" w:rsidRDefault="000E01EE" w:rsidP="00A4072A">
      <w:pPr>
        <w:spacing w:after="0" w:line="240" w:lineRule="auto"/>
        <w:rPr>
          <w:rFonts w:ascii="Times New Roman" w:hAnsi="Times New Roman" w:cs="Times New Roman"/>
          <w:bCs/>
          <w:sz w:val="20"/>
          <w:szCs w:val="20"/>
        </w:rPr>
      </w:pPr>
    </w:p>
    <w:p w14:paraId="436DDB97"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Ж -</w:t>
      </w:r>
    </w:p>
    <w:p w14:paraId="688E07E5" w14:textId="77777777" w:rsidR="000E01EE" w:rsidRPr="00A4072A" w:rsidRDefault="000E01EE" w:rsidP="00A4072A">
      <w:pPr>
        <w:spacing w:after="0" w:line="240" w:lineRule="auto"/>
        <w:rPr>
          <w:rFonts w:ascii="Times New Roman" w:hAnsi="Times New Roman" w:cs="Times New Roman"/>
          <w:bCs/>
          <w:sz w:val="20"/>
          <w:szCs w:val="20"/>
        </w:rPr>
      </w:pPr>
    </w:p>
    <w:p w14:paraId="2BD1C671" w14:textId="77777777" w:rsidR="000E01EE" w:rsidRPr="00A4072A" w:rsidRDefault="000E01EE" w:rsidP="00A4072A">
      <w:pPr>
        <w:spacing w:after="0" w:line="240" w:lineRule="auto"/>
        <w:rPr>
          <w:rFonts w:ascii="Times New Roman" w:hAnsi="Times New Roman" w:cs="Times New Roman"/>
          <w:bCs/>
          <w:sz w:val="20"/>
          <w:szCs w:val="20"/>
        </w:rPr>
      </w:pPr>
      <w:r w:rsidRPr="00A4072A">
        <w:rPr>
          <w:rFonts w:ascii="Times New Roman" w:hAnsi="Times New Roman" w:cs="Times New Roman"/>
          <w:bCs/>
          <w:sz w:val="20"/>
          <w:szCs w:val="20"/>
        </w:rPr>
        <w:t xml:space="preserve">Журнал событий безопасности (Security </w:t>
      </w:r>
      <w:proofErr w:type="spellStart"/>
      <w:r w:rsidRPr="00A4072A">
        <w:rPr>
          <w:rFonts w:ascii="Times New Roman" w:hAnsi="Times New Roman" w:cs="Times New Roman"/>
          <w:bCs/>
          <w:sz w:val="20"/>
          <w:szCs w:val="20"/>
        </w:rPr>
        <w:t>log</w:t>
      </w:r>
      <w:proofErr w:type="spellEnd"/>
      <w:r w:rsidRPr="00A4072A">
        <w:rPr>
          <w:rFonts w:ascii="Times New Roman" w:hAnsi="Times New Roman" w:cs="Times New Roman"/>
          <w:bCs/>
          <w:sz w:val="20"/>
          <w:szCs w:val="20"/>
        </w:rPr>
        <w:t>), 48</w:t>
      </w:r>
    </w:p>
    <w:p w14:paraId="29B6A642" w14:textId="77777777" w:rsidR="000E01EE" w:rsidRPr="00A4072A" w:rsidRDefault="000E01EE" w:rsidP="00A4072A">
      <w:pPr>
        <w:spacing w:after="0" w:line="240" w:lineRule="auto"/>
        <w:rPr>
          <w:rFonts w:ascii="Times New Roman" w:hAnsi="Times New Roman" w:cs="Times New Roman"/>
          <w:bCs/>
          <w:sz w:val="20"/>
          <w:szCs w:val="20"/>
        </w:rPr>
      </w:pPr>
    </w:p>
    <w:p w14:paraId="5F14F735"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З -</w:t>
      </w:r>
    </w:p>
    <w:p w14:paraId="425CA62A" w14:textId="77777777" w:rsidR="000E01EE" w:rsidRPr="00A4072A" w:rsidRDefault="000E01EE" w:rsidP="00A4072A">
      <w:pPr>
        <w:spacing w:after="0" w:line="240" w:lineRule="auto"/>
        <w:rPr>
          <w:rFonts w:ascii="Times New Roman" w:hAnsi="Times New Roman" w:cs="Times New Roman"/>
          <w:bCs/>
          <w:sz w:val="20"/>
          <w:szCs w:val="20"/>
        </w:rPr>
      </w:pPr>
    </w:p>
    <w:p w14:paraId="775F6109"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Заголовок (</w:t>
      </w:r>
      <w:r w:rsidRPr="00A4072A">
        <w:rPr>
          <w:rFonts w:ascii="Times New Roman" w:hAnsi="Times New Roman" w:cs="Times New Roman"/>
          <w:sz w:val="20"/>
          <w:szCs w:val="20"/>
          <w:lang w:val="en-US"/>
        </w:rPr>
        <w:t>Header</w:t>
      </w:r>
      <w:r w:rsidRPr="00A4072A">
        <w:rPr>
          <w:rFonts w:ascii="Times New Roman" w:hAnsi="Times New Roman" w:cs="Times New Roman"/>
          <w:sz w:val="20"/>
          <w:szCs w:val="20"/>
        </w:rPr>
        <w:t>), 29</w:t>
      </w:r>
    </w:p>
    <w:p w14:paraId="211A96E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Задолженность по аварийному кредиту (</w:t>
      </w:r>
      <w:r w:rsidRPr="00A4072A">
        <w:rPr>
          <w:rFonts w:ascii="Times New Roman" w:hAnsi="Times New Roman" w:cs="Times New Roman"/>
          <w:sz w:val="20"/>
          <w:szCs w:val="20"/>
          <w:lang w:val="en-US"/>
        </w:rPr>
        <w:t>Emergency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credit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debt</w:t>
      </w:r>
      <w:r w:rsidRPr="00A4072A">
        <w:rPr>
          <w:rFonts w:ascii="Times New Roman" w:hAnsi="Times New Roman" w:cs="Times New Roman"/>
          <w:sz w:val="20"/>
          <w:szCs w:val="20"/>
        </w:rPr>
        <w:t>), 46</w:t>
      </w:r>
    </w:p>
    <w:p w14:paraId="141CB0E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Задолженность по начислениям по времени (</w:t>
      </w:r>
      <w:r w:rsidRPr="00A4072A">
        <w:rPr>
          <w:rFonts w:ascii="Times New Roman" w:hAnsi="Times New Roman" w:cs="Times New Roman"/>
          <w:sz w:val="20"/>
          <w:szCs w:val="20"/>
          <w:lang w:val="en-US"/>
        </w:rPr>
        <w:t>Time</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based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charge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debt</w:t>
      </w:r>
      <w:r w:rsidRPr="00A4072A">
        <w:rPr>
          <w:rFonts w:ascii="Times New Roman" w:hAnsi="Times New Roman" w:cs="Times New Roman"/>
          <w:sz w:val="20"/>
          <w:szCs w:val="20"/>
        </w:rPr>
        <w:t>), 49</w:t>
      </w:r>
    </w:p>
    <w:p w14:paraId="2BBC621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Замена прибора (</w:t>
      </w:r>
      <w:r w:rsidRPr="00A4072A">
        <w:rPr>
          <w:rFonts w:ascii="Times New Roman" w:hAnsi="Times New Roman" w:cs="Times New Roman"/>
          <w:sz w:val="20"/>
          <w:szCs w:val="20"/>
          <w:lang w:val="en-US"/>
        </w:rPr>
        <w:t>Change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out</w:t>
      </w:r>
      <w:r w:rsidRPr="00A4072A">
        <w:rPr>
          <w:rFonts w:ascii="Times New Roman" w:hAnsi="Times New Roman" w:cs="Times New Roman"/>
          <w:sz w:val="20"/>
          <w:szCs w:val="20"/>
        </w:rPr>
        <w:t>), 44</w:t>
      </w:r>
    </w:p>
    <w:p w14:paraId="750BFF11" w14:textId="77777777" w:rsidR="000E01EE" w:rsidRPr="00A4072A" w:rsidRDefault="000E01EE" w:rsidP="00A4072A">
      <w:pPr>
        <w:spacing w:after="0" w:line="240" w:lineRule="auto"/>
        <w:rPr>
          <w:rFonts w:ascii="Times New Roman" w:hAnsi="Times New Roman" w:cs="Times New Roman"/>
          <w:bCs/>
          <w:sz w:val="20"/>
          <w:szCs w:val="20"/>
        </w:rPr>
      </w:pPr>
      <w:r w:rsidRPr="00A4072A">
        <w:rPr>
          <w:rFonts w:ascii="Times New Roman" w:hAnsi="Times New Roman" w:cs="Times New Roman"/>
          <w:sz w:val="20"/>
          <w:szCs w:val="20"/>
        </w:rPr>
        <w:t>Защита от «лавинного» эффекта (</w:t>
      </w:r>
      <w:r w:rsidRPr="00A4072A">
        <w:rPr>
          <w:rFonts w:ascii="Times New Roman" w:hAnsi="Times New Roman" w:cs="Times New Roman"/>
          <w:sz w:val="20"/>
          <w:szCs w:val="20"/>
          <w:lang w:val="en-US"/>
        </w:rPr>
        <w:t>Avalanche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protection</w:t>
      </w:r>
      <w:r w:rsidRPr="00A4072A">
        <w:rPr>
          <w:rFonts w:ascii="Times New Roman" w:hAnsi="Times New Roman" w:cs="Times New Roman"/>
          <w:sz w:val="20"/>
          <w:szCs w:val="20"/>
        </w:rPr>
        <w:t>), 26</w:t>
      </w:r>
    </w:p>
    <w:p w14:paraId="684532E6" w14:textId="77777777" w:rsidR="000E01EE" w:rsidRPr="00A4072A" w:rsidRDefault="000E01EE" w:rsidP="00A4072A">
      <w:pPr>
        <w:spacing w:after="0" w:line="240" w:lineRule="auto"/>
        <w:rPr>
          <w:rFonts w:ascii="Times New Roman" w:hAnsi="Times New Roman" w:cs="Times New Roman"/>
          <w:bCs/>
          <w:sz w:val="20"/>
          <w:szCs w:val="20"/>
        </w:rPr>
      </w:pPr>
    </w:p>
    <w:p w14:paraId="41BE87FB"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И -</w:t>
      </w:r>
    </w:p>
    <w:p w14:paraId="45738DA3" w14:textId="77777777" w:rsidR="000E01EE" w:rsidRPr="00A4072A" w:rsidRDefault="000E01EE" w:rsidP="00A4072A">
      <w:pPr>
        <w:spacing w:after="0" w:line="240" w:lineRule="auto"/>
        <w:rPr>
          <w:rFonts w:ascii="Times New Roman" w:hAnsi="Times New Roman" w:cs="Times New Roman"/>
          <w:bCs/>
          <w:sz w:val="20"/>
          <w:szCs w:val="20"/>
        </w:rPr>
      </w:pPr>
    </w:p>
    <w:p w14:paraId="7D0D7DC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Идентификационная карта потребителя (</w:t>
      </w:r>
      <w:r w:rsidRPr="00A4072A">
        <w:rPr>
          <w:rFonts w:ascii="Times New Roman" w:hAnsi="Times New Roman" w:cs="Times New Roman"/>
          <w:sz w:val="20"/>
          <w:szCs w:val="20"/>
          <w:lang w:val="en-US"/>
        </w:rPr>
        <w:t>Customer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identity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card</w:t>
      </w:r>
      <w:r w:rsidRPr="00A4072A">
        <w:rPr>
          <w:rFonts w:ascii="Times New Roman" w:hAnsi="Times New Roman" w:cs="Times New Roman"/>
          <w:sz w:val="20"/>
          <w:szCs w:val="20"/>
        </w:rPr>
        <w:t>), 45</w:t>
      </w:r>
    </w:p>
    <w:p w14:paraId="09A02EA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Идентификационная карта счетчика (</w:t>
      </w:r>
      <w:r w:rsidRPr="00A4072A">
        <w:rPr>
          <w:rFonts w:ascii="Times New Roman" w:hAnsi="Times New Roman" w:cs="Times New Roman"/>
          <w:sz w:val="20"/>
          <w:szCs w:val="20"/>
          <w:lang w:val="en-US"/>
        </w:rPr>
        <w:t>Meter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identity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card</w:t>
      </w:r>
      <w:r w:rsidRPr="00A4072A">
        <w:rPr>
          <w:rFonts w:ascii="Times New Roman" w:hAnsi="Times New Roman" w:cs="Times New Roman"/>
          <w:sz w:val="20"/>
          <w:szCs w:val="20"/>
        </w:rPr>
        <w:t>), 47</w:t>
      </w:r>
    </w:p>
    <w:p w14:paraId="612A0525"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Идентификационный номер (</w:t>
      </w:r>
      <w:r w:rsidRPr="00A4072A">
        <w:rPr>
          <w:rFonts w:ascii="Times New Roman" w:hAnsi="Times New Roman" w:cs="Times New Roman"/>
          <w:sz w:val="20"/>
          <w:szCs w:val="20"/>
          <w:lang w:val="en-US"/>
        </w:rPr>
        <w:t>Identification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number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ID</w:t>
      </w:r>
      <w:r w:rsidRPr="00A4072A">
        <w:rPr>
          <w:rFonts w:ascii="Times New Roman" w:hAnsi="Times New Roman" w:cs="Times New Roman"/>
          <w:sz w:val="20"/>
          <w:szCs w:val="20"/>
        </w:rPr>
        <w:t>), 11</w:t>
      </w:r>
    </w:p>
    <w:p w14:paraId="241445C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Индивидуальное сообщение (</w:t>
      </w:r>
      <w:r w:rsidRPr="00A4072A">
        <w:rPr>
          <w:rFonts w:ascii="Times New Roman" w:hAnsi="Times New Roman" w:cs="Times New Roman"/>
          <w:sz w:val="20"/>
          <w:szCs w:val="20"/>
          <w:lang w:val="en-US"/>
        </w:rPr>
        <w:t>Individual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message</w:t>
      </w:r>
      <w:r w:rsidRPr="00A4072A">
        <w:rPr>
          <w:rFonts w:ascii="Times New Roman" w:hAnsi="Times New Roman" w:cs="Times New Roman"/>
          <w:sz w:val="20"/>
          <w:szCs w:val="20"/>
        </w:rPr>
        <w:t>), 46</w:t>
      </w:r>
    </w:p>
    <w:p w14:paraId="38C63F0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Индикатор повреждения (</w:t>
      </w:r>
      <w:r w:rsidRPr="00A4072A">
        <w:rPr>
          <w:rFonts w:ascii="Times New Roman" w:hAnsi="Times New Roman" w:cs="Times New Roman"/>
          <w:sz w:val="20"/>
          <w:szCs w:val="20"/>
          <w:lang w:val="en-US"/>
        </w:rPr>
        <w:t>Fault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indicator</w:t>
      </w:r>
      <w:r w:rsidRPr="00A4072A">
        <w:rPr>
          <w:rFonts w:ascii="Times New Roman" w:hAnsi="Times New Roman" w:cs="Times New Roman"/>
          <w:sz w:val="20"/>
          <w:szCs w:val="20"/>
        </w:rPr>
        <w:t>), 21</w:t>
      </w:r>
    </w:p>
    <w:p w14:paraId="286DF2C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Интеллектуальный измерительный преобразователь (</w:t>
      </w:r>
      <w:r w:rsidRPr="00A4072A">
        <w:rPr>
          <w:rFonts w:ascii="Times New Roman" w:hAnsi="Times New Roman" w:cs="Times New Roman"/>
          <w:sz w:val="20"/>
          <w:szCs w:val="20"/>
          <w:lang w:val="en-US"/>
        </w:rPr>
        <w:t>Smart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measuring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transducer</w:t>
      </w:r>
      <w:r w:rsidRPr="00A4072A">
        <w:rPr>
          <w:rFonts w:ascii="Times New Roman" w:hAnsi="Times New Roman" w:cs="Times New Roman"/>
          <w:sz w:val="20"/>
          <w:szCs w:val="20"/>
        </w:rPr>
        <w:t>), 20</w:t>
      </w:r>
    </w:p>
    <w:p w14:paraId="1D0764F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Интеллектуальный преобразователь управления (</w:t>
      </w:r>
      <w:r w:rsidRPr="00A4072A">
        <w:rPr>
          <w:rFonts w:ascii="Times New Roman" w:hAnsi="Times New Roman" w:cs="Times New Roman"/>
          <w:sz w:val="20"/>
          <w:szCs w:val="20"/>
          <w:lang w:val="en-US"/>
        </w:rPr>
        <w:t>Smart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control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transducer</w:t>
      </w:r>
      <w:r w:rsidRPr="00A4072A">
        <w:rPr>
          <w:rFonts w:ascii="Times New Roman" w:hAnsi="Times New Roman" w:cs="Times New Roman"/>
          <w:sz w:val="20"/>
          <w:szCs w:val="20"/>
        </w:rPr>
        <w:t>), 20</w:t>
      </w:r>
    </w:p>
    <w:p w14:paraId="3FB9BCD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Интеллектуальный счетчик (</w:t>
      </w:r>
      <w:r w:rsidRPr="00A4072A">
        <w:rPr>
          <w:rFonts w:ascii="Times New Roman" w:hAnsi="Times New Roman" w:cs="Times New Roman"/>
          <w:sz w:val="20"/>
          <w:szCs w:val="20"/>
          <w:lang w:val="en-US"/>
        </w:rPr>
        <w:t>Smart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meter</w:t>
      </w:r>
      <w:r w:rsidRPr="00A4072A">
        <w:rPr>
          <w:rFonts w:ascii="Times New Roman" w:hAnsi="Times New Roman" w:cs="Times New Roman"/>
          <w:sz w:val="20"/>
          <w:szCs w:val="20"/>
        </w:rPr>
        <w:t>), 8</w:t>
      </w:r>
    </w:p>
    <w:p w14:paraId="538F2F4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Интеллектуальный узел (</w:t>
      </w:r>
      <w:r w:rsidRPr="00A4072A">
        <w:rPr>
          <w:rFonts w:ascii="Times New Roman" w:hAnsi="Times New Roman" w:cs="Times New Roman"/>
          <w:sz w:val="20"/>
          <w:szCs w:val="20"/>
          <w:lang w:val="en-US"/>
        </w:rPr>
        <w:t>Smart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node</w:t>
      </w:r>
      <w:r w:rsidRPr="00A4072A">
        <w:rPr>
          <w:rFonts w:ascii="Times New Roman" w:hAnsi="Times New Roman" w:cs="Times New Roman"/>
          <w:sz w:val="20"/>
          <w:szCs w:val="20"/>
        </w:rPr>
        <w:t>), 34</w:t>
      </w:r>
    </w:p>
    <w:p w14:paraId="3716354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Интенсивность отказов (</w:t>
      </w:r>
      <w:r w:rsidRPr="00A4072A">
        <w:rPr>
          <w:rFonts w:ascii="Times New Roman" w:hAnsi="Times New Roman" w:cs="Times New Roman"/>
          <w:sz w:val="20"/>
          <w:szCs w:val="20"/>
          <w:lang w:val="en-US"/>
        </w:rPr>
        <w:t>Failure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rate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t</w:t>
      </w:r>
      <w:r w:rsidRPr="00A4072A">
        <w:rPr>
          <w:rFonts w:ascii="Times New Roman" w:hAnsi="Times New Roman" w:cs="Times New Roman"/>
          <w:sz w:val="20"/>
          <w:szCs w:val="20"/>
        </w:rPr>
        <w:t>))), 50</w:t>
      </w:r>
    </w:p>
    <w:p w14:paraId="6A05AC64"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Интервальная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мощность</w:t>
      </w:r>
      <w:proofErr w:type="spellEnd"/>
      <w:r w:rsidRPr="00A4072A">
        <w:rPr>
          <w:rFonts w:ascii="Times New Roman" w:hAnsi="Times New Roman" w:cs="Times New Roman"/>
          <w:sz w:val="20"/>
          <w:szCs w:val="20"/>
          <w:lang w:val="en-US"/>
        </w:rPr>
        <w:t xml:space="preserve"> (Block interval demand), 14</w:t>
      </w:r>
    </w:p>
    <w:p w14:paraId="76B377DA"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Интергармоника</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Interharmonics</w:t>
      </w:r>
      <w:proofErr w:type="spellEnd"/>
      <w:r w:rsidRPr="00A4072A">
        <w:rPr>
          <w:rFonts w:ascii="Times New Roman" w:hAnsi="Times New Roman" w:cs="Times New Roman"/>
          <w:sz w:val="20"/>
          <w:szCs w:val="20"/>
          <w:lang w:val="en-US"/>
        </w:rPr>
        <w:t>), 37</w:t>
      </w:r>
    </w:p>
    <w:p w14:paraId="5E09EC3E"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Интерфейс</w:t>
      </w:r>
      <w:proofErr w:type="spellEnd"/>
      <w:r w:rsidRPr="00A4072A">
        <w:rPr>
          <w:rFonts w:ascii="Times New Roman" w:hAnsi="Times New Roman" w:cs="Times New Roman"/>
          <w:sz w:val="20"/>
          <w:szCs w:val="20"/>
          <w:lang w:val="en-US"/>
        </w:rPr>
        <w:t xml:space="preserve"> (Interface), 30</w:t>
      </w:r>
    </w:p>
    <w:p w14:paraId="3DB8DEB7"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Информационная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емкость</w:t>
      </w:r>
      <w:proofErr w:type="spellEnd"/>
      <w:r w:rsidRPr="00A4072A">
        <w:rPr>
          <w:rFonts w:ascii="Times New Roman" w:hAnsi="Times New Roman" w:cs="Times New Roman"/>
          <w:sz w:val="20"/>
          <w:szCs w:val="20"/>
          <w:lang w:val="en-US"/>
        </w:rPr>
        <w:t xml:space="preserve"> (в </w:t>
      </w:r>
      <w:proofErr w:type="spellStart"/>
      <w:r w:rsidRPr="00A4072A">
        <w:rPr>
          <w:rFonts w:ascii="Times New Roman" w:hAnsi="Times New Roman" w:cs="Times New Roman"/>
          <w:sz w:val="20"/>
          <w:szCs w:val="20"/>
          <w:lang w:val="en-US"/>
        </w:rPr>
        <w:t>системе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дистанционного</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управления</w:t>
      </w:r>
      <w:proofErr w:type="spellEnd"/>
      <w:r w:rsidRPr="00A4072A">
        <w:rPr>
          <w:rFonts w:ascii="Times New Roman" w:hAnsi="Times New Roman" w:cs="Times New Roman"/>
          <w:sz w:val="20"/>
          <w:szCs w:val="20"/>
          <w:lang w:val="en-US"/>
        </w:rPr>
        <w:t xml:space="preserve">) (Information capacity (in a </w:t>
      </w:r>
      <w:proofErr w:type="gramStart"/>
      <w:r w:rsidRPr="00A4072A">
        <w:rPr>
          <w:rFonts w:ascii="Times New Roman" w:hAnsi="Times New Roman" w:cs="Times New Roman"/>
          <w:sz w:val="20"/>
          <w:szCs w:val="20"/>
          <w:lang w:val="en-US"/>
        </w:rPr>
        <w:t>remote control</w:t>
      </w:r>
      <w:proofErr w:type="gramEnd"/>
      <w:r w:rsidRPr="00A4072A">
        <w:rPr>
          <w:rFonts w:ascii="Times New Roman" w:hAnsi="Times New Roman" w:cs="Times New Roman"/>
          <w:sz w:val="20"/>
          <w:szCs w:val="20"/>
          <w:lang w:val="en-US"/>
        </w:rPr>
        <w:t xml:space="preserve"> system)), 30</w:t>
      </w:r>
    </w:p>
    <w:p w14:paraId="7844E44D"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Информационная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емкость</w:t>
      </w:r>
      <w:proofErr w:type="spellEnd"/>
      <w:r w:rsidRPr="00A4072A">
        <w:rPr>
          <w:rFonts w:ascii="Times New Roman" w:hAnsi="Times New Roman" w:cs="Times New Roman"/>
          <w:sz w:val="20"/>
          <w:szCs w:val="20"/>
          <w:lang w:val="en-US"/>
        </w:rPr>
        <w:t xml:space="preserve"> (в </w:t>
      </w:r>
      <w:proofErr w:type="spellStart"/>
      <w:r w:rsidRPr="00A4072A">
        <w:rPr>
          <w:rFonts w:ascii="Times New Roman" w:hAnsi="Times New Roman" w:cs="Times New Roman"/>
          <w:sz w:val="20"/>
          <w:szCs w:val="20"/>
          <w:lang w:val="en-US"/>
        </w:rPr>
        <w:t>системе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связи</w:t>
      </w:r>
      <w:proofErr w:type="spellEnd"/>
      <w:r w:rsidRPr="00A4072A">
        <w:rPr>
          <w:rFonts w:ascii="Times New Roman" w:hAnsi="Times New Roman" w:cs="Times New Roman"/>
          <w:sz w:val="20"/>
          <w:szCs w:val="20"/>
          <w:lang w:val="en-US"/>
        </w:rPr>
        <w:t xml:space="preserve">) (Information capacity (in a communication </w:t>
      </w:r>
      <w:proofErr w:type="gramStart"/>
      <w:r w:rsidRPr="00A4072A">
        <w:rPr>
          <w:rFonts w:ascii="Times New Roman" w:hAnsi="Times New Roman" w:cs="Times New Roman"/>
          <w:sz w:val="20"/>
          <w:szCs w:val="20"/>
          <w:lang w:val="en-US"/>
        </w:rPr>
        <w:t>system))</w:t>
      </w:r>
      <w:proofErr w:type="gramEnd"/>
      <w:r w:rsidRPr="00A4072A">
        <w:rPr>
          <w:rFonts w:ascii="Times New Roman" w:hAnsi="Times New Roman" w:cs="Times New Roman"/>
          <w:sz w:val="20"/>
          <w:szCs w:val="20"/>
          <w:lang w:val="en-US"/>
        </w:rPr>
        <w:t>, 30</w:t>
      </w:r>
    </w:p>
    <w:p w14:paraId="05F7454D"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Инфракрасная</w:t>
      </w:r>
      <w:proofErr w:type="spellEnd"/>
      <w:r w:rsidRPr="00A4072A">
        <w:rPr>
          <w:rFonts w:ascii="Times New Roman" w:hAnsi="Times New Roman" w:cs="Times New Roman"/>
          <w:sz w:val="20"/>
          <w:szCs w:val="20"/>
          <w:lang w:val="en-US"/>
        </w:rPr>
        <w:t xml:space="preserve"> (ИК) </w:t>
      </w:r>
      <w:proofErr w:type="spellStart"/>
      <w:r w:rsidRPr="00A4072A">
        <w:rPr>
          <w:rFonts w:ascii="Times New Roman" w:hAnsi="Times New Roman" w:cs="Times New Roman"/>
          <w:sz w:val="20"/>
          <w:szCs w:val="20"/>
          <w:lang w:val="en-US"/>
        </w:rPr>
        <w:t>связь</w:t>
      </w:r>
      <w:proofErr w:type="spellEnd"/>
      <w:r w:rsidRPr="00A4072A">
        <w:rPr>
          <w:rFonts w:ascii="Times New Roman" w:hAnsi="Times New Roman" w:cs="Times New Roman"/>
          <w:sz w:val="20"/>
          <w:szCs w:val="20"/>
          <w:lang w:val="en-US"/>
        </w:rPr>
        <w:t xml:space="preserve"> (Infrared (IR) communication), 30</w:t>
      </w:r>
    </w:p>
    <w:p w14:paraId="7A2A610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Исследования в реальном времени (</w:t>
      </w:r>
      <w:r w:rsidRPr="00A4072A">
        <w:rPr>
          <w:rFonts w:ascii="Times New Roman" w:hAnsi="Times New Roman" w:cs="Times New Roman"/>
          <w:sz w:val="20"/>
          <w:szCs w:val="20"/>
          <w:lang w:val="en-US"/>
        </w:rPr>
        <w:t>Real</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time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investigations</w:t>
      </w:r>
      <w:r w:rsidRPr="00A4072A">
        <w:rPr>
          <w:rFonts w:ascii="Times New Roman" w:hAnsi="Times New Roman" w:cs="Times New Roman"/>
          <w:sz w:val="20"/>
          <w:szCs w:val="20"/>
        </w:rPr>
        <w:t>), 10</w:t>
      </w:r>
    </w:p>
    <w:p w14:paraId="46D9436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Исходящее связь (</w:t>
      </w:r>
      <w:r w:rsidRPr="00A4072A">
        <w:rPr>
          <w:rFonts w:ascii="Times New Roman" w:hAnsi="Times New Roman" w:cs="Times New Roman"/>
          <w:sz w:val="20"/>
          <w:szCs w:val="20"/>
          <w:lang w:val="en-US"/>
        </w:rPr>
        <w:t>Outbound</w:t>
      </w:r>
      <w:r w:rsidRPr="00A4072A">
        <w:rPr>
          <w:rFonts w:ascii="Times New Roman" w:hAnsi="Times New Roman" w:cs="Times New Roman"/>
          <w:sz w:val="20"/>
          <w:szCs w:val="20"/>
        </w:rPr>
        <w:t>), 31</w:t>
      </w:r>
    </w:p>
    <w:p w14:paraId="05070DE1"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К -</w:t>
      </w:r>
    </w:p>
    <w:p w14:paraId="7AAC16E0" w14:textId="77777777" w:rsidR="000E01EE" w:rsidRPr="00A4072A" w:rsidRDefault="000E01EE" w:rsidP="00A4072A">
      <w:pPr>
        <w:spacing w:after="0" w:line="240" w:lineRule="auto"/>
        <w:rPr>
          <w:rFonts w:ascii="Times New Roman" w:hAnsi="Times New Roman" w:cs="Times New Roman"/>
          <w:bCs/>
          <w:sz w:val="20"/>
          <w:szCs w:val="20"/>
        </w:rPr>
      </w:pPr>
    </w:p>
    <w:p w14:paraId="36F67AA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Кадр (</w:t>
      </w:r>
      <w:r w:rsidRPr="00A4072A">
        <w:rPr>
          <w:rFonts w:ascii="Times New Roman" w:hAnsi="Times New Roman" w:cs="Times New Roman"/>
          <w:sz w:val="20"/>
          <w:szCs w:val="20"/>
          <w:lang w:val="en-US"/>
        </w:rPr>
        <w:t>Frame</w:t>
      </w:r>
      <w:r w:rsidRPr="00A4072A">
        <w:rPr>
          <w:rFonts w:ascii="Times New Roman" w:hAnsi="Times New Roman" w:cs="Times New Roman"/>
          <w:sz w:val="20"/>
          <w:szCs w:val="20"/>
        </w:rPr>
        <w:t>), 29</w:t>
      </w:r>
    </w:p>
    <w:p w14:paraId="28CCF685"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Канал</w:t>
      </w:r>
      <w:proofErr w:type="spellEnd"/>
      <w:r w:rsidRPr="00A4072A">
        <w:rPr>
          <w:rFonts w:ascii="Times New Roman" w:hAnsi="Times New Roman" w:cs="Times New Roman"/>
          <w:sz w:val="20"/>
          <w:szCs w:val="20"/>
          <w:lang w:val="en-US"/>
        </w:rPr>
        <w:t xml:space="preserve"> (Channel), 27</w:t>
      </w:r>
    </w:p>
    <w:p w14:paraId="5A1A2495"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Канал</w:t>
      </w:r>
      <w:proofErr w:type="spellEnd"/>
      <w:r w:rsidRPr="00A4072A">
        <w:rPr>
          <w:rFonts w:ascii="Times New Roman" w:hAnsi="Times New Roman" w:cs="Times New Roman"/>
          <w:sz w:val="20"/>
          <w:szCs w:val="20"/>
          <w:lang w:val="en-US"/>
        </w:rPr>
        <w:t xml:space="preserve"> ВЧ-</w:t>
      </w:r>
      <w:proofErr w:type="spellStart"/>
      <w:r w:rsidRPr="00A4072A">
        <w:rPr>
          <w:rFonts w:ascii="Times New Roman" w:hAnsi="Times New Roman" w:cs="Times New Roman"/>
          <w:sz w:val="20"/>
          <w:szCs w:val="20"/>
          <w:lang w:val="en-US"/>
        </w:rPr>
        <w:t>связи</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по</w:t>
      </w:r>
      <w:proofErr w:type="spellEnd"/>
      <w:r w:rsidRPr="00A4072A">
        <w:rPr>
          <w:rFonts w:ascii="Times New Roman" w:hAnsi="Times New Roman" w:cs="Times New Roman"/>
          <w:sz w:val="20"/>
          <w:szCs w:val="20"/>
          <w:lang w:val="en-US"/>
        </w:rPr>
        <w:t xml:space="preserve"> ЛЭП (Power line carrier channel), 38</w:t>
      </w:r>
    </w:p>
    <w:p w14:paraId="37FA40EB"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Канальный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уровень</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Уровень</w:t>
      </w:r>
      <w:proofErr w:type="spellEnd"/>
      <w:r w:rsidRPr="00A4072A">
        <w:rPr>
          <w:rFonts w:ascii="Times New Roman" w:hAnsi="Times New Roman" w:cs="Times New Roman"/>
          <w:sz w:val="20"/>
          <w:szCs w:val="20"/>
          <w:lang w:val="en-US"/>
        </w:rPr>
        <w:t xml:space="preserve"> 2 OSI) (Data link layer (OSI layer 2)), 23</w:t>
      </w:r>
    </w:p>
    <w:p w14:paraId="16995A94"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Качество</w:t>
      </w:r>
      <w:proofErr w:type="spellEnd"/>
      <w:r w:rsidRPr="00A4072A">
        <w:rPr>
          <w:rFonts w:ascii="Times New Roman" w:hAnsi="Times New Roman" w:cs="Times New Roman"/>
          <w:sz w:val="20"/>
          <w:szCs w:val="20"/>
          <w:lang w:val="en-US"/>
        </w:rPr>
        <w:t xml:space="preserve"> (Quality), 40</w:t>
      </w:r>
    </w:p>
    <w:p w14:paraId="1434A620"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Клавиатура</w:t>
      </w:r>
      <w:proofErr w:type="spellEnd"/>
      <w:r w:rsidRPr="00A4072A">
        <w:rPr>
          <w:rFonts w:ascii="Times New Roman" w:hAnsi="Times New Roman" w:cs="Times New Roman"/>
          <w:sz w:val="20"/>
          <w:szCs w:val="20"/>
          <w:lang w:val="en-US"/>
        </w:rPr>
        <w:t xml:space="preserve"> (Keypad), 47</w:t>
      </w:r>
    </w:p>
    <w:p w14:paraId="42D5E29B"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Клемма</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заземления</w:t>
      </w:r>
      <w:proofErr w:type="spellEnd"/>
      <w:r w:rsidRPr="00A4072A">
        <w:rPr>
          <w:rFonts w:ascii="Times New Roman" w:hAnsi="Times New Roman" w:cs="Times New Roman"/>
          <w:sz w:val="20"/>
          <w:szCs w:val="20"/>
          <w:lang w:val="en-US"/>
        </w:rPr>
        <w:t xml:space="preserve"> (Earth terminal), 36</w:t>
      </w:r>
    </w:p>
    <w:p w14:paraId="22632B01"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Код</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алгоритма</w:t>
      </w:r>
      <w:proofErr w:type="spellEnd"/>
      <w:r w:rsidRPr="00A4072A">
        <w:rPr>
          <w:rFonts w:ascii="Times New Roman" w:hAnsi="Times New Roman" w:cs="Times New Roman"/>
          <w:sz w:val="20"/>
          <w:szCs w:val="20"/>
          <w:lang w:val="en-US"/>
        </w:rPr>
        <w:t xml:space="preserve"> (Algorithm code), 44</w:t>
      </w:r>
    </w:p>
    <w:p w14:paraId="51757EE8"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Код</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группы</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счетчиков</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платежей</w:t>
      </w:r>
      <w:proofErr w:type="spellEnd"/>
      <w:r w:rsidRPr="00A4072A">
        <w:rPr>
          <w:rFonts w:ascii="Times New Roman" w:hAnsi="Times New Roman" w:cs="Times New Roman"/>
          <w:sz w:val="20"/>
          <w:szCs w:val="20"/>
          <w:lang w:val="en-US"/>
        </w:rPr>
        <w:t xml:space="preserve"> (Payment meter group code), 47</w:t>
      </w:r>
    </w:p>
    <w:p w14:paraId="2392774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Кольцевая топология (</w:t>
      </w:r>
      <w:r w:rsidRPr="00A4072A">
        <w:rPr>
          <w:rFonts w:ascii="Times New Roman" w:hAnsi="Times New Roman" w:cs="Times New Roman"/>
          <w:sz w:val="20"/>
          <w:szCs w:val="20"/>
          <w:lang w:val="en-US"/>
        </w:rPr>
        <w:t>Ring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topology</w:t>
      </w:r>
      <w:r w:rsidRPr="00A4072A">
        <w:rPr>
          <w:rFonts w:ascii="Times New Roman" w:hAnsi="Times New Roman" w:cs="Times New Roman"/>
          <w:sz w:val="20"/>
          <w:szCs w:val="20"/>
        </w:rPr>
        <w:t>), 33</w:t>
      </w:r>
    </w:p>
    <w:p w14:paraId="44F7A9D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Кольцевое распределительное устройство (</w:t>
      </w:r>
      <w:r w:rsidRPr="00A4072A">
        <w:rPr>
          <w:rFonts w:ascii="Times New Roman" w:hAnsi="Times New Roman" w:cs="Times New Roman"/>
          <w:sz w:val="20"/>
          <w:szCs w:val="20"/>
          <w:lang w:val="en-US"/>
        </w:rPr>
        <w:t>Ring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main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unit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RMU</w:t>
      </w:r>
      <w:r w:rsidRPr="00A4072A">
        <w:rPr>
          <w:rFonts w:ascii="Times New Roman" w:hAnsi="Times New Roman" w:cs="Times New Roman"/>
          <w:sz w:val="20"/>
          <w:szCs w:val="20"/>
        </w:rPr>
        <w:t>), 21</w:t>
      </w:r>
    </w:p>
    <w:p w14:paraId="6C3AF039"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Команда (</w:t>
      </w:r>
      <w:r w:rsidRPr="00A4072A">
        <w:rPr>
          <w:rFonts w:ascii="Times New Roman" w:hAnsi="Times New Roman" w:cs="Times New Roman"/>
          <w:sz w:val="20"/>
          <w:szCs w:val="20"/>
          <w:lang w:val="en-US"/>
        </w:rPr>
        <w:t>Command</w:t>
      </w:r>
      <w:r w:rsidRPr="00A4072A">
        <w:rPr>
          <w:rFonts w:ascii="Times New Roman" w:hAnsi="Times New Roman" w:cs="Times New Roman"/>
          <w:sz w:val="20"/>
          <w:szCs w:val="20"/>
        </w:rPr>
        <w:t>), 35</w:t>
      </w:r>
    </w:p>
    <w:p w14:paraId="2C1E9C1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Коммуникационный блок (</w:t>
      </w:r>
      <w:r w:rsidRPr="00A4072A">
        <w:rPr>
          <w:rFonts w:ascii="Times New Roman" w:hAnsi="Times New Roman" w:cs="Times New Roman"/>
          <w:sz w:val="20"/>
          <w:szCs w:val="20"/>
          <w:lang w:val="en-US"/>
        </w:rPr>
        <w:t>Communication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Unit</w:t>
      </w:r>
      <w:r w:rsidRPr="00A4072A">
        <w:rPr>
          <w:rFonts w:ascii="Times New Roman" w:hAnsi="Times New Roman" w:cs="Times New Roman"/>
          <w:sz w:val="20"/>
          <w:szCs w:val="20"/>
        </w:rPr>
        <w:t>), 35</w:t>
      </w:r>
    </w:p>
    <w:p w14:paraId="2D57E379"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Коммутационный аппарат нагрузки (Силовой выключатель) (</w:t>
      </w:r>
      <w:proofErr w:type="spellStart"/>
      <w:r w:rsidRPr="00A4072A">
        <w:rPr>
          <w:rFonts w:ascii="Times New Roman" w:hAnsi="Times New Roman" w:cs="Times New Roman"/>
          <w:sz w:val="20"/>
          <w:szCs w:val="20"/>
        </w:rPr>
        <w:t>Load</w:t>
      </w:r>
      <w:proofErr w:type="spellEnd"/>
      <w:r w:rsidRPr="00A4072A">
        <w:rPr>
          <w:rFonts w:ascii="Times New Roman" w:hAnsi="Times New Roman" w:cs="Times New Roman"/>
          <w:sz w:val="20"/>
          <w:szCs w:val="20"/>
        </w:rPr>
        <w:t xml:space="preserve"> </w:t>
      </w:r>
      <w:proofErr w:type="spellStart"/>
      <w:r w:rsidRPr="00A4072A">
        <w:rPr>
          <w:rFonts w:ascii="Times New Roman" w:hAnsi="Times New Roman" w:cs="Times New Roman"/>
          <w:sz w:val="20"/>
          <w:szCs w:val="20"/>
        </w:rPr>
        <w:t>switch</w:t>
      </w:r>
      <w:proofErr w:type="spellEnd"/>
      <w:r w:rsidRPr="00A4072A">
        <w:rPr>
          <w:rFonts w:ascii="Times New Roman" w:hAnsi="Times New Roman" w:cs="Times New Roman"/>
          <w:sz w:val="20"/>
          <w:szCs w:val="20"/>
        </w:rPr>
        <w:t>), 47</w:t>
      </w:r>
    </w:p>
    <w:p w14:paraId="1FBE51C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Компания (</w:t>
      </w:r>
      <w:r w:rsidRPr="00A4072A">
        <w:rPr>
          <w:rFonts w:ascii="Times New Roman" w:hAnsi="Times New Roman" w:cs="Times New Roman"/>
          <w:sz w:val="20"/>
          <w:szCs w:val="20"/>
          <w:lang w:val="en-US"/>
        </w:rPr>
        <w:t>Company</w:t>
      </w:r>
      <w:r w:rsidRPr="00A4072A">
        <w:rPr>
          <w:rFonts w:ascii="Times New Roman" w:hAnsi="Times New Roman" w:cs="Times New Roman"/>
          <w:sz w:val="20"/>
          <w:szCs w:val="20"/>
        </w:rPr>
        <w:t>), 5</w:t>
      </w:r>
    </w:p>
    <w:p w14:paraId="635326D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Компенсационная выплата/Льгота (</w:t>
      </w:r>
      <w:r w:rsidRPr="00A4072A">
        <w:rPr>
          <w:rFonts w:ascii="Times New Roman" w:hAnsi="Times New Roman" w:cs="Times New Roman"/>
          <w:sz w:val="20"/>
          <w:szCs w:val="20"/>
          <w:lang w:val="en-US"/>
        </w:rPr>
        <w:t>Rebate</w:t>
      </w:r>
      <w:r w:rsidRPr="00A4072A">
        <w:rPr>
          <w:rFonts w:ascii="Times New Roman" w:hAnsi="Times New Roman" w:cs="Times New Roman"/>
          <w:sz w:val="20"/>
          <w:szCs w:val="20"/>
        </w:rPr>
        <w:t>), 16</w:t>
      </w:r>
    </w:p>
    <w:p w14:paraId="0804E14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Комплексный измерительный преобразователь (</w:t>
      </w:r>
      <w:r w:rsidRPr="00A4072A">
        <w:rPr>
          <w:rFonts w:ascii="Times New Roman" w:hAnsi="Times New Roman" w:cs="Times New Roman"/>
          <w:sz w:val="20"/>
          <w:szCs w:val="20"/>
          <w:lang w:val="en-US"/>
        </w:rPr>
        <w:t>Complex</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measuring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transducer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CMT</w:t>
      </w:r>
      <w:r w:rsidRPr="00A4072A">
        <w:rPr>
          <w:rFonts w:ascii="Times New Roman" w:hAnsi="Times New Roman" w:cs="Times New Roman"/>
          <w:sz w:val="20"/>
          <w:szCs w:val="20"/>
        </w:rPr>
        <w:t>), 11</w:t>
      </w:r>
    </w:p>
    <w:p w14:paraId="3E42B02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Комплексный измерительный преобразователь управления (</w:t>
      </w:r>
      <w:r w:rsidRPr="00A4072A">
        <w:rPr>
          <w:rFonts w:ascii="Times New Roman" w:hAnsi="Times New Roman" w:cs="Times New Roman"/>
          <w:sz w:val="20"/>
          <w:szCs w:val="20"/>
          <w:lang w:val="en-US"/>
        </w:rPr>
        <w:t>Complex</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control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transducer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CCT</w:t>
      </w:r>
      <w:r w:rsidRPr="00A4072A">
        <w:rPr>
          <w:rFonts w:ascii="Times New Roman" w:hAnsi="Times New Roman" w:cs="Times New Roman"/>
          <w:sz w:val="20"/>
          <w:szCs w:val="20"/>
        </w:rPr>
        <w:t>), 11</w:t>
      </w:r>
    </w:p>
    <w:p w14:paraId="1F6D1985"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Контроль</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качества</w:t>
      </w:r>
      <w:r w:rsidRPr="00A4072A">
        <w:rPr>
          <w:rFonts w:ascii="Times New Roman" w:hAnsi="Times New Roman" w:cs="Times New Roman"/>
          <w:sz w:val="20"/>
          <w:szCs w:val="20"/>
          <w:lang w:val="en-US"/>
        </w:rPr>
        <w:t xml:space="preserve"> (Quality control), 40</w:t>
      </w:r>
    </w:p>
    <w:p w14:paraId="3778CA20"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Конфигурация</w:t>
      </w:r>
      <w:r w:rsidRPr="00A4072A">
        <w:rPr>
          <w:rFonts w:ascii="Times New Roman" w:hAnsi="Times New Roman" w:cs="Times New Roman"/>
          <w:sz w:val="20"/>
          <w:szCs w:val="20"/>
          <w:lang w:val="en-US"/>
        </w:rPr>
        <w:t xml:space="preserve"> (Configuration), 5</w:t>
      </w:r>
    </w:p>
    <w:p w14:paraId="2FEEFA0E"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Конфигурация</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точка</w:t>
      </w:r>
      <w:r w:rsidRPr="00A4072A">
        <w:rPr>
          <w:rFonts w:ascii="Times New Roman" w:hAnsi="Times New Roman" w:cs="Times New Roman"/>
          <w:sz w:val="20"/>
          <w:szCs w:val="20"/>
          <w:lang w:val="en-US"/>
        </w:rPr>
        <w:t>-</w:t>
      </w:r>
      <w:r w:rsidRPr="00A4072A">
        <w:rPr>
          <w:rFonts w:ascii="Times New Roman" w:hAnsi="Times New Roman" w:cs="Times New Roman"/>
          <w:sz w:val="20"/>
          <w:szCs w:val="20"/>
        </w:rPr>
        <w:t>точка</w:t>
      </w:r>
      <w:r w:rsidRPr="00A4072A">
        <w:rPr>
          <w:rFonts w:ascii="Times New Roman" w:hAnsi="Times New Roman" w:cs="Times New Roman"/>
          <w:sz w:val="20"/>
          <w:szCs w:val="20"/>
          <w:lang w:val="en-US"/>
        </w:rPr>
        <w:t>» (Point-to-point configuration), 32</w:t>
      </w:r>
    </w:p>
    <w:p w14:paraId="7DFBA90C"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Концентратор</w:t>
      </w:r>
      <w:r w:rsidRPr="00A4072A">
        <w:rPr>
          <w:rFonts w:ascii="Times New Roman" w:hAnsi="Times New Roman" w:cs="Times New Roman"/>
          <w:sz w:val="20"/>
          <w:szCs w:val="20"/>
          <w:lang w:val="en-US"/>
        </w:rPr>
        <w:t xml:space="preserve"> (Concentrator), 27</w:t>
      </w:r>
    </w:p>
    <w:p w14:paraId="3A9139E1"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Концентратор</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импульсов</w:t>
      </w:r>
      <w:r w:rsidRPr="00A4072A">
        <w:rPr>
          <w:rFonts w:ascii="Times New Roman" w:hAnsi="Times New Roman" w:cs="Times New Roman"/>
          <w:sz w:val="20"/>
          <w:szCs w:val="20"/>
          <w:lang w:val="en-US"/>
        </w:rPr>
        <w:t xml:space="preserve"> (Pulse collector), 12</w:t>
      </w:r>
    </w:p>
    <w:p w14:paraId="706644C7"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Корректировка</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лицевого</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счета</w:t>
      </w:r>
      <w:r w:rsidRPr="00A4072A">
        <w:rPr>
          <w:rFonts w:ascii="Times New Roman" w:hAnsi="Times New Roman" w:cs="Times New Roman"/>
          <w:sz w:val="20"/>
          <w:szCs w:val="20"/>
          <w:lang w:val="en-US"/>
        </w:rPr>
        <w:t xml:space="preserve"> (Account adjustment), 15</w:t>
      </w:r>
    </w:p>
    <w:p w14:paraId="1E69708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Коэффициент остаточных ошибок (</w:t>
      </w:r>
      <w:r w:rsidRPr="00A4072A">
        <w:rPr>
          <w:rFonts w:ascii="Times New Roman" w:hAnsi="Times New Roman" w:cs="Times New Roman"/>
          <w:sz w:val="20"/>
          <w:szCs w:val="20"/>
          <w:lang w:val="en-US"/>
        </w:rPr>
        <w:t>Residual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error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rate</w:t>
      </w:r>
      <w:r w:rsidRPr="00A4072A">
        <w:rPr>
          <w:rFonts w:ascii="Times New Roman" w:hAnsi="Times New Roman" w:cs="Times New Roman"/>
          <w:sz w:val="20"/>
          <w:szCs w:val="20"/>
        </w:rPr>
        <w:t>), 33</w:t>
      </w:r>
    </w:p>
    <w:p w14:paraId="4E0F4DD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Коэффициент ошибок по битам (</w:t>
      </w:r>
      <w:r w:rsidRPr="00A4072A">
        <w:rPr>
          <w:rFonts w:ascii="Times New Roman" w:hAnsi="Times New Roman" w:cs="Times New Roman"/>
          <w:sz w:val="20"/>
          <w:szCs w:val="20"/>
          <w:lang w:val="en-US"/>
        </w:rPr>
        <w:t>Bit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error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rate</w:t>
      </w:r>
      <w:r w:rsidRPr="00A4072A">
        <w:rPr>
          <w:rFonts w:ascii="Times New Roman" w:hAnsi="Times New Roman" w:cs="Times New Roman"/>
          <w:sz w:val="20"/>
          <w:szCs w:val="20"/>
        </w:rPr>
        <w:t>), 26</w:t>
      </w:r>
    </w:p>
    <w:p w14:paraId="3C2A775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Коэффициент успешности (</w:t>
      </w:r>
      <w:r w:rsidRPr="00A4072A">
        <w:rPr>
          <w:rFonts w:ascii="Times New Roman" w:hAnsi="Times New Roman" w:cs="Times New Roman"/>
          <w:sz w:val="20"/>
          <w:szCs w:val="20"/>
          <w:lang w:val="en-US"/>
        </w:rPr>
        <w:t>Success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rate</w:t>
      </w:r>
      <w:r w:rsidRPr="00A4072A">
        <w:rPr>
          <w:rFonts w:ascii="Times New Roman" w:hAnsi="Times New Roman" w:cs="Times New Roman"/>
          <w:sz w:val="20"/>
          <w:szCs w:val="20"/>
        </w:rPr>
        <w:t>), 34</w:t>
      </w:r>
    </w:p>
    <w:p w14:paraId="44321C7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Кредитный режим (</w:t>
      </w:r>
      <w:r w:rsidRPr="00A4072A">
        <w:rPr>
          <w:rFonts w:ascii="Times New Roman" w:hAnsi="Times New Roman" w:cs="Times New Roman"/>
          <w:sz w:val="20"/>
          <w:szCs w:val="20"/>
          <w:lang w:val="en-US"/>
        </w:rPr>
        <w:t>Credit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mode</w:t>
      </w:r>
      <w:r w:rsidRPr="00A4072A">
        <w:rPr>
          <w:rFonts w:ascii="Times New Roman" w:hAnsi="Times New Roman" w:cs="Times New Roman"/>
          <w:sz w:val="20"/>
          <w:szCs w:val="20"/>
        </w:rPr>
        <w:t>), 45</w:t>
      </w:r>
    </w:p>
    <w:p w14:paraId="517A56A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Криптографический ключ (</w:t>
      </w:r>
      <w:r w:rsidRPr="00A4072A">
        <w:rPr>
          <w:rFonts w:ascii="Times New Roman" w:hAnsi="Times New Roman" w:cs="Times New Roman"/>
          <w:sz w:val="20"/>
          <w:szCs w:val="20"/>
          <w:lang w:val="en-US"/>
        </w:rPr>
        <w:t>Cryptographic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key</w:t>
      </w:r>
      <w:r w:rsidRPr="00A4072A">
        <w:rPr>
          <w:rFonts w:ascii="Times New Roman" w:hAnsi="Times New Roman" w:cs="Times New Roman"/>
          <w:sz w:val="20"/>
          <w:szCs w:val="20"/>
        </w:rPr>
        <w:t>), 45</w:t>
      </w:r>
    </w:p>
    <w:p w14:paraId="5D5BD7BA" w14:textId="77777777" w:rsidR="000E01EE" w:rsidRPr="00A4072A" w:rsidRDefault="000E01EE" w:rsidP="00A4072A">
      <w:pPr>
        <w:spacing w:after="0" w:line="240" w:lineRule="auto"/>
        <w:rPr>
          <w:rFonts w:ascii="Times New Roman" w:hAnsi="Times New Roman" w:cs="Times New Roman"/>
          <w:bCs/>
          <w:sz w:val="20"/>
          <w:szCs w:val="20"/>
        </w:rPr>
      </w:pPr>
    </w:p>
    <w:p w14:paraId="276FF335"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Л -</w:t>
      </w:r>
    </w:p>
    <w:p w14:paraId="0CD1FCAB" w14:textId="77777777" w:rsidR="000E01EE" w:rsidRPr="00A4072A" w:rsidRDefault="000E01EE" w:rsidP="00A4072A">
      <w:pPr>
        <w:spacing w:after="0" w:line="240" w:lineRule="auto"/>
        <w:rPr>
          <w:rFonts w:ascii="Times New Roman" w:hAnsi="Times New Roman" w:cs="Times New Roman"/>
          <w:bCs/>
          <w:sz w:val="20"/>
          <w:szCs w:val="20"/>
        </w:rPr>
      </w:pPr>
    </w:p>
    <w:p w14:paraId="6ED6D96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Либерализованный (конкурентный) рынок коммунальных услуг (</w:t>
      </w:r>
      <w:r w:rsidRPr="00A4072A">
        <w:rPr>
          <w:rFonts w:ascii="Times New Roman" w:hAnsi="Times New Roman" w:cs="Times New Roman"/>
          <w:sz w:val="20"/>
          <w:szCs w:val="20"/>
          <w:lang w:val="en-US"/>
        </w:rPr>
        <w:t>Liberalized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utility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market</w:t>
      </w:r>
      <w:r w:rsidRPr="00A4072A">
        <w:rPr>
          <w:rFonts w:ascii="Times New Roman" w:hAnsi="Times New Roman" w:cs="Times New Roman"/>
          <w:sz w:val="20"/>
          <w:szCs w:val="20"/>
        </w:rPr>
        <w:t>), 51</w:t>
      </w:r>
    </w:p>
    <w:p w14:paraId="435E2CFD"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Лимит</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аварийного</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кредита</w:t>
      </w:r>
      <w:proofErr w:type="spellEnd"/>
      <w:r w:rsidRPr="00A4072A">
        <w:rPr>
          <w:rFonts w:ascii="Times New Roman" w:hAnsi="Times New Roman" w:cs="Times New Roman"/>
          <w:sz w:val="20"/>
          <w:szCs w:val="20"/>
          <w:lang w:val="en-US"/>
        </w:rPr>
        <w:t xml:space="preserve"> (Emergency credit limit), 46</w:t>
      </w:r>
    </w:p>
    <w:p w14:paraId="0EF0BC2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Линии управления (</w:t>
      </w:r>
      <w:r w:rsidRPr="00A4072A">
        <w:rPr>
          <w:rFonts w:ascii="Times New Roman" w:hAnsi="Times New Roman" w:cs="Times New Roman"/>
          <w:sz w:val="20"/>
          <w:szCs w:val="20"/>
          <w:lang w:val="en-US"/>
        </w:rPr>
        <w:t>Control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lines</w:t>
      </w:r>
      <w:r w:rsidRPr="00A4072A">
        <w:rPr>
          <w:rFonts w:ascii="Times New Roman" w:hAnsi="Times New Roman" w:cs="Times New Roman"/>
          <w:sz w:val="20"/>
          <w:szCs w:val="20"/>
        </w:rPr>
        <w:t>), 36</w:t>
      </w:r>
    </w:p>
    <w:p w14:paraId="446F00A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Линии электропередачи (</w:t>
      </w:r>
      <w:r w:rsidRPr="00A4072A">
        <w:rPr>
          <w:rFonts w:ascii="Times New Roman" w:hAnsi="Times New Roman" w:cs="Times New Roman"/>
          <w:sz w:val="20"/>
          <w:szCs w:val="20"/>
          <w:lang w:val="en-US"/>
        </w:rPr>
        <w:t>Power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lines</w:t>
      </w:r>
      <w:r w:rsidRPr="00A4072A">
        <w:rPr>
          <w:rFonts w:ascii="Times New Roman" w:hAnsi="Times New Roman" w:cs="Times New Roman"/>
          <w:sz w:val="20"/>
          <w:szCs w:val="20"/>
        </w:rPr>
        <w:t>), 38</w:t>
      </w:r>
    </w:p>
    <w:p w14:paraId="7177FFD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Лицевой счет потребителя (</w:t>
      </w:r>
      <w:r w:rsidRPr="00A4072A">
        <w:rPr>
          <w:rFonts w:ascii="Times New Roman" w:hAnsi="Times New Roman" w:cs="Times New Roman"/>
          <w:sz w:val="20"/>
          <w:szCs w:val="20"/>
          <w:lang w:val="en-US"/>
        </w:rPr>
        <w:t>Customer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account</w:t>
      </w:r>
      <w:r w:rsidRPr="00A4072A">
        <w:rPr>
          <w:rFonts w:ascii="Times New Roman" w:hAnsi="Times New Roman" w:cs="Times New Roman"/>
          <w:sz w:val="20"/>
          <w:szCs w:val="20"/>
        </w:rPr>
        <w:t>), 45</w:t>
      </w:r>
    </w:p>
    <w:p w14:paraId="239FF09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Логический адрес (</w:t>
      </w:r>
      <w:r w:rsidRPr="00A4072A">
        <w:rPr>
          <w:rFonts w:ascii="Times New Roman" w:hAnsi="Times New Roman" w:cs="Times New Roman"/>
          <w:sz w:val="20"/>
          <w:szCs w:val="20"/>
          <w:lang w:val="en-US"/>
        </w:rPr>
        <w:t>Logical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address</w:t>
      </w:r>
      <w:r w:rsidRPr="00A4072A">
        <w:rPr>
          <w:rFonts w:ascii="Times New Roman" w:hAnsi="Times New Roman" w:cs="Times New Roman"/>
          <w:sz w:val="20"/>
          <w:szCs w:val="20"/>
        </w:rPr>
        <w:t>), 31</w:t>
      </w:r>
    </w:p>
    <w:p w14:paraId="49DEB8B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Локальная вычислительная сеть (</w:t>
      </w:r>
      <w:r w:rsidRPr="00A4072A">
        <w:rPr>
          <w:rFonts w:ascii="Times New Roman" w:hAnsi="Times New Roman" w:cs="Times New Roman"/>
          <w:sz w:val="20"/>
          <w:szCs w:val="20"/>
          <w:lang w:val="en-US"/>
        </w:rPr>
        <w:t>Local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area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network</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LAN</w:t>
      </w:r>
      <w:r w:rsidRPr="00A4072A">
        <w:rPr>
          <w:rFonts w:ascii="Times New Roman" w:hAnsi="Times New Roman" w:cs="Times New Roman"/>
          <w:sz w:val="20"/>
          <w:szCs w:val="20"/>
        </w:rPr>
        <w:t>), 30</w:t>
      </w:r>
    </w:p>
    <w:p w14:paraId="0061EE4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Локальный обмен данными (</w:t>
      </w:r>
      <w:r w:rsidRPr="00A4072A">
        <w:rPr>
          <w:rFonts w:ascii="Times New Roman" w:hAnsi="Times New Roman" w:cs="Times New Roman"/>
          <w:sz w:val="20"/>
          <w:szCs w:val="20"/>
          <w:lang w:val="en-US"/>
        </w:rPr>
        <w:t>Local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data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exchange</w:t>
      </w:r>
      <w:r w:rsidRPr="00A4072A">
        <w:rPr>
          <w:rFonts w:ascii="Times New Roman" w:hAnsi="Times New Roman" w:cs="Times New Roman"/>
          <w:sz w:val="20"/>
          <w:szCs w:val="20"/>
        </w:rPr>
        <w:t>), 31</w:t>
      </w:r>
    </w:p>
    <w:p w14:paraId="47FDBA95" w14:textId="77777777" w:rsidR="000E01EE" w:rsidRPr="00A4072A" w:rsidRDefault="000E01EE" w:rsidP="00A4072A">
      <w:pPr>
        <w:spacing w:after="0" w:line="240" w:lineRule="auto"/>
        <w:rPr>
          <w:rFonts w:ascii="Times New Roman" w:hAnsi="Times New Roman" w:cs="Times New Roman"/>
          <w:bCs/>
          <w:sz w:val="20"/>
          <w:szCs w:val="20"/>
        </w:rPr>
      </w:pPr>
    </w:p>
    <w:p w14:paraId="6BEBBBD9"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М -</w:t>
      </w:r>
    </w:p>
    <w:p w14:paraId="4D925444" w14:textId="77777777" w:rsidR="000E01EE" w:rsidRPr="00A4072A" w:rsidRDefault="000E01EE" w:rsidP="00A4072A">
      <w:pPr>
        <w:spacing w:after="0" w:line="240" w:lineRule="auto"/>
        <w:rPr>
          <w:rFonts w:ascii="Times New Roman" w:hAnsi="Times New Roman" w:cs="Times New Roman"/>
          <w:bCs/>
          <w:sz w:val="20"/>
          <w:szCs w:val="20"/>
        </w:rPr>
      </w:pPr>
    </w:p>
    <w:p w14:paraId="01B785D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Максимальная мощность (</w:t>
      </w:r>
      <w:r w:rsidRPr="00A4072A">
        <w:rPr>
          <w:rFonts w:ascii="Times New Roman" w:hAnsi="Times New Roman" w:cs="Times New Roman"/>
          <w:sz w:val="20"/>
          <w:szCs w:val="20"/>
          <w:lang w:val="en-US"/>
        </w:rPr>
        <w:t>Maximum</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demand</w:t>
      </w:r>
      <w:r w:rsidRPr="00A4072A">
        <w:rPr>
          <w:rFonts w:ascii="Times New Roman" w:hAnsi="Times New Roman" w:cs="Times New Roman"/>
          <w:sz w:val="20"/>
          <w:szCs w:val="20"/>
        </w:rPr>
        <w:t>), 14</w:t>
      </w:r>
    </w:p>
    <w:p w14:paraId="7896CB2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lastRenderedPageBreak/>
        <w:t>Максимальная погрешность в условиях эксплуатации (</w:t>
      </w:r>
      <w:r w:rsidRPr="00A4072A">
        <w:rPr>
          <w:rFonts w:ascii="Times New Roman" w:hAnsi="Times New Roman" w:cs="Times New Roman"/>
          <w:sz w:val="20"/>
          <w:szCs w:val="20"/>
          <w:lang w:val="en-US"/>
        </w:rPr>
        <w:t>Maximum</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error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service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MES</w:t>
      </w:r>
      <w:r w:rsidRPr="00A4072A">
        <w:rPr>
          <w:rFonts w:ascii="Times New Roman" w:hAnsi="Times New Roman" w:cs="Times New Roman"/>
          <w:sz w:val="20"/>
          <w:szCs w:val="20"/>
        </w:rPr>
        <w:t>), 50</w:t>
      </w:r>
    </w:p>
    <w:p w14:paraId="4BFD1BB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Максимальная погрешность при поверке (</w:t>
      </w:r>
      <w:r w:rsidRPr="00A4072A">
        <w:rPr>
          <w:rFonts w:ascii="Times New Roman" w:hAnsi="Times New Roman" w:cs="Times New Roman"/>
          <w:sz w:val="20"/>
          <w:szCs w:val="20"/>
          <w:lang w:val="en-US"/>
        </w:rPr>
        <w:t>Maximum</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error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verification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MEV</w:t>
      </w:r>
      <w:r w:rsidRPr="00A4072A">
        <w:rPr>
          <w:rFonts w:ascii="Times New Roman" w:hAnsi="Times New Roman" w:cs="Times New Roman"/>
          <w:sz w:val="20"/>
          <w:szCs w:val="20"/>
        </w:rPr>
        <w:t>), 51</w:t>
      </w:r>
    </w:p>
    <w:p w14:paraId="481C5BC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Максимальный суточный объем (</w:t>
      </w:r>
      <w:r w:rsidRPr="00A4072A">
        <w:rPr>
          <w:rFonts w:ascii="Times New Roman" w:hAnsi="Times New Roman" w:cs="Times New Roman"/>
          <w:sz w:val="20"/>
          <w:szCs w:val="20"/>
          <w:lang w:val="en-US"/>
        </w:rPr>
        <w:t>Maximum</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daily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quantity</w:t>
      </w:r>
      <w:r w:rsidRPr="00A4072A">
        <w:rPr>
          <w:rFonts w:ascii="Times New Roman" w:hAnsi="Times New Roman" w:cs="Times New Roman"/>
          <w:sz w:val="20"/>
          <w:szCs w:val="20"/>
        </w:rPr>
        <w:t>), 16</w:t>
      </w:r>
    </w:p>
    <w:p w14:paraId="02FA7CA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Максимальный часовой объем (</w:t>
      </w:r>
      <w:r w:rsidRPr="00A4072A">
        <w:rPr>
          <w:rFonts w:ascii="Times New Roman" w:hAnsi="Times New Roman" w:cs="Times New Roman"/>
          <w:sz w:val="20"/>
          <w:szCs w:val="20"/>
          <w:lang w:val="en-US"/>
        </w:rPr>
        <w:t>Maximum</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hourly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quantity</w:t>
      </w:r>
      <w:r w:rsidRPr="00A4072A">
        <w:rPr>
          <w:rFonts w:ascii="Times New Roman" w:hAnsi="Times New Roman" w:cs="Times New Roman"/>
          <w:sz w:val="20"/>
          <w:szCs w:val="20"/>
        </w:rPr>
        <w:t>), 16</w:t>
      </w:r>
    </w:p>
    <w:p w14:paraId="5E8DAAF9"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Маршрутизатор (</w:t>
      </w:r>
      <w:r w:rsidRPr="00A4072A">
        <w:rPr>
          <w:rFonts w:ascii="Times New Roman" w:hAnsi="Times New Roman" w:cs="Times New Roman"/>
          <w:sz w:val="20"/>
          <w:szCs w:val="20"/>
          <w:lang w:val="en-US"/>
        </w:rPr>
        <w:t>Router</w:t>
      </w:r>
      <w:r w:rsidRPr="00A4072A">
        <w:rPr>
          <w:rFonts w:ascii="Times New Roman" w:hAnsi="Times New Roman" w:cs="Times New Roman"/>
          <w:sz w:val="20"/>
          <w:szCs w:val="20"/>
        </w:rPr>
        <w:t>), 33</w:t>
      </w:r>
    </w:p>
    <w:p w14:paraId="7BE5002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Маршрутизация (</w:t>
      </w:r>
      <w:r w:rsidRPr="00A4072A">
        <w:rPr>
          <w:rFonts w:ascii="Times New Roman" w:hAnsi="Times New Roman" w:cs="Times New Roman"/>
          <w:sz w:val="20"/>
          <w:szCs w:val="20"/>
          <w:lang w:val="en-US"/>
        </w:rPr>
        <w:t>Routing</w:t>
      </w:r>
      <w:r w:rsidRPr="00A4072A">
        <w:rPr>
          <w:rFonts w:ascii="Times New Roman" w:hAnsi="Times New Roman" w:cs="Times New Roman"/>
          <w:sz w:val="20"/>
          <w:szCs w:val="20"/>
        </w:rPr>
        <w:t>), 33</w:t>
      </w:r>
    </w:p>
    <w:p w14:paraId="1B43C60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Матрица время/ставка (</w:t>
      </w:r>
      <w:r w:rsidRPr="00A4072A">
        <w:rPr>
          <w:rFonts w:ascii="Times New Roman" w:hAnsi="Times New Roman" w:cs="Times New Roman"/>
          <w:sz w:val="20"/>
          <w:szCs w:val="20"/>
          <w:lang w:val="en-US"/>
        </w:rPr>
        <w:t>Time</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rate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matrix</w:t>
      </w:r>
      <w:r w:rsidRPr="00A4072A">
        <w:rPr>
          <w:rFonts w:ascii="Times New Roman" w:hAnsi="Times New Roman" w:cs="Times New Roman"/>
          <w:sz w:val="20"/>
          <w:szCs w:val="20"/>
        </w:rPr>
        <w:t>), 18</w:t>
      </w:r>
    </w:p>
    <w:p w14:paraId="12104605"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Матрица цен и тарифных ставок (</w:t>
      </w:r>
      <w:r w:rsidRPr="00A4072A">
        <w:rPr>
          <w:rFonts w:ascii="Times New Roman" w:hAnsi="Times New Roman" w:cs="Times New Roman"/>
          <w:sz w:val="20"/>
          <w:szCs w:val="20"/>
          <w:lang w:val="en-US"/>
        </w:rPr>
        <w:t>Price</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rate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matrix</w:t>
      </w:r>
      <w:r w:rsidRPr="00A4072A">
        <w:rPr>
          <w:rFonts w:ascii="Times New Roman" w:hAnsi="Times New Roman" w:cs="Times New Roman"/>
          <w:sz w:val="20"/>
          <w:szCs w:val="20"/>
        </w:rPr>
        <w:t>), 16</w:t>
      </w:r>
    </w:p>
    <w:p w14:paraId="155AFAF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Международный консультативный комитет по телеграфии и телефонии (</w:t>
      </w:r>
      <w:r w:rsidRPr="00A4072A">
        <w:rPr>
          <w:rFonts w:ascii="Times New Roman" w:hAnsi="Times New Roman" w:cs="Times New Roman"/>
          <w:sz w:val="20"/>
          <w:szCs w:val="20"/>
          <w:lang w:val="en-US"/>
        </w:rPr>
        <w:t>The</w:t>
      </w:r>
      <w:r w:rsidRPr="00A4072A">
        <w:rPr>
          <w:rFonts w:ascii="Times New Roman" w:hAnsi="Times New Roman" w:cs="Times New Roman"/>
          <w:sz w:val="20"/>
          <w:szCs w:val="20"/>
        </w:rPr>
        <w:t xml:space="preserve"> </w:t>
      </w:r>
      <w:proofErr w:type="spellStart"/>
      <w:r w:rsidRPr="00A4072A">
        <w:rPr>
          <w:rFonts w:ascii="Times New Roman" w:hAnsi="Times New Roman" w:cs="Times New Roman"/>
          <w:sz w:val="20"/>
          <w:szCs w:val="20"/>
          <w:lang w:val="en-US"/>
        </w:rPr>
        <w:t>Comit</w:t>
      </w:r>
      <w:proofErr w:type="spellEnd"/>
      <w:r w:rsidRPr="00A4072A">
        <w:rPr>
          <w:rFonts w:ascii="Times New Roman" w:hAnsi="Times New Roman" w:cs="Times New Roman"/>
          <w:sz w:val="20"/>
          <w:szCs w:val="20"/>
        </w:rPr>
        <w:t xml:space="preserve">é </w:t>
      </w:r>
      <w:proofErr w:type="spellStart"/>
      <w:r w:rsidRPr="00A4072A">
        <w:rPr>
          <w:rFonts w:ascii="Times New Roman" w:hAnsi="Times New Roman" w:cs="Times New Roman"/>
          <w:sz w:val="20"/>
          <w:szCs w:val="20"/>
          <w:lang w:val="en-US"/>
        </w:rPr>
        <w:t>Consultatif</w:t>
      </w:r>
      <w:proofErr w:type="spellEnd"/>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International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w:t>
      </w:r>
      <w:r w:rsidRPr="00A4072A">
        <w:rPr>
          <w:rFonts w:ascii="Times New Roman" w:hAnsi="Times New Roman" w:cs="Times New Roman"/>
          <w:sz w:val="20"/>
          <w:szCs w:val="20"/>
        </w:rPr>
        <w:t>é</w:t>
      </w:r>
      <w:r w:rsidRPr="00A4072A">
        <w:rPr>
          <w:rFonts w:ascii="Times New Roman" w:hAnsi="Times New Roman" w:cs="Times New Roman"/>
          <w:sz w:val="20"/>
          <w:szCs w:val="20"/>
          <w:lang w:val="en-US"/>
        </w:rPr>
        <w:t>l</w:t>
      </w:r>
      <w:r w:rsidRPr="00A4072A">
        <w:rPr>
          <w:rFonts w:ascii="Times New Roman" w:hAnsi="Times New Roman" w:cs="Times New Roman"/>
          <w:sz w:val="20"/>
          <w:szCs w:val="20"/>
        </w:rPr>
        <w:t>é</w:t>
      </w:r>
      <w:proofErr w:type="spellStart"/>
      <w:r w:rsidRPr="00A4072A">
        <w:rPr>
          <w:rFonts w:ascii="Times New Roman" w:hAnsi="Times New Roman" w:cs="Times New Roman"/>
          <w:sz w:val="20"/>
          <w:szCs w:val="20"/>
          <w:lang w:val="en-US"/>
        </w:rPr>
        <w:t>graphique</w:t>
      </w:r>
      <w:proofErr w:type="spellEnd"/>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w:t>
      </w:r>
      <w:r w:rsidRPr="00A4072A">
        <w:rPr>
          <w:rFonts w:ascii="Times New Roman" w:hAnsi="Times New Roman" w:cs="Times New Roman"/>
          <w:sz w:val="20"/>
          <w:szCs w:val="20"/>
        </w:rPr>
        <w:t>é</w:t>
      </w:r>
      <w:r w:rsidRPr="00A4072A">
        <w:rPr>
          <w:rFonts w:ascii="Times New Roman" w:hAnsi="Times New Roman" w:cs="Times New Roman"/>
          <w:sz w:val="20"/>
          <w:szCs w:val="20"/>
          <w:lang w:val="en-US"/>
        </w:rPr>
        <w:t>l</w:t>
      </w:r>
      <w:r w:rsidRPr="00A4072A">
        <w:rPr>
          <w:rFonts w:ascii="Times New Roman" w:hAnsi="Times New Roman" w:cs="Times New Roman"/>
          <w:sz w:val="20"/>
          <w:szCs w:val="20"/>
        </w:rPr>
        <w:t>é</w:t>
      </w:r>
      <w:proofErr w:type="spellStart"/>
      <w:r w:rsidRPr="00A4072A">
        <w:rPr>
          <w:rFonts w:ascii="Times New Roman" w:hAnsi="Times New Roman" w:cs="Times New Roman"/>
          <w:sz w:val="20"/>
          <w:szCs w:val="20"/>
          <w:lang w:val="en-US"/>
        </w:rPr>
        <w:t>phonique</w:t>
      </w:r>
      <w:proofErr w:type="spellEnd"/>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CCITT</w:t>
      </w:r>
      <w:r w:rsidRPr="00A4072A">
        <w:rPr>
          <w:rFonts w:ascii="Times New Roman" w:hAnsi="Times New Roman" w:cs="Times New Roman"/>
          <w:sz w:val="20"/>
          <w:szCs w:val="20"/>
        </w:rPr>
        <w:t>), 27</w:t>
      </w:r>
    </w:p>
    <w:p w14:paraId="5E5BBF8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Международный союз электросвязи — Сектор стандартизации электросвязи (</w:t>
      </w:r>
      <w:r w:rsidRPr="00A4072A">
        <w:rPr>
          <w:rFonts w:ascii="Times New Roman" w:hAnsi="Times New Roman" w:cs="Times New Roman"/>
          <w:sz w:val="20"/>
          <w:szCs w:val="20"/>
          <w:lang w:val="en-US"/>
        </w:rPr>
        <w:t>International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Telecommunications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Union</w:t>
      </w:r>
      <w:r w:rsidRPr="00A4072A">
        <w:rPr>
          <w:rFonts w:ascii="Times New Roman" w:hAnsi="Times New Roman" w:cs="Times New Roman"/>
          <w:sz w:val="20"/>
          <w:szCs w:val="20"/>
        </w:rPr>
        <w:t xml:space="preserve"> – </w:t>
      </w:r>
      <w:r w:rsidRPr="00A4072A">
        <w:rPr>
          <w:rFonts w:ascii="Times New Roman" w:hAnsi="Times New Roman" w:cs="Times New Roman"/>
          <w:sz w:val="20"/>
          <w:szCs w:val="20"/>
          <w:lang w:val="en-US"/>
        </w:rPr>
        <w:t>Telecommunications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ITU</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T</w:t>
      </w:r>
      <w:r w:rsidRPr="00A4072A">
        <w:rPr>
          <w:rFonts w:ascii="Times New Roman" w:hAnsi="Times New Roman" w:cs="Times New Roman"/>
          <w:sz w:val="20"/>
          <w:szCs w:val="20"/>
        </w:rPr>
        <w:t>), 34</w:t>
      </w:r>
    </w:p>
    <w:p w14:paraId="00D0B043"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Междуфазная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связь</w:t>
      </w:r>
      <w:proofErr w:type="spellEnd"/>
      <w:r w:rsidRPr="00A4072A">
        <w:rPr>
          <w:rFonts w:ascii="Times New Roman" w:hAnsi="Times New Roman" w:cs="Times New Roman"/>
          <w:sz w:val="20"/>
          <w:szCs w:val="20"/>
          <w:lang w:val="en-US"/>
        </w:rPr>
        <w:t xml:space="preserve"> и </w:t>
      </w:r>
      <w:proofErr w:type="spellStart"/>
      <w:r w:rsidRPr="00A4072A">
        <w:rPr>
          <w:rFonts w:ascii="Times New Roman" w:hAnsi="Times New Roman" w:cs="Times New Roman"/>
          <w:sz w:val="20"/>
          <w:szCs w:val="20"/>
          <w:lang w:val="en-US"/>
        </w:rPr>
        <w:t>связь</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фаза-нейтраль</w:t>
      </w:r>
      <w:proofErr w:type="spellEnd"/>
      <w:r w:rsidRPr="00A4072A">
        <w:rPr>
          <w:rFonts w:ascii="Times New Roman" w:hAnsi="Times New Roman" w:cs="Times New Roman"/>
          <w:sz w:val="20"/>
          <w:szCs w:val="20"/>
          <w:lang w:val="en-US"/>
        </w:rPr>
        <w:t>» (Phase-to-phase and phase-to-neutral coupling), 38</w:t>
      </w:r>
    </w:p>
    <w:p w14:paraId="6106AF9D"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Менеджмент</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качества</w:t>
      </w:r>
      <w:proofErr w:type="spellEnd"/>
      <w:r w:rsidRPr="00A4072A">
        <w:rPr>
          <w:rFonts w:ascii="Times New Roman" w:hAnsi="Times New Roman" w:cs="Times New Roman"/>
          <w:sz w:val="20"/>
          <w:szCs w:val="20"/>
          <w:lang w:val="en-US"/>
        </w:rPr>
        <w:t xml:space="preserve"> (Quality management), 40</w:t>
      </w:r>
    </w:p>
    <w:p w14:paraId="588BF97E"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Многотарифный</w:t>
      </w:r>
      <w:proofErr w:type="spellEnd"/>
      <w:r w:rsidRPr="00A4072A">
        <w:rPr>
          <w:rFonts w:ascii="Times New Roman" w:hAnsi="Times New Roman" w:cs="Times New Roman"/>
          <w:sz w:val="20"/>
          <w:szCs w:val="20"/>
          <w:lang w:val="en-US"/>
        </w:rPr>
        <w:t xml:space="preserve"> (TOU) </w:t>
      </w:r>
      <w:proofErr w:type="spellStart"/>
      <w:r w:rsidRPr="00A4072A">
        <w:rPr>
          <w:rFonts w:ascii="Times New Roman" w:hAnsi="Times New Roman" w:cs="Times New Roman"/>
          <w:sz w:val="20"/>
          <w:szCs w:val="20"/>
          <w:lang w:val="en-US"/>
        </w:rPr>
        <w:t>счетчик</w:t>
      </w:r>
      <w:proofErr w:type="spellEnd"/>
      <w:r w:rsidRPr="00A4072A">
        <w:rPr>
          <w:rFonts w:ascii="Times New Roman" w:hAnsi="Times New Roman" w:cs="Times New Roman"/>
          <w:sz w:val="20"/>
          <w:szCs w:val="20"/>
          <w:lang w:val="en-US"/>
        </w:rPr>
        <w:t xml:space="preserve"> (Time-of-use (TOU) metering), 13</w:t>
      </w:r>
    </w:p>
    <w:p w14:paraId="0CEF4BD1"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Мониторинг</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вмешательства</w:t>
      </w:r>
      <w:proofErr w:type="spellEnd"/>
      <w:r w:rsidRPr="00A4072A">
        <w:rPr>
          <w:rFonts w:ascii="Times New Roman" w:hAnsi="Times New Roman" w:cs="Times New Roman"/>
          <w:sz w:val="20"/>
          <w:szCs w:val="20"/>
          <w:lang w:val="en-US"/>
        </w:rPr>
        <w:t xml:space="preserve"> (Tamper monitoring), 13</w:t>
      </w:r>
    </w:p>
    <w:p w14:paraId="533C39C3"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Мониторинг</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перебоев</w:t>
      </w:r>
      <w:proofErr w:type="spellEnd"/>
      <w:r w:rsidRPr="00A4072A">
        <w:rPr>
          <w:rFonts w:ascii="Times New Roman" w:hAnsi="Times New Roman" w:cs="Times New Roman"/>
          <w:sz w:val="20"/>
          <w:szCs w:val="20"/>
          <w:lang w:val="en-US"/>
        </w:rPr>
        <w:t xml:space="preserve"> в </w:t>
      </w:r>
      <w:proofErr w:type="spellStart"/>
      <w:r w:rsidRPr="00A4072A">
        <w:rPr>
          <w:rFonts w:ascii="Times New Roman" w:hAnsi="Times New Roman" w:cs="Times New Roman"/>
          <w:sz w:val="20"/>
          <w:szCs w:val="20"/>
          <w:lang w:val="en-US"/>
        </w:rPr>
        <w:t>подаче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электроэнергии</w:t>
      </w:r>
      <w:proofErr w:type="spellEnd"/>
      <w:r w:rsidRPr="00A4072A">
        <w:rPr>
          <w:rFonts w:ascii="Times New Roman" w:hAnsi="Times New Roman" w:cs="Times New Roman"/>
          <w:sz w:val="20"/>
          <w:szCs w:val="20"/>
          <w:lang w:val="en-US"/>
        </w:rPr>
        <w:t xml:space="preserve"> (Loss-of-supply monitoring), 9</w:t>
      </w:r>
    </w:p>
    <w:p w14:paraId="4880C774"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Мониторинг</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потребления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электроприборов</w:t>
      </w:r>
      <w:proofErr w:type="spellEnd"/>
      <w:r w:rsidRPr="00A4072A">
        <w:rPr>
          <w:rFonts w:ascii="Times New Roman" w:hAnsi="Times New Roman" w:cs="Times New Roman"/>
          <w:sz w:val="20"/>
          <w:szCs w:val="20"/>
          <w:lang w:val="en-US"/>
        </w:rPr>
        <w:t xml:space="preserve"> (Appliance consumption monitoring), 18</w:t>
      </w:r>
    </w:p>
    <w:p w14:paraId="0F709046"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Мост</w:t>
      </w:r>
      <w:proofErr w:type="spellEnd"/>
      <w:r w:rsidRPr="00A4072A">
        <w:rPr>
          <w:rFonts w:ascii="Times New Roman" w:hAnsi="Times New Roman" w:cs="Times New Roman"/>
          <w:sz w:val="20"/>
          <w:szCs w:val="20"/>
          <w:lang w:val="en-US"/>
        </w:rPr>
        <w:t xml:space="preserve"> (Bridge), 26</w:t>
      </w:r>
    </w:p>
    <w:p w14:paraId="6C5B8CD1"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Мощность</w:t>
      </w:r>
      <w:proofErr w:type="spellEnd"/>
      <w:r w:rsidRPr="00A4072A">
        <w:rPr>
          <w:rFonts w:ascii="Times New Roman" w:hAnsi="Times New Roman" w:cs="Times New Roman"/>
          <w:sz w:val="20"/>
          <w:szCs w:val="20"/>
          <w:lang w:val="en-US"/>
        </w:rPr>
        <w:t xml:space="preserve"> (Demand), 14</w:t>
      </w:r>
    </w:p>
    <w:p w14:paraId="0F362165"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Мощность</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по</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методу</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скользящего</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окна</w:t>
      </w:r>
      <w:proofErr w:type="spellEnd"/>
      <w:r w:rsidRPr="00A4072A">
        <w:rPr>
          <w:rFonts w:ascii="Times New Roman" w:hAnsi="Times New Roman" w:cs="Times New Roman"/>
          <w:sz w:val="20"/>
          <w:szCs w:val="20"/>
          <w:lang w:val="en-US"/>
        </w:rPr>
        <w:t>» (Sliding-window (rolling-interval) demand), 15</w:t>
      </w:r>
    </w:p>
    <w:p w14:paraId="2AABCFB9"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Мультиплексирование (</w:t>
      </w:r>
      <w:r w:rsidRPr="00A4072A">
        <w:rPr>
          <w:rFonts w:ascii="Times New Roman" w:hAnsi="Times New Roman" w:cs="Times New Roman"/>
          <w:sz w:val="20"/>
          <w:szCs w:val="20"/>
          <w:lang w:val="en-US"/>
        </w:rPr>
        <w:t>Multiplexing</w:t>
      </w:r>
      <w:r w:rsidRPr="00A4072A">
        <w:rPr>
          <w:rFonts w:ascii="Times New Roman" w:hAnsi="Times New Roman" w:cs="Times New Roman"/>
          <w:sz w:val="20"/>
          <w:szCs w:val="20"/>
        </w:rPr>
        <w:t>), 31</w:t>
      </w:r>
    </w:p>
    <w:p w14:paraId="1C4CB03F" w14:textId="77777777" w:rsidR="000E01EE" w:rsidRPr="00A4072A" w:rsidRDefault="000E01EE" w:rsidP="00A4072A">
      <w:pPr>
        <w:spacing w:after="0" w:line="240" w:lineRule="auto"/>
        <w:rPr>
          <w:rFonts w:ascii="Times New Roman" w:hAnsi="Times New Roman" w:cs="Times New Roman"/>
          <w:bCs/>
          <w:sz w:val="20"/>
          <w:szCs w:val="20"/>
        </w:rPr>
      </w:pPr>
    </w:p>
    <w:p w14:paraId="451211AA"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Н -</w:t>
      </w:r>
    </w:p>
    <w:p w14:paraId="613C8A1C" w14:textId="77777777" w:rsidR="000E01EE" w:rsidRPr="00A4072A" w:rsidRDefault="000E01EE" w:rsidP="00A4072A">
      <w:pPr>
        <w:spacing w:after="0" w:line="240" w:lineRule="auto"/>
        <w:rPr>
          <w:rFonts w:ascii="Times New Roman" w:hAnsi="Times New Roman" w:cs="Times New Roman"/>
          <w:bCs/>
          <w:sz w:val="20"/>
          <w:szCs w:val="20"/>
        </w:rPr>
      </w:pPr>
    </w:p>
    <w:p w14:paraId="6A8B4ED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Набор данных (</w:t>
      </w:r>
      <w:r w:rsidRPr="00A4072A">
        <w:rPr>
          <w:rFonts w:ascii="Times New Roman" w:hAnsi="Times New Roman" w:cs="Times New Roman"/>
          <w:sz w:val="20"/>
          <w:szCs w:val="20"/>
          <w:lang w:val="en-US"/>
        </w:rPr>
        <w:t>Data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Set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DS</w:t>
      </w:r>
      <w:r w:rsidRPr="00A4072A">
        <w:rPr>
          <w:rFonts w:ascii="Times New Roman" w:hAnsi="Times New Roman" w:cs="Times New Roman"/>
          <w:sz w:val="20"/>
          <w:szCs w:val="20"/>
        </w:rPr>
        <w:t>), 42</w:t>
      </w:r>
    </w:p>
    <w:p w14:paraId="7D5C021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Набор данных или группа (</w:t>
      </w:r>
      <w:r w:rsidRPr="00A4072A">
        <w:rPr>
          <w:rFonts w:ascii="Times New Roman" w:hAnsi="Times New Roman" w:cs="Times New Roman"/>
          <w:sz w:val="20"/>
          <w:szCs w:val="20"/>
          <w:lang w:val="en-US"/>
        </w:rPr>
        <w:t>Data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set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or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group</w:t>
      </w:r>
      <w:r w:rsidRPr="00A4072A">
        <w:rPr>
          <w:rFonts w:ascii="Times New Roman" w:hAnsi="Times New Roman" w:cs="Times New Roman"/>
          <w:sz w:val="20"/>
          <w:szCs w:val="20"/>
        </w:rPr>
        <w:t>), 29</w:t>
      </w:r>
    </w:p>
    <w:p w14:paraId="4DCA1057"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Надежность</w:t>
      </w:r>
      <w:proofErr w:type="spellEnd"/>
      <w:r w:rsidRPr="00A4072A">
        <w:rPr>
          <w:rFonts w:ascii="Times New Roman" w:hAnsi="Times New Roman" w:cs="Times New Roman"/>
          <w:sz w:val="20"/>
          <w:szCs w:val="20"/>
          <w:lang w:val="en-US"/>
        </w:rPr>
        <w:t xml:space="preserve"> (Dependability), 50</w:t>
      </w:r>
    </w:p>
    <w:p w14:paraId="5BE1B28B"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Надежность</w:t>
      </w:r>
      <w:proofErr w:type="spellEnd"/>
      <w:r w:rsidRPr="00A4072A">
        <w:rPr>
          <w:rFonts w:ascii="Times New Roman" w:hAnsi="Times New Roman" w:cs="Times New Roman"/>
          <w:sz w:val="20"/>
          <w:szCs w:val="20"/>
          <w:lang w:val="en-US"/>
        </w:rPr>
        <w:t xml:space="preserve"> (R(t)) (Reliability (R(</w:t>
      </w:r>
      <w:proofErr w:type="gramStart"/>
      <w:r w:rsidRPr="00A4072A">
        <w:rPr>
          <w:rFonts w:ascii="Times New Roman" w:hAnsi="Times New Roman" w:cs="Times New Roman"/>
          <w:sz w:val="20"/>
          <w:szCs w:val="20"/>
          <w:lang w:val="en-US"/>
        </w:rPr>
        <w:t>t))</w:t>
      </w:r>
      <w:proofErr w:type="gramEnd"/>
      <w:r w:rsidRPr="00A4072A">
        <w:rPr>
          <w:rFonts w:ascii="Times New Roman" w:hAnsi="Times New Roman" w:cs="Times New Roman"/>
          <w:sz w:val="20"/>
          <w:szCs w:val="20"/>
          <w:lang w:val="en-US"/>
        </w:rPr>
        <w:t>), 51</w:t>
      </w:r>
    </w:p>
    <w:p w14:paraId="7C8B6FA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Надежность (</w:t>
      </w:r>
      <w:r w:rsidRPr="00A4072A">
        <w:rPr>
          <w:rFonts w:ascii="Times New Roman" w:hAnsi="Times New Roman" w:cs="Times New Roman"/>
          <w:sz w:val="20"/>
          <w:szCs w:val="20"/>
          <w:lang w:val="en-US"/>
        </w:rPr>
        <w:t>Reliability</w:t>
      </w:r>
      <w:r w:rsidRPr="00A4072A">
        <w:rPr>
          <w:rFonts w:ascii="Times New Roman" w:hAnsi="Times New Roman" w:cs="Times New Roman"/>
          <w:sz w:val="20"/>
          <w:szCs w:val="20"/>
        </w:rPr>
        <w:t>), 33</w:t>
      </w:r>
    </w:p>
    <w:p w14:paraId="0C46A4B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Наружное снятие показаний (</w:t>
      </w:r>
      <w:r w:rsidRPr="00A4072A">
        <w:rPr>
          <w:rFonts w:ascii="Times New Roman" w:hAnsi="Times New Roman" w:cs="Times New Roman"/>
          <w:sz w:val="20"/>
          <w:szCs w:val="20"/>
          <w:lang w:val="en-US"/>
        </w:rPr>
        <w:t>Outdoor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reading</w:t>
      </w:r>
      <w:r w:rsidRPr="00A4072A">
        <w:rPr>
          <w:rFonts w:ascii="Times New Roman" w:hAnsi="Times New Roman" w:cs="Times New Roman"/>
          <w:sz w:val="20"/>
          <w:szCs w:val="20"/>
        </w:rPr>
        <w:t>), 13</w:t>
      </w:r>
    </w:p>
    <w:p w14:paraId="0D290A79"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Начисление по времени (</w:t>
      </w:r>
      <w:r w:rsidRPr="00A4072A">
        <w:rPr>
          <w:rFonts w:ascii="Times New Roman" w:hAnsi="Times New Roman" w:cs="Times New Roman"/>
          <w:sz w:val="20"/>
          <w:szCs w:val="20"/>
          <w:lang w:val="en-US"/>
        </w:rPr>
        <w:t>Time</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based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charge</w:t>
      </w:r>
      <w:r w:rsidRPr="00A4072A">
        <w:rPr>
          <w:rFonts w:ascii="Times New Roman" w:hAnsi="Times New Roman" w:cs="Times New Roman"/>
          <w:sz w:val="20"/>
          <w:szCs w:val="20"/>
        </w:rPr>
        <w:t>), 49</w:t>
      </w:r>
    </w:p>
    <w:p w14:paraId="7A837435"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Недействительный токен (</w:t>
      </w:r>
      <w:r w:rsidRPr="00A4072A">
        <w:rPr>
          <w:rFonts w:ascii="Times New Roman" w:hAnsi="Times New Roman" w:cs="Times New Roman"/>
          <w:sz w:val="20"/>
          <w:szCs w:val="20"/>
          <w:lang w:val="en-US"/>
        </w:rPr>
        <w:t>Invalid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token</w:t>
      </w:r>
      <w:r w:rsidRPr="00A4072A">
        <w:rPr>
          <w:rFonts w:ascii="Times New Roman" w:hAnsi="Times New Roman" w:cs="Times New Roman"/>
          <w:sz w:val="20"/>
          <w:szCs w:val="20"/>
        </w:rPr>
        <w:t>), 47</w:t>
      </w:r>
    </w:p>
    <w:p w14:paraId="200E148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Непогашенная задолженность (</w:t>
      </w:r>
      <w:r w:rsidRPr="00A4072A">
        <w:rPr>
          <w:rFonts w:ascii="Times New Roman" w:hAnsi="Times New Roman" w:cs="Times New Roman"/>
          <w:sz w:val="20"/>
          <w:szCs w:val="20"/>
          <w:lang w:val="en-US"/>
        </w:rPr>
        <w:t>Debt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outstanding</w:t>
      </w:r>
      <w:r w:rsidRPr="00A4072A">
        <w:rPr>
          <w:rFonts w:ascii="Times New Roman" w:hAnsi="Times New Roman" w:cs="Times New Roman"/>
          <w:sz w:val="20"/>
          <w:szCs w:val="20"/>
        </w:rPr>
        <w:t>), 45</w:t>
      </w:r>
    </w:p>
    <w:p w14:paraId="57377CC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Несущая (</w:t>
      </w:r>
      <w:r w:rsidRPr="00A4072A">
        <w:rPr>
          <w:rFonts w:ascii="Times New Roman" w:hAnsi="Times New Roman" w:cs="Times New Roman"/>
          <w:sz w:val="20"/>
          <w:szCs w:val="20"/>
          <w:lang w:val="en-US"/>
        </w:rPr>
        <w:t>Carrier</w:t>
      </w:r>
      <w:r w:rsidRPr="00A4072A">
        <w:rPr>
          <w:rFonts w:ascii="Times New Roman" w:hAnsi="Times New Roman" w:cs="Times New Roman"/>
          <w:sz w:val="20"/>
          <w:szCs w:val="20"/>
        </w:rPr>
        <w:t>), 27</w:t>
      </w:r>
    </w:p>
    <w:p w14:paraId="06BBAFE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Номинальная выходная мощность сигнала (</w:t>
      </w:r>
      <w:r w:rsidRPr="00A4072A">
        <w:rPr>
          <w:rFonts w:ascii="Times New Roman" w:hAnsi="Times New Roman" w:cs="Times New Roman"/>
          <w:sz w:val="20"/>
          <w:szCs w:val="20"/>
          <w:lang w:val="en-US"/>
        </w:rPr>
        <w:t>Nominal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signal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output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power</w:t>
      </w:r>
      <w:r w:rsidRPr="00A4072A">
        <w:rPr>
          <w:rFonts w:ascii="Times New Roman" w:hAnsi="Times New Roman" w:cs="Times New Roman"/>
          <w:sz w:val="20"/>
          <w:szCs w:val="20"/>
        </w:rPr>
        <w:t>), 38</w:t>
      </w:r>
    </w:p>
    <w:p w14:paraId="6958B65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Номинальный импеданс (</w:t>
      </w:r>
      <w:r w:rsidRPr="00A4072A">
        <w:rPr>
          <w:rFonts w:ascii="Times New Roman" w:hAnsi="Times New Roman" w:cs="Times New Roman"/>
          <w:sz w:val="20"/>
          <w:szCs w:val="20"/>
          <w:lang w:val="en-US"/>
        </w:rPr>
        <w:t>Nominal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impedance</w:t>
      </w:r>
      <w:r w:rsidRPr="00A4072A">
        <w:rPr>
          <w:rFonts w:ascii="Times New Roman" w:hAnsi="Times New Roman" w:cs="Times New Roman"/>
          <w:sz w:val="20"/>
          <w:szCs w:val="20"/>
        </w:rPr>
        <w:t>), 38</w:t>
      </w:r>
    </w:p>
    <w:p w14:paraId="0B581DF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Номинальный импеданс со стороны оборудования (</w:t>
      </w:r>
      <w:r w:rsidRPr="00A4072A">
        <w:rPr>
          <w:rFonts w:ascii="Times New Roman" w:hAnsi="Times New Roman" w:cs="Times New Roman"/>
          <w:sz w:val="20"/>
          <w:szCs w:val="20"/>
          <w:lang w:val="en-US"/>
        </w:rPr>
        <w:t>Nominal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equipment</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side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impedance</w:t>
      </w:r>
      <w:r w:rsidRPr="00A4072A">
        <w:rPr>
          <w:rFonts w:ascii="Times New Roman" w:hAnsi="Times New Roman" w:cs="Times New Roman"/>
          <w:sz w:val="20"/>
          <w:szCs w:val="20"/>
        </w:rPr>
        <w:t>), 38</w:t>
      </w:r>
    </w:p>
    <w:p w14:paraId="4E8372D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Номинальный импеданс со стороны сопряжения (</w:t>
      </w:r>
      <w:r w:rsidRPr="00A4072A">
        <w:rPr>
          <w:rFonts w:ascii="Times New Roman" w:hAnsi="Times New Roman" w:cs="Times New Roman"/>
          <w:sz w:val="20"/>
          <w:szCs w:val="20"/>
          <w:lang w:val="en-US"/>
        </w:rPr>
        <w:t>Nominal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coupling</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side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impedance</w:t>
      </w:r>
      <w:r w:rsidRPr="00A4072A">
        <w:rPr>
          <w:rFonts w:ascii="Times New Roman" w:hAnsi="Times New Roman" w:cs="Times New Roman"/>
          <w:sz w:val="20"/>
          <w:szCs w:val="20"/>
        </w:rPr>
        <w:t>), 37</w:t>
      </w:r>
    </w:p>
    <w:p w14:paraId="23D871BA" w14:textId="77777777" w:rsidR="000E01EE" w:rsidRPr="00A4072A" w:rsidRDefault="000E01EE" w:rsidP="00A4072A">
      <w:pPr>
        <w:spacing w:after="0" w:line="240" w:lineRule="auto"/>
        <w:rPr>
          <w:rFonts w:ascii="Times New Roman" w:hAnsi="Times New Roman" w:cs="Times New Roman"/>
          <w:bCs/>
          <w:sz w:val="20"/>
          <w:szCs w:val="20"/>
        </w:rPr>
      </w:pPr>
    </w:p>
    <w:p w14:paraId="418FB015"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О -</w:t>
      </w:r>
    </w:p>
    <w:p w14:paraId="4062E25B" w14:textId="77777777" w:rsidR="000E01EE" w:rsidRPr="00A4072A" w:rsidRDefault="000E01EE" w:rsidP="00A4072A">
      <w:pPr>
        <w:spacing w:after="0" w:line="240" w:lineRule="auto"/>
        <w:rPr>
          <w:rFonts w:ascii="Times New Roman" w:hAnsi="Times New Roman" w:cs="Times New Roman"/>
          <w:bCs/>
          <w:sz w:val="20"/>
          <w:szCs w:val="20"/>
        </w:rPr>
      </w:pPr>
    </w:p>
    <w:p w14:paraId="2C9296E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Обеспечение качества (</w:t>
      </w:r>
      <w:r w:rsidRPr="00A4072A">
        <w:rPr>
          <w:rFonts w:ascii="Times New Roman" w:hAnsi="Times New Roman" w:cs="Times New Roman"/>
          <w:sz w:val="20"/>
          <w:szCs w:val="20"/>
          <w:lang w:val="en-US"/>
        </w:rPr>
        <w:t>Quality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assurance</w:t>
      </w:r>
      <w:r w:rsidRPr="00A4072A">
        <w:rPr>
          <w:rFonts w:ascii="Times New Roman" w:hAnsi="Times New Roman" w:cs="Times New Roman"/>
          <w:sz w:val="20"/>
          <w:szCs w:val="20"/>
        </w:rPr>
        <w:t>), 40</w:t>
      </w:r>
    </w:p>
    <w:p w14:paraId="0EB3C73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Обмен данными между потребителем/поставщиком (</w:t>
      </w:r>
      <w:r w:rsidRPr="00A4072A">
        <w:rPr>
          <w:rFonts w:ascii="Times New Roman" w:hAnsi="Times New Roman" w:cs="Times New Roman"/>
          <w:sz w:val="20"/>
          <w:szCs w:val="20"/>
          <w:lang w:val="en-US"/>
        </w:rPr>
        <w:t>Customer</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utility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data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exchange</w:t>
      </w:r>
      <w:r w:rsidRPr="00A4072A">
        <w:rPr>
          <w:rFonts w:ascii="Times New Roman" w:hAnsi="Times New Roman" w:cs="Times New Roman"/>
          <w:sz w:val="20"/>
          <w:szCs w:val="20"/>
        </w:rPr>
        <w:t>), 6</w:t>
      </w:r>
    </w:p>
    <w:p w14:paraId="21EED57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Обнаружение хищений (</w:t>
      </w:r>
      <w:r w:rsidRPr="00A4072A">
        <w:rPr>
          <w:rFonts w:ascii="Times New Roman" w:hAnsi="Times New Roman" w:cs="Times New Roman"/>
          <w:sz w:val="20"/>
          <w:szCs w:val="20"/>
          <w:lang w:val="en-US"/>
        </w:rPr>
        <w:t>Theft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detection</w:t>
      </w:r>
      <w:r w:rsidRPr="00A4072A">
        <w:rPr>
          <w:rFonts w:ascii="Times New Roman" w:hAnsi="Times New Roman" w:cs="Times New Roman"/>
          <w:sz w:val="20"/>
          <w:szCs w:val="20"/>
        </w:rPr>
        <w:t>), 13</w:t>
      </w:r>
    </w:p>
    <w:p w14:paraId="627FDE1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Общая задолженность (</w:t>
      </w:r>
      <w:r w:rsidRPr="00A4072A">
        <w:rPr>
          <w:rFonts w:ascii="Times New Roman" w:hAnsi="Times New Roman" w:cs="Times New Roman"/>
          <w:sz w:val="20"/>
          <w:szCs w:val="20"/>
          <w:lang w:val="en-US"/>
        </w:rPr>
        <w:t>Total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debt</w:t>
      </w:r>
      <w:r w:rsidRPr="00A4072A">
        <w:rPr>
          <w:rFonts w:ascii="Times New Roman" w:hAnsi="Times New Roman" w:cs="Times New Roman"/>
          <w:sz w:val="20"/>
          <w:szCs w:val="20"/>
        </w:rPr>
        <w:t>), 49</w:t>
      </w:r>
    </w:p>
    <w:p w14:paraId="5E780A78"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Общая</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система</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продажи</w:t>
      </w:r>
      <w:r w:rsidRPr="00A4072A">
        <w:rPr>
          <w:rFonts w:ascii="Times New Roman" w:hAnsi="Times New Roman" w:cs="Times New Roman"/>
          <w:sz w:val="20"/>
          <w:szCs w:val="20"/>
          <w:lang w:val="en-US"/>
        </w:rPr>
        <w:t xml:space="preserve"> (Common vending system, CVS), 44</w:t>
      </w:r>
    </w:p>
    <w:p w14:paraId="3E368FEF"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Общая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эффективность</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передачи</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информации</w:t>
      </w:r>
      <w:proofErr w:type="spellEnd"/>
      <w:r w:rsidRPr="00A4072A">
        <w:rPr>
          <w:rFonts w:ascii="Times New Roman" w:hAnsi="Times New Roman" w:cs="Times New Roman"/>
          <w:sz w:val="20"/>
          <w:szCs w:val="20"/>
          <w:lang w:val="en-US"/>
        </w:rPr>
        <w:t xml:space="preserve"> (Overall information transmission efficiency), 32</w:t>
      </w:r>
    </w:p>
    <w:p w14:paraId="4E3CA4B5"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Общее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время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отклика</w:t>
      </w:r>
      <w:proofErr w:type="spellEnd"/>
      <w:r w:rsidRPr="00A4072A">
        <w:rPr>
          <w:rFonts w:ascii="Times New Roman" w:hAnsi="Times New Roman" w:cs="Times New Roman"/>
          <w:sz w:val="20"/>
          <w:szCs w:val="20"/>
          <w:lang w:val="en-US"/>
        </w:rPr>
        <w:t xml:space="preserve"> (Overall response time), 32</w:t>
      </w:r>
    </w:p>
    <w:p w14:paraId="07878847"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Общее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время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передачи</w:t>
      </w:r>
      <w:proofErr w:type="spellEnd"/>
      <w:r w:rsidRPr="00A4072A">
        <w:rPr>
          <w:rFonts w:ascii="Times New Roman" w:hAnsi="Times New Roman" w:cs="Times New Roman"/>
          <w:sz w:val="20"/>
          <w:szCs w:val="20"/>
          <w:lang w:val="en-US"/>
        </w:rPr>
        <w:t xml:space="preserve"> (Overall transfer time), 32</w:t>
      </w:r>
    </w:p>
    <w:p w14:paraId="7583BB1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Общий кредит (</w:t>
      </w:r>
      <w:r w:rsidRPr="00A4072A">
        <w:rPr>
          <w:rFonts w:ascii="Times New Roman" w:hAnsi="Times New Roman" w:cs="Times New Roman"/>
          <w:sz w:val="20"/>
          <w:szCs w:val="20"/>
          <w:lang w:val="en-US"/>
        </w:rPr>
        <w:t>Total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credit</w:t>
      </w:r>
      <w:r w:rsidRPr="00A4072A">
        <w:rPr>
          <w:rFonts w:ascii="Times New Roman" w:hAnsi="Times New Roman" w:cs="Times New Roman"/>
          <w:sz w:val="20"/>
          <w:szCs w:val="20"/>
        </w:rPr>
        <w:t>), 49</w:t>
      </w:r>
    </w:p>
    <w:p w14:paraId="59AC92F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Одноранговый объект (</w:t>
      </w:r>
      <w:r w:rsidRPr="00A4072A">
        <w:rPr>
          <w:rFonts w:ascii="Times New Roman" w:hAnsi="Times New Roman" w:cs="Times New Roman"/>
          <w:sz w:val="20"/>
          <w:szCs w:val="20"/>
          <w:lang w:val="en-US"/>
        </w:rPr>
        <w:t>Peer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entity</w:t>
      </w:r>
      <w:r w:rsidRPr="00A4072A">
        <w:rPr>
          <w:rFonts w:ascii="Times New Roman" w:hAnsi="Times New Roman" w:cs="Times New Roman"/>
          <w:sz w:val="20"/>
          <w:szCs w:val="20"/>
        </w:rPr>
        <w:t>), 38</w:t>
      </w:r>
    </w:p>
    <w:p w14:paraId="4C8F815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Оконечное оборудование данных (</w:t>
      </w:r>
      <w:r w:rsidRPr="00A4072A">
        <w:rPr>
          <w:rFonts w:ascii="Times New Roman" w:hAnsi="Times New Roman" w:cs="Times New Roman"/>
          <w:sz w:val="20"/>
          <w:szCs w:val="20"/>
          <w:lang w:val="en-US"/>
        </w:rPr>
        <w:t>Data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terminal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equipment</w:t>
      </w:r>
      <w:r w:rsidRPr="00A4072A">
        <w:rPr>
          <w:rFonts w:ascii="Times New Roman" w:hAnsi="Times New Roman" w:cs="Times New Roman"/>
          <w:sz w:val="20"/>
          <w:szCs w:val="20"/>
        </w:rPr>
        <w:t>), 36</w:t>
      </w:r>
    </w:p>
    <w:p w14:paraId="3861145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 xml:space="preserve">Оконечное оборудование данных (АКД- Аппаратура окончания канала данных); линейный согласователь (Data </w:t>
      </w:r>
      <w:proofErr w:type="spellStart"/>
      <w:r w:rsidRPr="00A4072A">
        <w:rPr>
          <w:rFonts w:ascii="Times New Roman" w:hAnsi="Times New Roman" w:cs="Times New Roman"/>
          <w:sz w:val="20"/>
          <w:szCs w:val="20"/>
        </w:rPr>
        <w:t>circuit</w:t>
      </w:r>
      <w:proofErr w:type="spellEnd"/>
      <w:r w:rsidRPr="00A4072A">
        <w:rPr>
          <w:rFonts w:ascii="Times New Roman" w:hAnsi="Times New Roman" w:cs="Times New Roman"/>
          <w:sz w:val="20"/>
          <w:szCs w:val="20"/>
        </w:rPr>
        <w:t xml:space="preserve"> </w:t>
      </w:r>
      <w:proofErr w:type="spellStart"/>
      <w:r w:rsidRPr="00A4072A">
        <w:rPr>
          <w:rFonts w:ascii="Times New Roman" w:hAnsi="Times New Roman" w:cs="Times New Roman"/>
          <w:sz w:val="20"/>
          <w:szCs w:val="20"/>
        </w:rPr>
        <w:t>terminating</w:t>
      </w:r>
      <w:proofErr w:type="spellEnd"/>
      <w:r w:rsidRPr="00A4072A">
        <w:rPr>
          <w:rFonts w:ascii="Times New Roman" w:hAnsi="Times New Roman" w:cs="Times New Roman"/>
          <w:sz w:val="20"/>
          <w:szCs w:val="20"/>
        </w:rPr>
        <w:t xml:space="preserve"> </w:t>
      </w:r>
      <w:proofErr w:type="spellStart"/>
      <w:r w:rsidRPr="00A4072A">
        <w:rPr>
          <w:rFonts w:ascii="Times New Roman" w:hAnsi="Times New Roman" w:cs="Times New Roman"/>
          <w:sz w:val="20"/>
          <w:szCs w:val="20"/>
        </w:rPr>
        <w:t>equipment</w:t>
      </w:r>
      <w:proofErr w:type="spellEnd"/>
      <w:r w:rsidRPr="00A4072A">
        <w:rPr>
          <w:rFonts w:ascii="Times New Roman" w:hAnsi="Times New Roman" w:cs="Times New Roman"/>
          <w:sz w:val="20"/>
          <w:szCs w:val="20"/>
        </w:rPr>
        <w:t xml:space="preserve">; </w:t>
      </w:r>
      <w:proofErr w:type="spellStart"/>
      <w:r w:rsidRPr="00A4072A">
        <w:rPr>
          <w:rFonts w:ascii="Times New Roman" w:hAnsi="Times New Roman" w:cs="Times New Roman"/>
          <w:sz w:val="20"/>
          <w:szCs w:val="20"/>
        </w:rPr>
        <w:t>line</w:t>
      </w:r>
      <w:proofErr w:type="spellEnd"/>
      <w:r w:rsidRPr="00A4072A">
        <w:rPr>
          <w:rFonts w:ascii="Times New Roman" w:hAnsi="Times New Roman" w:cs="Times New Roman"/>
          <w:sz w:val="20"/>
          <w:szCs w:val="20"/>
        </w:rPr>
        <w:t xml:space="preserve"> </w:t>
      </w:r>
      <w:proofErr w:type="spellStart"/>
      <w:r w:rsidRPr="00A4072A">
        <w:rPr>
          <w:rFonts w:ascii="Times New Roman" w:hAnsi="Times New Roman" w:cs="Times New Roman"/>
          <w:sz w:val="20"/>
          <w:szCs w:val="20"/>
        </w:rPr>
        <w:t>coupler</w:t>
      </w:r>
      <w:proofErr w:type="spellEnd"/>
      <w:r w:rsidRPr="00A4072A">
        <w:rPr>
          <w:rFonts w:ascii="Times New Roman" w:hAnsi="Times New Roman" w:cs="Times New Roman"/>
          <w:sz w:val="20"/>
          <w:szCs w:val="20"/>
        </w:rPr>
        <w:t>), 36</w:t>
      </w:r>
    </w:p>
    <w:p w14:paraId="7F55F025"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Октет (</w:t>
      </w:r>
      <w:r w:rsidRPr="00A4072A">
        <w:rPr>
          <w:rFonts w:ascii="Times New Roman" w:hAnsi="Times New Roman" w:cs="Times New Roman"/>
          <w:sz w:val="20"/>
          <w:szCs w:val="20"/>
          <w:lang w:val="en-US"/>
        </w:rPr>
        <w:t>Octet</w:t>
      </w:r>
      <w:r w:rsidRPr="00A4072A">
        <w:rPr>
          <w:rFonts w:ascii="Times New Roman" w:hAnsi="Times New Roman" w:cs="Times New Roman"/>
          <w:sz w:val="20"/>
          <w:szCs w:val="20"/>
        </w:rPr>
        <w:t>), 31</w:t>
      </w:r>
    </w:p>
    <w:p w14:paraId="1EEAB18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Оператор приборов коммерческого учета (</w:t>
      </w:r>
      <w:r w:rsidRPr="00A4072A">
        <w:rPr>
          <w:rFonts w:ascii="Times New Roman" w:hAnsi="Times New Roman" w:cs="Times New Roman"/>
          <w:sz w:val="20"/>
          <w:szCs w:val="20"/>
          <w:lang w:val="en-US"/>
        </w:rPr>
        <w:t>Meter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Operator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MO</w:t>
      </w:r>
      <w:r w:rsidRPr="00A4072A">
        <w:rPr>
          <w:rFonts w:ascii="Times New Roman" w:hAnsi="Times New Roman" w:cs="Times New Roman"/>
          <w:sz w:val="20"/>
          <w:szCs w:val="20"/>
        </w:rPr>
        <w:t>) , 52</w:t>
      </w:r>
    </w:p>
    <w:p w14:paraId="2CA96C1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Операция (</w:t>
      </w:r>
      <w:r w:rsidRPr="00A4072A">
        <w:rPr>
          <w:rFonts w:ascii="Times New Roman" w:hAnsi="Times New Roman" w:cs="Times New Roman"/>
          <w:sz w:val="20"/>
          <w:szCs w:val="20"/>
          <w:lang w:val="en-US"/>
        </w:rPr>
        <w:t>Operation</w:t>
      </w:r>
      <w:r w:rsidRPr="00A4072A">
        <w:rPr>
          <w:rFonts w:ascii="Times New Roman" w:hAnsi="Times New Roman" w:cs="Times New Roman"/>
          <w:sz w:val="20"/>
          <w:szCs w:val="20"/>
        </w:rPr>
        <w:t>), 31</w:t>
      </w:r>
    </w:p>
    <w:p w14:paraId="7AA3DB2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Опрос (</w:t>
      </w:r>
      <w:r w:rsidRPr="00A4072A">
        <w:rPr>
          <w:rFonts w:ascii="Times New Roman" w:hAnsi="Times New Roman" w:cs="Times New Roman"/>
          <w:sz w:val="20"/>
          <w:szCs w:val="20"/>
          <w:lang w:val="en-US"/>
        </w:rPr>
        <w:t>Polling</w:t>
      </w:r>
      <w:r w:rsidRPr="00A4072A">
        <w:rPr>
          <w:rFonts w:ascii="Times New Roman" w:hAnsi="Times New Roman" w:cs="Times New Roman"/>
          <w:sz w:val="20"/>
          <w:szCs w:val="20"/>
        </w:rPr>
        <w:t>), 32</w:t>
      </w:r>
    </w:p>
    <w:p w14:paraId="7B1C827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Оптический порт (</w:t>
      </w:r>
      <w:r w:rsidRPr="00A4072A">
        <w:rPr>
          <w:rFonts w:ascii="Times New Roman" w:hAnsi="Times New Roman" w:cs="Times New Roman"/>
          <w:sz w:val="20"/>
          <w:szCs w:val="20"/>
          <w:lang w:val="en-US"/>
        </w:rPr>
        <w:t>Optical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port</w:t>
      </w:r>
      <w:r w:rsidRPr="00A4072A">
        <w:rPr>
          <w:rFonts w:ascii="Times New Roman" w:hAnsi="Times New Roman" w:cs="Times New Roman"/>
          <w:sz w:val="20"/>
          <w:szCs w:val="20"/>
        </w:rPr>
        <w:t>), 31</w:t>
      </w:r>
    </w:p>
    <w:p w14:paraId="0FC550A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Организация (</w:t>
      </w:r>
      <w:r w:rsidRPr="00A4072A">
        <w:rPr>
          <w:rFonts w:ascii="Times New Roman" w:hAnsi="Times New Roman" w:cs="Times New Roman"/>
          <w:sz w:val="20"/>
          <w:szCs w:val="20"/>
          <w:lang w:val="en-US"/>
        </w:rPr>
        <w:t>Organization</w:t>
      </w:r>
      <w:r w:rsidRPr="00A4072A">
        <w:rPr>
          <w:rFonts w:ascii="Times New Roman" w:hAnsi="Times New Roman" w:cs="Times New Roman"/>
          <w:sz w:val="20"/>
          <w:szCs w:val="20"/>
        </w:rPr>
        <w:t>), 8</w:t>
      </w:r>
    </w:p>
    <w:p w14:paraId="1FB4705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Основные измерительные функции (</w:t>
      </w:r>
      <w:r w:rsidRPr="00A4072A">
        <w:rPr>
          <w:rFonts w:ascii="Times New Roman" w:hAnsi="Times New Roman" w:cs="Times New Roman"/>
          <w:sz w:val="20"/>
          <w:szCs w:val="20"/>
          <w:lang w:val="en-US"/>
        </w:rPr>
        <w:t>Basic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metering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functions</w:t>
      </w:r>
      <w:r w:rsidRPr="00A4072A">
        <w:rPr>
          <w:rFonts w:ascii="Times New Roman" w:hAnsi="Times New Roman" w:cs="Times New Roman"/>
          <w:sz w:val="20"/>
          <w:szCs w:val="20"/>
        </w:rPr>
        <w:t>), 5</w:t>
      </w:r>
    </w:p>
    <w:p w14:paraId="6846604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Отказ (</w:t>
      </w:r>
      <w:r w:rsidRPr="00A4072A">
        <w:rPr>
          <w:rFonts w:ascii="Times New Roman" w:hAnsi="Times New Roman" w:cs="Times New Roman"/>
          <w:sz w:val="20"/>
          <w:szCs w:val="20"/>
          <w:lang w:val="en-US"/>
        </w:rPr>
        <w:t>Failure</w:t>
      </w:r>
      <w:r w:rsidRPr="00A4072A">
        <w:rPr>
          <w:rFonts w:ascii="Times New Roman" w:hAnsi="Times New Roman" w:cs="Times New Roman"/>
          <w:sz w:val="20"/>
          <w:szCs w:val="20"/>
        </w:rPr>
        <w:t>), 50</w:t>
      </w:r>
    </w:p>
    <w:p w14:paraId="6EE8066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Отключение/Повторное подключение (</w:t>
      </w:r>
      <w:r w:rsidRPr="00A4072A">
        <w:rPr>
          <w:rFonts w:ascii="Times New Roman" w:hAnsi="Times New Roman" w:cs="Times New Roman"/>
          <w:sz w:val="20"/>
          <w:szCs w:val="20"/>
          <w:lang w:val="en-US"/>
        </w:rPr>
        <w:t>Disconnection</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reconnection</w:t>
      </w:r>
      <w:r w:rsidRPr="00A4072A">
        <w:rPr>
          <w:rFonts w:ascii="Times New Roman" w:hAnsi="Times New Roman" w:cs="Times New Roman"/>
          <w:sz w:val="20"/>
          <w:szCs w:val="20"/>
        </w:rPr>
        <w:t>), 9</w:t>
      </w:r>
    </w:p>
    <w:p w14:paraId="564AF80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Относительная фазовая манипуляция (</w:t>
      </w:r>
      <w:r w:rsidRPr="00A4072A">
        <w:rPr>
          <w:rFonts w:ascii="Times New Roman" w:hAnsi="Times New Roman" w:cs="Times New Roman"/>
          <w:sz w:val="20"/>
          <w:szCs w:val="20"/>
          <w:lang w:val="en-US"/>
        </w:rPr>
        <w:t>Differential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phase</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shift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keying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DPSK</w:t>
      </w:r>
      <w:r w:rsidRPr="00A4072A">
        <w:rPr>
          <w:rFonts w:ascii="Times New Roman" w:hAnsi="Times New Roman" w:cs="Times New Roman"/>
          <w:sz w:val="20"/>
          <w:szCs w:val="20"/>
        </w:rPr>
        <w:t>), 36</w:t>
      </w:r>
    </w:p>
    <w:p w14:paraId="151B327D" w14:textId="77777777" w:rsidR="000E01EE" w:rsidRPr="00A4072A" w:rsidRDefault="000E01EE" w:rsidP="00A4072A">
      <w:pPr>
        <w:spacing w:after="0" w:line="240" w:lineRule="auto"/>
        <w:rPr>
          <w:rFonts w:ascii="Times New Roman" w:hAnsi="Times New Roman" w:cs="Times New Roman"/>
          <w:bCs/>
          <w:sz w:val="20"/>
          <w:szCs w:val="20"/>
        </w:rPr>
      </w:pPr>
    </w:p>
    <w:p w14:paraId="4F6CB37C" w14:textId="77777777" w:rsidR="000E01EE" w:rsidRPr="00A4072A" w:rsidRDefault="000E01EE" w:rsidP="00A4072A">
      <w:pPr>
        <w:spacing w:after="0" w:line="240" w:lineRule="auto"/>
        <w:rPr>
          <w:rFonts w:ascii="Times New Roman" w:hAnsi="Times New Roman" w:cs="Times New Roman"/>
          <w:b/>
          <w:sz w:val="24"/>
          <w:szCs w:val="24"/>
          <w:lang w:val="en-US"/>
        </w:rPr>
      </w:pP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П</w:t>
      </w:r>
      <w:r w:rsidRPr="00A4072A">
        <w:rPr>
          <w:rFonts w:ascii="Times New Roman" w:hAnsi="Times New Roman" w:cs="Times New Roman"/>
          <w:b/>
          <w:sz w:val="24"/>
          <w:szCs w:val="24"/>
          <w:lang w:val="en-US"/>
        </w:rPr>
        <w:t xml:space="preserve"> -</w:t>
      </w:r>
    </w:p>
    <w:p w14:paraId="182E803B" w14:textId="77777777" w:rsidR="000E01EE" w:rsidRPr="00A4072A" w:rsidRDefault="000E01EE" w:rsidP="00A4072A">
      <w:pPr>
        <w:spacing w:after="0" w:line="240" w:lineRule="auto"/>
        <w:rPr>
          <w:rFonts w:ascii="Times New Roman" w:hAnsi="Times New Roman" w:cs="Times New Roman"/>
          <w:b/>
          <w:sz w:val="20"/>
          <w:szCs w:val="20"/>
          <w:lang w:val="en-US"/>
        </w:rPr>
      </w:pPr>
    </w:p>
    <w:p w14:paraId="4AFA054A"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Пакет</w:t>
      </w:r>
      <w:proofErr w:type="spellEnd"/>
      <w:r w:rsidRPr="00A4072A">
        <w:rPr>
          <w:rFonts w:ascii="Times New Roman" w:hAnsi="Times New Roman" w:cs="Times New Roman"/>
          <w:sz w:val="20"/>
          <w:szCs w:val="20"/>
          <w:lang w:val="en-US"/>
        </w:rPr>
        <w:t xml:space="preserve"> (Packet), 32</w:t>
      </w:r>
    </w:p>
    <w:p w14:paraId="74A9C803"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Параметры</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учета</w:t>
      </w:r>
      <w:proofErr w:type="spellEnd"/>
      <w:r w:rsidRPr="00A4072A">
        <w:rPr>
          <w:rFonts w:ascii="Times New Roman" w:hAnsi="Times New Roman" w:cs="Times New Roman"/>
          <w:sz w:val="20"/>
          <w:szCs w:val="20"/>
          <w:lang w:val="en-US"/>
        </w:rPr>
        <w:t xml:space="preserve"> (Metering parameters), 16</w:t>
      </w:r>
    </w:p>
    <w:p w14:paraId="306B1D0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Пассивный датчик импульсов (</w:t>
      </w:r>
      <w:r w:rsidRPr="00A4072A">
        <w:rPr>
          <w:rFonts w:ascii="Times New Roman" w:hAnsi="Times New Roman" w:cs="Times New Roman"/>
          <w:sz w:val="20"/>
          <w:szCs w:val="20"/>
          <w:lang w:val="en-US"/>
        </w:rPr>
        <w:t>Passive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pulser</w:t>
      </w:r>
      <w:r w:rsidRPr="00A4072A">
        <w:rPr>
          <w:rFonts w:ascii="Times New Roman" w:hAnsi="Times New Roman" w:cs="Times New Roman"/>
          <w:sz w:val="20"/>
          <w:szCs w:val="20"/>
        </w:rPr>
        <w:t>), 11</w:t>
      </w:r>
    </w:p>
    <w:p w14:paraId="1844FB19"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Первичные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клеммы</w:t>
      </w:r>
      <w:proofErr w:type="spellEnd"/>
      <w:r w:rsidRPr="00A4072A">
        <w:rPr>
          <w:rFonts w:ascii="Times New Roman" w:hAnsi="Times New Roman" w:cs="Times New Roman"/>
          <w:sz w:val="20"/>
          <w:szCs w:val="20"/>
          <w:lang w:val="en-US"/>
        </w:rPr>
        <w:t xml:space="preserve"> (Primary terminals), 38</w:t>
      </w:r>
    </w:p>
    <w:p w14:paraId="29619CFD"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Передача</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N_данных</w:t>
      </w:r>
      <w:proofErr w:type="spellEnd"/>
      <w:r w:rsidRPr="00A4072A">
        <w:rPr>
          <w:rFonts w:ascii="Times New Roman" w:hAnsi="Times New Roman" w:cs="Times New Roman"/>
          <w:sz w:val="20"/>
          <w:szCs w:val="20"/>
          <w:lang w:val="en-US"/>
        </w:rPr>
        <w:t xml:space="preserve"> (N_data communication), 23</w:t>
      </w:r>
    </w:p>
    <w:p w14:paraId="20D06483"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Передача</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данных</w:t>
      </w:r>
      <w:proofErr w:type="spellEnd"/>
      <w:r w:rsidRPr="00A4072A">
        <w:rPr>
          <w:rFonts w:ascii="Times New Roman" w:hAnsi="Times New Roman" w:cs="Times New Roman"/>
          <w:sz w:val="20"/>
          <w:szCs w:val="20"/>
          <w:lang w:val="en-US"/>
        </w:rPr>
        <w:t xml:space="preserve"> (Data communications), 25</w:t>
      </w:r>
    </w:p>
    <w:p w14:paraId="75ACBDD1"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Переключатель</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передачи</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нагрузки</w:t>
      </w:r>
      <w:r w:rsidRPr="00A4072A">
        <w:rPr>
          <w:rFonts w:ascii="Times New Roman" w:hAnsi="Times New Roman" w:cs="Times New Roman"/>
          <w:sz w:val="20"/>
          <w:szCs w:val="20"/>
          <w:lang w:val="en-US"/>
        </w:rPr>
        <w:t xml:space="preserve"> (Load transfer switch), 21</w:t>
      </w:r>
    </w:p>
    <w:p w14:paraId="7EFAFF05"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Перекрестная помеха (</w:t>
      </w:r>
      <w:r w:rsidRPr="00A4072A">
        <w:rPr>
          <w:rFonts w:ascii="Times New Roman" w:hAnsi="Times New Roman" w:cs="Times New Roman"/>
          <w:sz w:val="20"/>
          <w:szCs w:val="20"/>
          <w:lang w:val="en-US"/>
        </w:rPr>
        <w:t>Cross</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talk</w:t>
      </w:r>
      <w:r w:rsidRPr="00A4072A">
        <w:rPr>
          <w:rFonts w:ascii="Times New Roman" w:hAnsi="Times New Roman" w:cs="Times New Roman"/>
          <w:sz w:val="20"/>
          <w:szCs w:val="20"/>
        </w:rPr>
        <w:t>), 36</w:t>
      </w:r>
    </w:p>
    <w:p w14:paraId="7E166C0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Переменная (</w:t>
      </w:r>
      <w:r w:rsidRPr="00A4072A">
        <w:rPr>
          <w:rFonts w:ascii="Times New Roman" w:hAnsi="Times New Roman" w:cs="Times New Roman"/>
          <w:sz w:val="20"/>
          <w:szCs w:val="20"/>
          <w:lang w:val="en-US"/>
        </w:rPr>
        <w:t>Variable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Var</w:t>
      </w:r>
      <w:r w:rsidRPr="00A4072A">
        <w:rPr>
          <w:rFonts w:ascii="Times New Roman" w:hAnsi="Times New Roman" w:cs="Times New Roman"/>
          <w:sz w:val="20"/>
          <w:szCs w:val="20"/>
        </w:rPr>
        <w:t>), 43</w:t>
      </w:r>
    </w:p>
    <w:p w14:paraId="3D3A790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Переносной терминал (</w:t>
      </w:r>
      <w:r w:rsidRPr="00A4072A">
        <w:rPr>
          <w:rFonts w:ascii="Times New Roman" w:hAnsi="Times New Roman" w:cs="Times New Roman"/>
          <w:sz w:val="20"/>
          <w:szCs w:val="20"/>
          <w:lang w:val="en-US"/>
        </w:rPr>
        <w:t>Hand</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held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unit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HHU</w:t>
      </w:r>
      <w:r w:rsidRPr="00A4072A">
        <w:rPr>
          <w:rFonts w:ascii="Times New Roman" w:hAnsi="Times New Roman" w:cs="Times New Roman"/>
          <w:sz w:val="20"/>
          <w:szCs w:val="20"/>
        </w:rPr>
        <w:t>), 7</w:t>
      </w:r>
    </w:p>
    <w:p w14:paraId="07427FA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Период без отключений (</w:t>
      </w:r>
      <w:r w:rsidRPr="00A4072A">
        <w:rPr>
          <w:rFonts w:ascii="Times New Roman" w:hAnsi="Times New Roman" w:cs="Times New Roman"/>
          <w:sz w:val="20"/>
          <w:szCs w:val="20"/>
          <w:lang w:val="en-US"/>
        </w:rPr>
        <w:t>Non</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interruption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period</w:t>
      </w:r>
      <w:r w:rsidRPr="00A4072A">
        <w:rPr>
          <w:rFonts w:ascii="Times New Roman" w:hAnsi="Times New Roman" w:cs="Times New Roman"/>
          <w:sz w:val="20"/>
          <w:szCs w:val="20"/>
        </w:rPr>
        <w:t>), 47</w:t>
      </w:r>
    </w:p>
    <w:p w14:paraId="1D26F4C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Период интегрирования мощности (</w:t>
      </w:r>
      <w:r w:rsidRPr="00A4072A">
        <w:rPr>
          <w:rFonts w:ascii="Times New Roman" w:hAnsi="Times New Roman" w:cs="Times New Roman"/>
          <w:sz w:val="20"/>
          <w:szCs w:val="20"/>
          <w:lang w:val="en-US"/>
        </w:rPr>
        <w:t>Demand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integration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period</w:t>
      </w:r>
      <w:r w:rsidRPr="00A4072A">
        <w:rPr>
          <w:rFonts w:ascii="Times New Roman" w:hAnsi="Times New Roman" w:cs="Times New Roman"/>
          <w:sz w:val="20"/>
          <w:szCs w:val="20"/>
        </w:rPr>
        <w:t>), 14</w:t>
      </w:r>
    </w:p>
    <w:p w14:paraId="7A89D72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План по обеспечению качества (</w:t>
      </w:r>
      <w:r w:rsidRPr="00A4072A">
        <w:rPr>
          <w:rFonts w:ascii="Times New Roman" w:hAnsi="Times New Roman" w:cs="Times New Roman"/>
          <w:sz w:val="20"/>
          <w:szCs w:val="20"/>
          <w:lang w:val="en-US"/>
        </w:rPr>
        <w:t>Quality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planning</w:t>
      </w:r>
      <w:r w:rsidRPr="00A4072A">
        <w:rPr>
          <w:rFonts w:ascii="Times New Roman" w:hAnsi="Times New Roman" w:cs="Times New Roman"/>
          <w:sz w:val="20"/>
          <w:szCs w:val="20"/>
        </w:rPr>
        <w:t>), 41</w:t>
      </w:r>
    </w:p>
    <w:p w14:paraId="150FD0F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План проверки качества (</w:t>
      </w:r>
      <w:r w:rsidRPr="00A4072A">
        <w:rPr>
          <w:rFonts w:ascii="Times New Roman" w:hAnsi="Times New Roman" w:cs="Times New Roman"/>
          <w:sz w:val="20"/>
          <w:szCs w:val="20"/>
          <w:lang w:val="en-US"/>
        </w:rPr>
        <w:t>Quality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plans</w:t>
      </w:r>
      <w:r w:rsidRPr="00A4072A">
        <w:rPr>
          <w:rFonts w:ascii="Times New Roman" w:hAnsi="Times New Roman" w:cs="Times New Roman"/>
          <w:sz w:val="20"/>
          <w:szCs w:val="20"/>
        </w:rPr>
        <w:t>), 41</w:t>
      </w:r>
    </w:p>
    <w:p w14:paraId="1AD0F08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Плановое снятие показаний счетчика (</w:t>
      </w:r>
      <w:r w:rsidRPr="00A4072A">
        <w:rPr>
          <w:rFonts w:ascii="Times New Roman" w:hAnsi="Times New Roman" w:cs="Times New Roman"/>
          <w:sz w:val="20"/>
          <w:szCs w:val="20"/>
          <w:lang w:val="en-US"/>
        </w:rPr>
        <w:t>Routine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meter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reading</w:t>
      </w:r>
      <w:r w:rsidRPr="00A4072A">
        <w:rPr>
          <w:rFonts w:ascii="Times New Roman" w:hAnsi="Times New Roman" w:cs="Times New Roman"/>
          <w:sz w:val="20"/>
          <w:szCs w:val="20"/>
        </w:rPr>
        <w:t>), 14</w:t>
      </w:r>
    </w:p>
    <w:p w14:paraId="5CA8E9A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Побочное излучение (</w:t>
      </w:r>
      <w:r w:rsidRPr="00A4072A">
        <w:rPr>
          <w:rFonts w:ascii="Times New Roman" w:hAnsi="Times New Roman" w:cs="Times New Roman"/>
          <w:sz w:val="20"/>
          <w:szCs w:val="20"/>
          <w:lang w:val="en-US"/>
        </w:rPr>
        <w:t>Spurious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emission</w:t>
      </w:r>
      <w:r w:rsidRPr="00A4072A">
        <w:rPr>
          <w:rFonts w:ascii="Times New Roman" w:hAnsi="Times New Roman" w:cs="Times New Roman"/>
          <w:sz w:val="20"/>
          <w:szCs w:val="20"/>
        </w:rPr>
        <w:t>), 40</w:t>
      </w:r>
    </w:p>
    <w:p w14:paraId="5718676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Повторная настройка (</w:t>
      </w:r>
      <w:r w:rsidRPr="00A4072A">
        <w:rPr>
          <w:rFonts w:ascii="Times New Roman" w:hAnsi="Times New Roman" w:cs="Times New Roman"/>
          <w:sz w:val="20"/>
          <w:szCs w:val="20"/>
          <w:lang w:val="en-US"/>
        </w:rPr>
        <w:t>Re</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configuration</w:t>
      </w:r>
      <w:r w:rsidRPr="00A4072A">
        <w:rPr>
          <w:rFonts w:ascii="Times New Roman" w:hAnsi="Times New Roman" w:cs="Times New Roman"/>
          <w:sz w:val="20"/>
          <w:szCs w:val="20"/>
        </w:rPr>
        <w:t>), 6</w:t>
      </w:r>
    </w:p>
    <w:p w14:paraId="5E4311E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Повторная продажа (перепродажа) (</w:t>
      </w:r>
      <w:r w:rsidRPr="00A4072A">
        <w:rPr>
          <w:rFonts w:ascii="Times New Roman" w:hAnsi="Times New Roman" w:cs="Times New Roman"/>
          <w:sz w:val="20"/>
          <w:szCs w:val="20"/>
          <w:lang w:val="en-US"/>
        </w:rPr>
        <w:t>On</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selling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reselling</w:t>
      </w:r>
      <w:r w:rsidRPr="00A4072A">
        <w:rPr>
          <w:rFonts w:ascii="Times New Roman" w:hAnsi="Times New Roman" w:cs="Times New Roman"/>
          <w:sz w:val="20"/>
          <w:szCs w:val="20"/>
        </w:rPr>
        <w:t>), 10</w:t>
      </w:r>
    </w:p>
    <w:p w14:paraId="4E1211E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Повышение качества (</w:t>
      </w:r>
      <w:r w:rsidRPr="00A4072A">
        <w:rPr>
          <w:rFonts w:ascii="Times New Roman" w:hAnsi="Times New Roman" w:cs="Times New Roman"/>
          <w:sz w:val="20"/>
          <w:szCs w:val="20"/>
          <w:lang w:val="en-US"/>
        </w:rPr>
        <w:t>Quality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improvement</w:t>
      </w:r>
      <w:r w:rsidRPr="00A4072A">
        <w:rPr>
          <w:rFonts w:ascii="Times New Roman" w:hAnsi="Times New Roman" w:cs="Times New Roman"/>
          <w:sz w:val="20"/>
          <w:szCs w:val="20"/>
        </w:rPr>
        <w:t>), 40</w:t>
      </w:r>
    </w:p>
    <w:p w14:paraId="264575A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Подтверждение (</w:t>
      </w:r>
      <w:r w:rsidRPr="00A4072A">
        <w:rPr>
          <w:rFonts w:ascii="Times New Roman" w:hAnsi="Times New Roman" w:cs="Times New Roman"/>
          <w:sz w:val="20"/>
          <w:szCs w:val="20"/>
          <w:lang w:val="en-US"/>
        </w:rPr>
        <w:t>Acknowledgement</w:t>
      </w:r>
      <w:r w:rsidRPr="00A4072A">
        <w:rPr>
          <w:rFonts w:ascii="Times New Roman" w:hAnsi="Times New Roman" w:cs="Times New Roman"/>
          <w:sz w:val="20"/>
          <w:szCs w:val="20"/>
        </w:rPr>
        <w:t>), 25</w:t>
      </w:r>
    </w:p>
    <w:p w14:paraId="51BE697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Подуровень (</w:t>
      </w:r>
      <w:r w:rsidRPr="00A4072A">
        <w:rPr>
          <w:rFonts w:ascii="Times New Roman" w:hAnsi="Times New Roman" w:cs="Times New Roman"/>
          <w:sz w:val="20"/>
          <w:szCs w:val="20"/>
          <w:lang w:val="en-US"/>
        </w:rPr>
        <w:t>Sublayer</w:t>
      </w:r>
      <w:r w:rsidRPr="00A4072A">
        <w:rPr>
          <w:rFonts w:ascii="Times New Roman" w:hAnsi="Times New Roman" w:cs="Times New Roman"/>
          <w:sz w:val="20"/>
          <w:szCs w:val="20"/>
        </w:rPr>
        <w:t>), 25</w:t>
      </w:r>
    </w:p>
    <w:p w14:paraId="10E1F5F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Политика в области качества (</w:t>
      </w:r>
      <w:r w:rsidRPr="00A4072A">
        <w:rPr>
          <w:rFonts w:ascii="Times New Roman" w:hAnsi="Times New Roman" w:cs="Times New Roman"/>
          <w:sz w:val="20"/>
          <w:szCs w:val="20"/>
          <w:lang w:val="en-US"/>
        </w:rPr>
        <w:t>Quality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policy</w:t>
      </w:r>
      <w:r w:rsidRPr="00A4072A">
        <w:rPr>
          <w:rFonts w:ascii="Times New Roman" w:hAnsi="Times New Roman" w:cs="Times New Roman"/>
          <w:sz w:val="20"/>
          <w:szCs w:val="20"/>
        </w:rPr>
        <w:t>), 41</w:t>
      </w:r>
    </w:p>
    <w:p w14:paraId="47A5F3D9"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lastRenderedPageBreak/>
        <w:t>Политика и процедуры в области качества (</w:t>
      </w:r>
      <w:r w:rsidRPr="00A4072A">
        <w:rPr>
          <w:rFonts w:ascii="Times New Roman" w:hAnsi="Times New Roman" w:cs="Times New Roman"/>
          <w:sz w:val="20"/>
          <w:szCs w:val="20"/>
          <w:lang w:val="en-US"/>
        </w:rPr>
        <w:t>Quality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policies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and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procedures</w:t>
      </w:r>
      <w:r w:rsidRPr="00A4072A">
        <w:rPr>
          <w:rFonts w:ascii="Times New Roman" w:hAnsi="Times New Roman" w:cs="Times New Roman"/>
          <w:sz w:val="20"/>
          <w:szCs w:val="20"/>
        </w:rPr>
        <w:t>), 41</w:t>
      </w:r>
    </w:p>
    <w:p w14:paraId="4488B3F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Полнодуплексная передача данных (</w:t>
      </w:r>
      <w:r w:rsidRPr="00A4072A">
        <w:rPr>
          <w:rFonts w:ascii="Times New Roman" w:hAnsi="Times New Roman" w:cs="Times New Roman"/>
          <w:sz w:val="20"/>
          <w:szCs w:val="20"/>
          <w:lang w:val="en-US"/>
        </w:rPr>
        <w:t>Full</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duplex</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transmission</w:t>
      </w:r>
      <w:r w:rsidRPr="00A4072A">
        <w:rPr>
          <w:rFonts w:ascii="Times New Roman" w:hAnsi="Times New Roman" w:cs="Times New Roman"/>
          <w:sz w:val="20"/>
          <w:szCs w:val="20"/>
        </w:rPr>
        <w:t>), 37</w:t>
      </w:r>
    </w:p>
    <w:p w14:paraId="4B6D907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Полоса пропускания (</w:t>
      </w:r>
      <w:r w:rsidRPr="00A4072A">
        <w:rPr>
          <w:rFonts w:ascii="Times New Roman" w:hAnsi="Times New Roman" w:cs="Times New Roman"/>
          <w:sz w:val="20"/>
          <w:szCs w:val="20"/>
          <w:lang w:val="en-US"/>
        </w:rPr>
        <w:t>Bandwidth</w:t>
      </w:r>
      <w:r w:rsidRPr="00A4072A">
        <w:rPr>
          <w:rFonts w:ascii="Times New Roman" w:hAnsi="Times New Roman" w:cs="Times New Roman"/>
          <w:sz w:val="20"/>
          <w:szCs w:val="20"/>
        </w:rPr>
        <w:t>), 26</w:t>
      </w:r>
    </w:p>
    <w:p w14:paraId="454B9E0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Помехоустойчивость (к помехе) (</w:t>
      </w:r>
      <w:r w:rsidRPr="00A4072A">
        <w:rPr>
          <w:rFonts w:ascii="Times New Roman" w:hAnsi="Times New Roman" w:cs="Times New Roman"/>
          <w:sz w:val="20"/>
          <w:szCs w:val="20"/>
          <w:lang w:val="en-US"/>
        </w:rPr>
        <w:t>Immunity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to</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disturbance</w:t>
      </w:r>
      <w:r w:rsidRPr="00A4072A">
        <w:rPr>
          <w:rFonts w:ascii="Times New Roman" w:hAnsi="Times New Roman" w:cs="Times New Roman"/>
          <w:sz w:val="20"/>
          <w:szCs w:val="20"/>
        </w:rPr>
        <w:t>)), 37</w:t>
      </w:r>
    </w:p>
    <w:p w14:paraId="00FAAEB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Порог активации аварийного кредита (</w:t>
      </w:r>
      <w:r w:rsidRPr="00A4072A">
        <w:rPr>
          <w:rFonts w:ascii="Times New Roman" w:hAnsi="Times New Roman" w:cs="Times New Roman"/>
          <w:sz w:val="20"/>
          <w:szCs w:val="20"/>
          <w:lang w:val="en-US"/>
        </w:rPr>
        <w:t>Emergency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credit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threshold</w:t>
      </w:r>
      <w:r w:rsidRPr="00A4072A">
        <w:rPr>
          <w:rFonts w:ascii="Times New Roman" w:hAnsi="Times New Roman" w:cs="Times New Roman"/>
          <w:sz w:val="20"/>
          <w:szCs w:val="20"/>
        </w:rPr>
        <w:t>), 46</w:t>
      </w:r>
    </w:p>
    <w:p w14:paraId="2C0C7399"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Поставщик (поставщик по договору) (</w:t>
      </w:r>
      <w:r w:rsidRPr="00A4072A">
        <w:rPr>
          <w:rFonts w:ascii="Times New Roman" w:hAnsi="Times New Roman" w:cs="Times New Roman"/>
          <w:sz w:val="20"/>
          <w:szCs w:val="20"/>
          <w:lang w:val="en-US"/>
        </w:rPr>
        <w:t>Supplier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contractual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supplier</w:t>
      </w:r>
      <w:r w:rsidRPr="00A4072A">
        <w:rPr>
          <w:rFonts w:ascii="Times New Roman" w:hAnsi="Times New Roman" w:cs="Times New Roman"/>
          <w:sz w:val="20"/>
          <w:szCs w:val="20"/>
        </w:rPr>
        <w:t>)), 52</w:t>
      </w:r>
    </w:p>
    <w:p w14:paraId="74BB905E"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Поставщик</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услуг</w:t>
      </w:r>
      <w:r w:rsidRPr="00A4072A">
        <w:rPr>
          <w:rFonts w:ascii="Times New Roman" w:hAnsi="Times New Roman" w:cs="Times New Roman"/>
          <w:sz w:val="20"/>
          <w:szCs w:val="20"/>
          <w:lang w:val="en-US"/>
        </w:rPr>
        <w:t xml:space="preserve"> (Service provider), 10</w:t>
      </w:r>
    </w:p>
    <w:p w14:paraId="5A9E5F0B"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Постоянная</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плата</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за</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услуги</w:t>
      </w:r>
      <w:r w:rsidRPr="00A4072A">
        <w:rPr>
          <w:rFonts w:ascii="Times New Roman" w:hAnsi="Times New Roman" w:cs="Times New Roman"/>
          <w:sz w:val="20"/>
          <w:szCs w:val="20"/>
          <w:lang w:val="en-US"/>
        </w:rPr>
        <w:t xml:space="preserve"> (Service standing charge), 17</w:t>
      </w:r>
    </w:p>
    <w:p w14:paraId="08B11905"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Потребитель</w:t>
      </w:r>
      <w:r w:rsidRPr="00A4072A">
        <w:rPr>
          <w:rFonts w:ascii="Times New Roman" w:hAnsi="Times New Roman" w:cs="Times New Roman"/>
          <w:sz w:val="20"/>
          <w:szCs w:val="20"/>
          <w:lang w:val="en-US"/>
        </w:rPr>
        <w:t xml:space="preserve"> (Customer), 6</w:t>
      </w:r>
    </w:p>
    <w:p w14:paraId="0D197723"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Предел</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излучения</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от</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источника</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помех</w:t>
      </w:r>
      <w:r w:rsidRPr="00A4072A">
        <w:rPr>
          <w:rFonts w:ascii="Times New Roman" w:hAnsi="Times New Roman" w:cs="Times New Roman"/>
          <w:sz w:val="20"/>
          <w:szCs w:val="20"/>
          <w:lang w:val="en-US"/>
        </w:rPr>
        <w:t>) (Emission limit (from a disturbing source)), 37</w:t>
      </w:r>
    </w:p>
    <w:p w14:paraId="24FC3489"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Представительный</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уровень</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Уровень</w:t>
      </w:r>
      <w:r w:rsidRPr="00A4072A">
        <w:rPr>
          <w:rFonts w:ascii="Times New Roman" w:hAnsi="Times New Roman" w:cs="Times New Roman"/>
          <w:sz w:val="20"/>
          <w:szCs w:val="20"/>
          <w:lang w:val="en-US"/>
        </w:rPr>
        <w:t xml:space="preserve"> 6 OSI) (Presentation layer (OSI layer 6)), 23</w:t>
      </w:r>
    </w:p>
    <w:p w14:paraId="7A7835CC"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Преобразователь</w:t>
      </w:r>
      <w:r w:rsidRPr="00A4072A">
        <w:rPr>
          <w:rFonts w:ascii="Times New Roman" w:hAnsi="Times New Roman" w:cs="Times New Roman"/>
          <w:sz w:val="20"/>
          <w:szCs w:val="20"/>
          <w:lang w:val="en-US"/>
        </w:rPr>
        <w:t xml:space="preserve"> (Transducer), 13</w:t>
      </w:r>
    </w:p>
    <w:p w14:paraId="70B4BEA1"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Преобразователь</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энкодера</w:t>
      </w:r>
      <w:r w:rsidRPr="00A4072A">
        <w:rPr>
          <w:rFonts w:ascii="Times New Roman" w:hAnsi="Times New Roman" w:cs="Times New Roman"/>
          <w:sz w:val="20"/>
          <w:szCs w:val="20"/>
          <w:lang w:val="en-US"/>
        </w:rPr>
        <w:t xml:space="preserve"> (Encoder converter), 11</w:t>
      </w:r>
    </w:p>
    <w:p w14:paraId="6102198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Прибор учета электрической энергии (счетчик) (</w:t>
      </w:r>
      <w:proofErr w:type="spellStart"/>
      <w:r w:rsidRPr="00A4072A">
        <w:rPr>
          <w:rFonts w:ascii="Times New Roman" w:hAnsi="Times New Roman" w:cs="Times New Roman"/>
          <w:sz w:val="20"/>
          <w:szCs w:val="20"/>
        </w:rPr>
        <w:t>Meter</w:t>
      </w:r>
      <w:proofErr w:type="spellEnd"/>
      <w:r w:rsidRPr="00A4072A">
        <w:rPr>
          <w:rFonts w:ascii="Times New Roman" w:hAnsi="Times New Roman" w:cs="Times New Roman"/>
          <w:sz w:val="20"/>
          <w:szCs w:val="20"/>
        </w:rPr>
        <w:t>), 8</w:t>
      </w:r>
    </w:p>
    <w:p w14:paraId="28993CD0"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Прикладная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задача</w:t>
      </w:r>
      <w:proofErr w:type="spellEnd"/>
      <w:r w:rsidRPr="00A4072A">
        <w:rPr>
          <w:rFonts w:ascii="Times New Roman" w:hAnsi="Times New Roman" w:cs="Times New Roman"/>
          <w:sz w:val="20"/>
          <w:szCs w:val="20"/>
          <w:lang w:val="en-US"/>
        </w:rPr>
        <w:t xml:space="preserve"> (Application), 25</w:t>
      </w:r>
    </w:p>
    <w:p w14:paraId="19BEADF7"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Прикладное</w:t>
      </w:r>
      <w:proofErr w:type="spellEnd"/>
      <w:r w:rsidRPr="00A4072A">
        <w:rPr>
          <w:rFonts w:ascii="Times New Roman" w:hAnsi="Times New Roman" w:cs="Times New Roman"/>
          <w:sz w:val="20"/>
          <w:szCs w:val="20"/>
          <w:lang w:val="en-US"/>
        </w:rPr>
        <w:t xml:space="preserve"> - VDE (Application - VDE), 42</w:t>
      </w:r>
    </w:p>
    <w:p w14:paraId="43248B43"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Прикладной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объект</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управления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системой</w:t>
      </w:r>
      <w:proofErr w:type="spellEnd"/>
      <w:r w:rsidRPr="00A4072A">
        <w:rPr>
          <w:rFonts w:ascii="Times New Roman" w:hAnsi="Times New Roman" w:cs="Times New Roman"/>
          <w:sz w:val="20"/>
          <w:szCs w:val="20"/>
          <w:lang w:val="en-US"/>
        </w:rPr>
        <w:t xml:space="preserve"> (System management application entity), 25</w:t>
      </w:r>
    </w:p>
    <w:p w14:paraId="6BFF5B75"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Прикладной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уровень</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Уровень</w:t>
      </w:r>
      <w:proofErr w:type="spellEnd"/>
      <w:r w:rsidRPr="00A4072A">
        <w:rPr>
          <w:rFonts w:ascii="Times New Roman" w:hAnsi="Times New Roman" w:cs="Times New Roman"/>
          <w:sz w:val="20"/>
          <w:szCs w:val="20"/>
          <w:lang w:val="en-US"/>
        </w:rPr>
        <w:t xml:space="preserve"> 7 OSI) (Application layer (OSI layer 7)), 23</w:t>
      </w:r>
    </w:p>
    <w:p w14:paraId="3E649AB4"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Приобретенный</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кредит</w:t>
      </w:r>
      <w:r w:rsidRPr="00A4072A">
        <w:rPr>
          <w:rFonts w:ascii="Times New Roman" w:hAnsi="Times New Roman" w:cs="Times New Roman"/>
          <w:sz w:val="20"/>
          <w:szCs w:val="20"/>
          <w:lang w:val="en-US"/>
        </w:rPr>
        <w:t xml:space="preserve"> (Purchased credit), 48</w:t>
      </w:r>
    </w:p>
    <w:p w14:paraId="348FC754"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Прозрачность</w:t>
      </w:r>
      <w:r w:rsidRPr="00A4072A">
        <w:rPr>
          <w:rFonts w:ascii="Times New Roman" w:hAnsi="Times New Roman" w:cs="Times New Roman"/>
          <w:sz w:val="20"/>
          <w:szCs w:val="20"/>
          <w:lang w:val="en-US"/>
        </w:rPr>
        <w:t xml:space="preserve"> (Transparent), 34</w:t>
      </w:r>
    </w:p>
    <w:p w14:paraId="0ADEB67D"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Простой</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измерительный</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преобразователь</w:t>
      </w:r>
      <w:r w:rsidRPr="00A4072A">
        <w:rPr>
          <w:rFonts w:ascii="Times New Roman" w:hAnsi="Times New Roman" w:cs="Times New Roman"/>
          <w:sz w:val="20"/>
          <w:szCs w:val="20"/>
          <w:lang w:val="en-US"/>
        </w:rPr>
        <w:t xml:space="preserve"> (Simple measuring transducer, SMT), 13</w:t>
      </w:r>
    </w:p>
    <w:p w14:paraId="1D0B8C2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Простой измерительный преобразователь управления (</w:t>
      </w:r>
      <w:r w:rsidRPr="00A4072A">
        <w:rPr>
          <w:rFonts w:ascii="Times New Roman" w:hAnsi="Times New Roman" w:cs="Times New Roman"/>
          <w:sz w:val="20"/>
          <w:szCs w:val="20"/>
          <w:lang w:val="en-US"/>
        </w:rPr>
        <w:t>Simple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control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transducer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SCT</w:t>
      </w:r>
      <w:r w:rsidRPr="00A4072A">
        <w:rPr>
          <w:rFonts w:ascii="Times New Roman" w:hAnsi="Times New Roman" w:cs="Times New Roman"/>
          <w:sz w:val="20"/>
          <w:szCs w:val="20"/>
        </w:rPr>
        <w:t>), 12</w:t>
      </w:r>
    </w:p>
    <w:p w14:paraId="5F0BF36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Протокол (</w:t>
      </w:r>
      <w:r w:rsidRPr="00A4072A">
        <w:rPr>
          <w:rFonts w:ascii="Times New Roman" w:hAnsi="Times New Roman" w:cs="Times New Roman"/>
          <w:sz w:val="20"/>
          <w:szCs w:val="20"/>
          <w:lang w:val="en-US"/>
        </w:rPr>
        <w:t>Protocol</w:t>
      </w:r>
      <w:r w:rsidRPr="00A4072A">
        <w:rPr>
          <w:rFonts w:ascii="Times New Roman" w:hAnsi="Times New Roman" w:cs="Times New Roman"/>
          <w:sz w:val="20"/>
          <w:szCs w:val="20"/>
        </w:rPr>
        <w:t>), 32</w:t>
      </w:r>
    </w:p>
    <w:p w14:paraId="68869F3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 xml:space="preserve">Профиль </w:t>
      </w:r>
      <w:r w:rsidRPr="00A4072A">
        <w:rPr>
          <w:rFonts w:ascii="Times New Roman" w:hAnsi="Times New Roman" w:cs="Times New Roman"/>
          <w:sz w:val="20"/>
          <w:szCs w:val="20"/>
          <w:lang w:val="en-US"/>
        </w:rPr>
        <w:t>DLMS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DLMS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Profile</w:t>
      </w:r>
      <w:r w:rsidRPr="00A4072A">
        <w:rPr>
          <w:rFonts w:ascii="Times New Roman" w:hAnsi="Times New Roman" w:cs="Times New Roman"/>
          <w:sz w:val="20"/>
          <w:szCs w:val="20"/>
        </w:rPr>
        <w:t>), 42</w:t>
      </w:r>
    </w:p>
    <w:p w14:paraId="0F96320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Профиль нагрузки (</w:t>
      </w:r>
      <w:r w:rsidRPr="00A4072A">
        <w:rPr>
          <w:rFonts w:ascii="Times New Roman" w:hAnsi="Times New Roman" w:cs="Times New Roman"/>
          <w:sz w:val="20"/>
          <w:szCs w:val="20"/>
          <w:lang w:val="en-US"/>
        </w:rPr>
        <w:t>Load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profile</w:t>
      </w:r>
      <w:r w:rsidRPr="00A4072A">
        <w:rPr>
          <w:rFonts w:ascii="Times New Roman" w:hAnsi="Times New Roman" w:cs="Times New Roman"/>
          <w:sz w:val="20"/>
          <w:szCs w:val="20"/>
        </w:rPr>
        <w:t>), 19</w:t>
      </w:r>
    </w:p>
    <w:p w14:paraId="10093F5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Процедура обеспечения безопасности (</w:t>
      </w:r>
      <w:r w:rsidRPr="00A4072A">
        <w:rPr>
          <w:rFonts w:ascii="Times New Roman" w:hAnsi="Times New Roman" w:cs="Times New Roman"/>
          <w:sz w:val="20"/>
          <w:szCs w:val="20"/>
          <w:lang w:val="en-US"/>
        </w:rPr>
        <w:t>Security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procedure</w:t>
      </w:r>
      <w:r w:rsidRPr="00A4072A">
        <w:rPr>
          <w:rFonts w:ascii="Times New Roman" w:hAnsi="Times New Roman" w:cs="Times New Roman"/>
          <w:sz w:val="20"/>
          <w:szCs w:val="20"/>
        </w:rPr>
        <w:t>), 48</w:t>
      </w:r>
    </w:p>
    <w:p w14:paraId="4DCF7A1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Процесс аудита (</w:t>
      </w:r>
      <w:r w:rsidRPr="00A4072A">
        <w:rPr>
          <w:rFonts w:ascii="Times New Roman" w:hAnsi="Times New Roman" w:cs="Times New Roman"/>
          <w:sz w:val="20"/>
          <w:szCs w:val="20"/>
          <w:lang w:val="en-US"/>
        </w:rPr>
        <w:t>Audit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process</w:t>
      </w:r>
      <w:r w:rsidRPr="00A4072A">
        <w:rPr>
          <w:rFonts w:ascii="Times New Roman" w:hAnsi="Times New Roman" w:cs="Times New Roman"/>
          <w:sz w:val="20"/>
          <w:szCs w:val="20"/>
        </w:rPr>
        <w:t>), 44</w:t>
      </w:r>
    </w:p>
    <w:p w14:paraId="2B8BB8D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Процесс взыскания задолженности (</w:t>
      </w:r>
      <w:r w:rsidRPr="00A4072A">
        <w:rPr>
          <w:rFonts w:ascii="Times New Roman" w:hAnsi="Times New Roman" w:cs="Times New Roman"/>
          <w:sz w:val="20"/>
          <w:szCs w:val="20"/>
          <w:lang w:val="en-US"/>
        </w:rPr>
        <w:t>Debt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recovery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process</w:t>
      </w:r>
      <w:r w:rsidRPr="00A4072A">
        <w:rPr>
          <w:rFonts w:ascii="Times New Roman" w:hAnsi="Times New Roman" w:cs="Times New Roman"/>
          <w:sz w:val="20"/>
          <w:szCs w:val="20"/>
        </w:rPr>
        <w:t>), 45</w:t>
      </w:r>
    </w:p>
    <w:p w14:paraId="2A4007CC"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Процесс</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учета</w:t>
      </w:r>
      <w:proofErr w:type="spellEnd"/>
      <w:r w:rsidRPr="00A4072A">
        <w:rPr>
          <w:rFonts w:ascii="Times New Roman" w:hAnsi="Times New Roman" w:cs="Times New Roman"/>
          <w:sz w:val="20"/>
          <w:szCs w:val="20"/>
          <w:lang w:val="en-US"/>
        </w:rPr>
        <w:t xml:space="preserve"> (Accounting process), 43</w:t>
      </w:r>
    </w:p>
    <w:p w14:paraId="7577ED34"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Процесс</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учета</w:t>
      </w:r>
      <w:proofErr w:type="spellEnd"/>
      <w:r w:rsidRPr="00A4072A">
        <w:rPr>
          <w:rFonts w:ascii="Times New Roman" w:hAnsi="Times New Roman" w:cs="Times New Roman"/>
          <w:sz w:val="20"/>
          <w:szCs w:val="20"/>
          <w:lang w:val="en-US"/>
        </w:rPr>
        <w:t xml:space="preserve"> в </w:t>
      </w:r>
      <w:proofErr w:type="spellStart"/>
      <w:r w:rsidRPr="00A4072A">
        <w:rPr>
          <w:rFonts w:ascii="Times New Roman" w:hAnsi="Times New Roman" w:cs="Times New Roman"/>
          <w:sz w:val="20"/>
          <w:szCs w:val="20"/>
          <w:lang w:val="en-US"/>
        </w:rPr>
        <w:t>счетчике</w:t>
      </w:r>
      <w:proofErr w:type="spellEnd"/>
      <w:r w:rsidRPr="00A4072A">
        <w:rPr>
          <w:rFonts w:ascii="Times New Roman" w:hAnsi="Times New Roman" w:cs="Times New Roman"/>
          <w:sz w:val="20"/>
          <w:szCs w:val="20"/>
          <w:lang w:val="en-US"/>
        </w:rPr>
        <w:t xml:space="preserve"> (Meter accounting process, MAP), 47</w:t>
      </w:r>
    </w:p>
    <w:p w14:paraId="14D3EAC4"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Процессорный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блок</w:t>
      </w:r>
      <w:proofErr w:type="spellEnd"/>
      <w:r w:rsidRPr="00A4072A">
        <w:rPr>
          <w:rFonts w:ascii="Times New Roman" w:hAnsi="Times New Roman" w:cs="Times New Roman"/>
          <w:sz w:val="20"/>
          <w:szCs w:val="20"/>
          <w:lang w:val="en-US"/>
        </w:rPr>
        <w:t xml:space="preserve"> (Processing unit), 39</w:t>
      </w:r>
    </w:p>
    <w:p w14:paraId="20E212E2" w14:textId="77777777" w:rsidR="000E01EE" w:rsidRPr="00A4072A" w:rsidRDefault="000E01EE" w:rsidP="00A4072A">
      <w:pPr>
        <w:spacing w:after="0" w:line="240" w:lineRule="auto"/>
        <w:rPr>
          <w:rFonts w:ascii="Times New Roman" w:hAnsi="Times New Roman" w:cs="Times New Roman"/>
          <w:bCs/>
          <w:sz w:val="20"/>
          <w:szCs w:val="20"/>
          <w:lang w:val="en-US"/>
        </w:rPr>
      </w:pPr>
    </w:p>
    <w:p w14:paraId="1BFB2BFD" w14:textId="77777777" w:rsidR="000E01EE" w:rsidRPr="00A4072A" w:rsidRDefault="000E01EE" w:rsidP="00A4072A">
      <w:pPr>
        <w:spacing w:after="0" w:line="240" w:lineRule="auto"/>
        <w:rPr>
          <w:rFonts w:ascii="Times New Roman" w:hAnsi="Times New Roman" w:cs="Times New Roman"/>
          <w:b/>
          <w:sz w:val="24"/>
          <w:szCs w:val="24"/>
          <w:lang w:val="en-US"/>
        </w:rPr>
      </w:pP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Р</w:t>
      </w:r>
      <w:r w:rsidRPr="00A4072A">
        <w:rPr>
          <w:rFonts w:ascii="Times New Roman" w:hAnsi="Times New Roman" w:cs="Times New Roman"/>
          <w:b/>
          <w:sz w:val="24"/>
          <w:szCs w:val="24"/>
          <w:lang w:val="en-US"/>
        </w:rPr>
        <w:t xml:space="preserve"> -</w:t>
      </w:r>
    </w:p>
    <w:p w14:paraId="0DD3521E" w14:textId="77777777" w:rsidR="000E01EE" w:rsidRPr="00A4072A" w:rsidRDefault="000E01EE" w:rsidP="00A4072A">
      <w:pPr>
        <w:spacing w:after="0" w:line="240" w:lineRule="auto"/>
        <w:rPr>
          <w:rFonts w:ascii="Times New Roman" w:hAnsi="Times New Roman" w:cs="Times New Roman"/>
          <w:bCs/>
          <w:sz w:val="20"/>
          <w:szCs w:val="20"/>
          <w:lang w:val="en-US"/>
        </w:rPr>
      </w:pPr>
    </w:p>
    <w:p w14:paraId="7F020E21"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Рабочий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диапазон</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частот</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сигнала</w:t>
      </w:r>
      <w:proofErr w:type="spellEnd"/>
      <w:r w:rsidRPr="00A4072A">
        <w:rPr>
          <w:rFonts w:ascii="Times New Roman" w:hAnsi="Times New Roman" w:cs="Times New Roman"/>
          <w:sz w:val="20"/>
          <w:szCs w:val="20"/>
          <w:lang w:val="en-US"/>
        </w:rPr>
        <w:t xml:space="preserve"> (Signal-frequency working range), 39</w:t>
      </w:r>
    </w:p>
    <w:p w14:paraId="0CE501E6"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Равновесное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ценообразование</w:t>
      </w:r>
      <w:proofErr w:type="spellEnd"/>
      <w:r w:rsidRPr="00A4072A">
        <w:rPr>
          <w:rFonts w:ascii="Times New Roman" w:hAnsi="Times New Roman" w:cs="Times New Roman"/>
          <w:sz w:val="20"/>
          <w:szCs w:val="20"/>
          <w:lang w:val="en-US"/>
        </w:rPr>
        <w:t xml:space="preserve"> (Spot pricing), 17</w:t>
      </w:r>
    </w:p>
    <w:p w14:paraId="48869C69"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Радиочастотная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связь</w:t>
      </w:r>
      <w:proofErr w:type="spellEnd"/>
      <w:r w:rsidRPr="00A4072A">
        <w:rPr>
          <w:rFonts w:ascii="Times New Roman" w:hAnsi="Times New Roman" w:cs="Times New Roman"/>
          <w:sz w:val="20"/>
          <w:szCs w:val="20"/>
          <w:lang w:val="en-US"/>
        </w:rPr>
        <w:t xml:space="preserve"> (Radio-frequency communications), 33</w:t>
      </w:r>
    </w:p>
    <w:p w14:paraId="6F2B496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Разрешение (</w:t>
      </w:r>
      <w:r w:rsidRPr="00A4072A">
        <w:rPr>
          <w:rFonts w:ascii="Times New Roman" w:hAnsi="Times New Roman" w:cs="Times New Roman"/>
          <w:sz w:val="20"/>
          <w:szCs w:val="20"/>
          <w:lang w:val="en-US"/>
        </w:rPr>
        <w:t>Resolution</w:t>
      </w:r>
      <w:r w:rsidRPr="00A4072A">
        <w:rPr>
          <w:rFonts w:ascii="Times New Roman" w:hAnsi="Times New Roman" w:cs="Times New Roman"/>
          <w:sz w:val="20"/>
          <w:szCs w:val="20"/>
        </w:rPr>
        <w:t>), 12</w:t>
      </w:r>
    </w:p>
    <w:p w14:paraId="6AABC56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Разрешение дистанционного восстановления (</w:t>
      </w:r>
      <w:r w:rsidRPr="00A4072A">
        <w:rPr>
          <w:rFonts w:ascii="Times New Roman" w:hAnsi="Times New Roman" w:cs="Times New Roman"/>
          <w:sz w:val="20"/>
          <w:szCs w:val="20"/>
          <w:lang w:val="en-US"/>
        </w:rPr>
        <w:t>Remote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restoration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enable</w:t>
      </w:r>
      <w:r w:rsidRPr="00A4072A">
        <w:rPr>
          <w:rFonts w:ascii="Times New Roman" w:hAnsi="Times New Roman" w:cs="Times New Roman"/>
          <w:sz w:val="20"/>
          <w:szCs w:val="20"/>
        </w:rPr>
        <w:t>), 48</w:t>
      </w:r>
    </w:p>
    <w:p w14:paraId="5AC15AF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Распределительные линии электропередачи (</w:t>
      </w:r>
      <w:r w:rsidRPr="00A4072A">
        <w:rPr>
          <w:rFonts w:ascii="Times New Roman" w:hAnsi="Times New Roman" w:cs="Times New Roman"/>
          <w:sz w:val="20"/>
          <w:szCs w:val="20"/>
          <w:lang w:val="en-US"/>
        </w:rPr>
        <w:t>Distribution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lines</w:t>
      </w:r>
      <w:r w:rsidRPr="00A4072A">
        <w:rPr>
          <w:rFonts w:ascii="Times New Roman" w:hAnsi="Times New Roman" w:cs="Times New Roman"/>
          <w:sz w:val="20"/>
          <w:szCs w:val="20"/>
        </w:rPr>
        <w:t>), 36</w:t>
      </w:r>
    </w:p>
    <w:p w14:paraId="46CC497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Распределительный выключатель (</w:t>
      </w:r>
      <w:r w:rsidRPr="00A4072A">
        <w:rPr>
          <w:rFonts w:ascii="Times New Roman" w:hAnsi="Times New Roman" w:cs="Times New Roman"/>
          <w:sz w:val="20"/>
          <w:szCs w:val="20"/>
          <w:lang w:val="en-US"/>
        </w:rPr>
        <w:t>Distribution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switch</w:t>
      </w:r>
      <w:r w:rsidRPr="00A4072A">
        <w:rPr>
          <w:rFonts w:ascii="Times New Roman" w:hAnsi="Times New Roman" w:cs="Times New Roman"/>
          <w:sz w:val="20"/>
          <w:szCs w:val="20"/>
        </w:rPr>
        <w:t>), 20</w:t>
      </w:r>
    </w:p>
    <w:p w14:paraId="262B44D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Расстояние Хэмминга (</w:t>
      </w:r>
      <w:r w:rsidRPr="00A4072A">
        <w:rPr>
          <w:rFonts w:ascii="Times New Roman" w:hAnsi="Times New Roman" w:cs="Times New Roman"/>
          <w:sz w:val="20"/>
          <w:szCs w:val="20"/>
          <w:lang w:val="en-US"/>
        </w:rPr>
        <w:t>Hamming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distance</w:t>
      </w:r>
      <w:r w:rsidRPr="00A4072A">
        <w:rPr>
          <w:rFonts w:ascii="Times New Roman" w:hAnsi="Times New Roman" w:cs="Times New Roman"/>
          <w:sz w:val="20"/>
          <w:szCs w:val="20"/>
        </w:rPr>
        <w:t>), 29</w:t>
      </w:r>
    </w:p>
    <w:p w14:paraId="64FD4B3D"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Расчетный</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период</w:t>
      </w:r>
      <w:r w:rsidRPr="00A4072A">
        <w:rPr>
          <w:rFonts w:ascii="Times New Roman" w:hAnsi="Times New Roman" w:cs="Times New Roman"/>
          <w:sz w:val="20"/>
          <w:szCs w:val="20"/>
          <w:lang w:val="en-US"/>
        </w:rPr>
        <w:t xml:space="preserve"> (Billing period), 15</w:t>
      </w:r>
    </w:p>
    <w:p w14:paraId="643C6083"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Расчеты</w:t>
      </w:r>
      <w:proofErr w:type="spellEnd"/>
      <w:r w:rsidRPr="00A4072A">
        <w:rPr>
          <w:rFonts w:ascii="Times New Roman" w:hAnsi="Times New Roman" w:cs="Times New Roman"/>
          <w:sz w:val="20"/>
          <w:szCs w:val="20"/>
          <w:lang w:val="en-US"/>
        </w:rPr>
        <w:t xml:space="preserve"> и </w:t>
      </w:r>
      <w:proofErr w:type="spellStart"/>
      <w:r w:rsidRPr="00A4072A">
        <w:rPr>
          <w:rFonts w:ascii="Times New Roman" w:hAnsi="Times New Roman" w:cs="Times New Roman"/>
          <w:sz w:val="20"/>
          <w:szCs w:val="20"/>
          <w:lang w:val="en-US"/>
        </w:rPr>
        <w:t>тарифы</w:t>
      </w:r>
      <w:proofErr w:type="spellEnd"/>
      <w:r w:rsidRPr="00A4072A">
        <w:rPr>
          <w:rFonts w:ascii="Times New Roman" w:hAnsi="Times New Roman" w:cs="Times New Roman"/>
          <w:sz w:val="20"/>
          <w:szCs w:val="20"/>
          <w:lang w:val="en-US"/>
        </w:rPr>
        <w:t xml:space="preserve"> (Billing and tariffs), 15</w:t>
      </w:r>
    </w:p>
    <w:p w14:paraId="7B4F7D5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Расширение спектра (</w:t>
      </w:r>
      <w:r w:rsidRPr="00A4072A">
        <w:rPr>
          <w:rFonts w:ascii="Times New Roman" w:hAnsi="Times New Roman" w:cs="Times New Roman"/>
          <w:sz w:val="20"/>
          <w:szCs w:val="20"/>
          <w:lang w:val="en-US"/>
        </w:rPr>
        <w:t>Spread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spectrum</w:t>
      </w:r>
      <w:r w:rsidRPr="00A4072A">
        <w:rPr>
          <w:rFonts w:ascii="Times New Roman" w:hAnsi="Times New Roman" w:cs="Times New Roman"/>
          <w:sz w:val="20"/>
          <w:szCs w:val="20"/>
        </w:rPr>
        <w:t>), 39</w:t>
      </w:r>
    </w:p>
    <w:p w14:paraId="3389820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Реальное время (</w:t>
      </w:r>
      <w:r w:rsidRPr="00A4072A">
        <w:rPr>
          <w:rFonts w:ascii="Times New Roman" w:hAnsi="Times New Roman" w:cs="Times New Roman"/>
          <w:sz w:val="20"/>
          <w:szCs w:val="20"/>
          <w:lang w:val="en-US"/>
        </w:rPr>
        <w:t>Real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time</w:t>
      </w:r>
      <w:r w:rsidRPr="00A4072A">
        <w:rPr>
          <w:rFonts w:ascii="Times New Roman" w:hAnsi="Times New Roman" w:cs="Times New Roman"/>
          <w:sz w:val="20"/>
          <w:szCs w:val="20"/>
        </w:rPr>
        <w:t>), 8</w:t>
      </w:r>
    </w:p>
    <w:p w14:paraId="3D4EECC9"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Регистр (</w:t>
      </w:r>
      <w:r w:rsidRPr="00A4072A">
        <w:rPr>
          <w:rFonts w:ascii="Times New Roman" w:hAnsi="Times New Roman" w:cs="Times New Roman"/>
          <w:sz w:val="20"/>
          <w:szCs w:val="20"/>
          <w:lang w:val="en-US"/>
        </w:rPr>
        <w:t>Register</w:t>
      </w:r>
      <w:r w:rsidRPr="00A4072A">
        <w:rPr>
          <w:rFonts w:ascii="Times New Roman" w:hAnsi="Times New Roman" w:cs="Times New Roman"/>
          <w:sz w:val="20"/>
          <w:szCs w:val="20"/>
        </w:rPr>
        <w:t>), 12</w:t>
      </w:r>
    </w:p>
    <w:p w14:paraId="17DEC07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Регистрация даты выставления счета (</w:t>
      </w:r>
      <w:r w:rsidRPr="00A4072A">
        <w:rPr>
          <w:rFonts w:ascii="Times New Roman" w:hAnsi="Times New Roman" w:cs="Times New Roman"/>
          <w:sz w:val="20"/>
          <w:szCs w:val="20"/>
          <w:lang w:val="en-US"/>
        </w:rPr>
        <w:t>Billing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date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register</w:t>
      </w:r>
      <w:r w:rsidRPr="00A4072A">
        <w:rPr>
          <w:rFonts w:ascii="Times New Roman" w:hAnsi="Times New Roman" w:cs="Times New Roman"/>
          <w:sz w:val="20"/>
          <w:szCs w:val="20"/>
        </w:rPr>
        <w:t>), 13</w:t>
      </w:r>
    </w:p>
    <w:p w14:paraId="578AB98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Регистрация поступлений (прием платежей) (</w:t>
      </w:r>
      <w:r w:rsidRPr="00A4072A">
        <w:rPr>
          <w:rFonts w:ascii="Times New Roman" w:hAnsi="Times New Roman" w:cs="Times New Roman"/>
          <w:sz w:val="20"/>
          <w:szCs w:val="20"/>
          <w:lang w:val="en-US"/>
        </w:rPr>
        <w:t>Receipting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cash</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collection</w:t>
      </w:r>
      <w:r w:rsidRPr="00A4072A">
        <w:rPr>
          <w:rFonts w:ascii="Times New Roman" w:hAnsi="Times New Roman" w:cs="Times New Roman"/>
          <w:sz w:val="20"/>
          <w:szCs w:val="20"/>
        </w:rPr>
        <w:t>)), 16</w:t>
      </w:r>
    </w:p>
    <w:p w14:paraId="7FFD16A8"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Режим</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кредитного</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лимита</w:t>
      </w:r>
      <w:proofErr w:type="spellEnd"/>
      <w:r w:rsidRPr="00A4072A">
        <w:rPr>
          <w:rFonts w:ascii="Times New Roman" w:hAnsi="Times New Roman" w:cs="Times New Roman"/>
          <w:sz w:val="20"/>
          <w:szCs w:val="20"/>
          <w:lang w:val="en-US"/>
        </w:rPr>
        <w:t xml:space="preserve"> (Credit limit mode), 45</w:t>
      </w:r>
    </w:p>
    <w:p w14:paraId="2B5B3354"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Режим</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оплаты</w:t>
      </w:r>
      <w:proofErr w:type="spellEnd"/>
      <w:r w:rsidRPr="00A4072A">
        <w:rPr>
          <w:rFonts w:ascii="Times New Roman" w:hAnsi="Times New Roman" w:cs="Times New Roman"/>
          <w:sz w:val="20"/>
          <w:szCs w:val="20"/>
          <w:lang w:val="en-US"/>
        </w:rPr>
        <w:t xml:space="preserve"> (Payment modes), 48</w:t>
      </w:r>
    </w:p>
    <w:p w14:paraId="64CCE093"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Режим</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предоплаты</w:t>
      </w:r>
      <w:proofErr w:type="spellEnd"/>
      <w:r w:rsidRPr="00A4072A">
        <w:rPr>
          <w:rFonts w:ascii="Times New Roman" w:hAnsi="Times New Roman" w:cs="Times New Roman"/>
          <w:sz w:val="20"/>
          <w:szCs w:val="20"/>
          <w:lang w:val="en-US"/>
        </w:rPr>
        <w:t xml:space="preserve"> (Pre-payment mode), 48</w:t>
      </w:r>
    </w:p>
    <w:p w14:paraId="22D0570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Режим фиксированных платежей (</w:t>
      </w:r>
      <w:r w:rsidRPr="00A4072A">
        <w:rPr>
          <w:rFonts w:ascii="Times New Roman" w:hAnsi="Times New Roman" w:cs="Times New Roman"/>
          <w:sz w:val="20"/>
          <w:szCs w:val="20"/>
          <w:lang w:val="en-US"/>
        </w:rPr>
        <w:t>Fixed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payment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mode</w:t>
      </w:r>
      <w:r w:rsidRPr="00A4072A">
        <w:rPr>
          <w:rFonts w:ascii="Times New Roman" w:hAnsi="Times New Roman" w:cs="Times New Roman"/>
          <w:sz w:val="20"/>
          <w:szCs w:val="20"/>
        </w:rPr>
        <w:t>), 46</w:t>
      </w:r>
    </w:p>
    <w:p w14:paraId="2DA8339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Резервирование (</w:t>
      </w:r>
      <w:r w:rsidRPr="00A4072A">
        <w:rPr>
          <w:rFonts w:ascii="Times New Roman" w:hAnsi="Times New Roman" w:cs="Times New Roman"/>
          <w:sz w:val="20"/>
          <w:szCs w:val="20"/>
          <w:lang w:val="en-US"/>
        </w:rPr>
        <w:t>Redundancy</w:t>
      </w:r>
      <w:r w:rsidRPr="00A4072A">
        <w:rPr>
          <w:rFonts w:ascii="Times New Roman" w:hAnsi="Times New Roman" w:cs="Times New Roman"/>
          <w:sz w:val="20"/>
          <w:szCs w:val="20"/>
        </w:rPr>
        <w:t>), 51</w:t>
      </w:r>
    </w:p>
    <w:p w14:paraId="28CEEAB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Резервный кредит (</w:t>
      </w:r>
      <w:r w:rsidRPr="00A4072A">
        <w:rPr>
          <w:rFonts w:ascii="Times New Roman" w:hAnsi="Times New Roman" w:cs="Times New Roman"/>
          <w:sz w:val="20"/>
          <w:szCs w:val="20"/>
          <w:lang w:val="en-US"/>
        </w:rPr>
        <w:t>Reserve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credit</w:t>
      </w:r>
      <w:r w:rsidRPr="00A4072A">
        <w:rPr>
          <w:rFonts w:ascii="Times New Roman" w:hAnsi="Times New Roman" w:cs="Times New Roman"/>
          <w:sz w:val="20"/>
          <w:szCs w:val="20"/>
        </w:rPr>
        <w:t>), 48</w:t>
      </w:r>
    </w:p>
    <w:p w14:paraId="25101CD1" w14:textId="77777777" w:rsidR="000E01EE" w:rsidRPr="00A4072A" w:rsidRDefault="000E01EE" w:rsidP="00A4072A">
      <w:pPr>
        <w:spacing w:after="0" w:line="240" w:lineRule="auto"/>
        <w:rPr>
          <w:rFonts w:ascii="Times New Roman" w:hAnsi="Times New Roman" w:cs="Times New Roman"/>
          <w:sz w:val="20"/>
          <w:szCs w:val="20"/>
        </w:rPr>
      </w:pPr>
      <w:proofErr w:type="spellStart"/>
      <w:r w:rsidRPr="00A4072A">
        <w:rPr>
          <w:rFonts w:ascii="Times New Roman" w:hAnsi="Times New Roman" w:cs="Times New Roman"/>
          <w:sz w:val="20"/>
          <w:szCs w:val="20"/>
        </w:rPr>
        <w:t>Реклоузер</w:t>
      </w:r>
      <w:proofErr w:type="spellEnd"/>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Recloser</w:t>
      </w:r>
      <w:r w:rsidRPr="00A4072A">
        <w:rPr>
          <w:rFonts w:ascii="Times New Roman" w:hAnsi="Times New Roman" w:cs="Times New Roman"/>
          <w:sz w:val="20"/>
          <w:szCs w:val="20"/>
        </w:rPr>
        <w:t>), 21</w:t>
      </w:r>
    </w:p>
    <w:p w14:paraId="762E54B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Ретранслятор (</w:t>
      </w:r>
      <w:r w:rsidRPr="00A4072A">
        <w:rPr>
          <w:rFonts w:ascii="Times New Roman" w:hAnsi="Times New Roman" w:cs="Times New Roman"/>
          <w:sz w:val="20"/>
          <w:szCs w:val="20"/>
          <w:lang w:val="en-US"/>
        </w:rPr>
        <w:t>Repeater</w:t>
      </w:r>
      <w:r w:rsidRPr="00A4072A">
        <w:rPr>
          <w:rFonts w:ascii="Times New Roman" w:hAnsi="Times New Roman" w:cs="Times New Roman"/>
          <w:sz w:val="20"/>
          <w:szCs w:val="20"/>
        </w:rPr>
        <w:t>), 33</w:t>
      </w:r>
    </w:p>
    <w:p w14:paraId="6A73F12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Руководство по обеспечению качества (</w:t>
      </w:r>
      <w:r w:rsidRPr="00A4072A">
        <w:rPr>
          <w:rFonts w:ascii="Times New Roman" w:hAnsi="Times New Roman" w:cs="Times New Roman"/>
          <w:sz w:val="20"/>
          <w:szCs w:val="20"/>
          <w:lang w:val="en-US"/>
        </w:rPr>
        <w:t>Quality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manual</w:t>
      </w:r>
      <w:r w:rsidRPr="00A4072A">
        <w:rPr>
          <w:rFonts w:ascii="Times New Roman" w:hAnsi="Times New Roman" w:cs="Times New Roman"/>
          <w:sz w:val="20"/>
          <w:szCs w:val="20"/>
        </w:rPr>
        <w:t>), 41</w:t>
      </w:r>
    </w:p>
    <w:p w14:paraId="7CF83452"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Ручная</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настройка</w:t>
      </w:r>
      <w:r w:rsidRPr="00A4072A">
        <w:rPr>
          <w:rFonts w:ascii="Times New Roman" w:hAnsi="Times New Roman" w:cs="Times New Roman"/>
          <w:sz w:val="20"/>
          <w:szCs w:val="20"/>
          <w:lang w:val="en-US"/>
        </w:rPr>
        <w:t xml:space="preserve"> (Manual-configuration), 6</w:t>
      </w:r>
    </w:p>
    <w:p w14:paraId="58FC19FC"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Ручное</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восстановление</w:t>
      </w:r>
      <w:r w:rsidRPr="00A4072A">
        <w:rPr>
          <w:rFonts w:ascii="Times New Roman" w:hAnsi="Times New Roman" w:cs="Times New Roman"/>
          <w:sz w:val="20"/>
          <w:szCs w:val="20"/>
          <w:lang w:val="en-US"/>
        </w:rPr>
        <w:t xml:space="preserve"> (Manual restoration), 47</w:t>
      </w:r>
    </w:p>
    <w:p w14:paraId="5A7DBD79" w14:textId="77777777" w:rsidR="000E01EE" w:rsidRPr="00A4072A" w:rsidRDefault="000E01EE" w:rsidP="00A4072A">
      <w:pPr>
        <w:spacing w:after="0" w:line="240" w:lineRule="auto"/>
        <w:rPr>
          <w:rFonts w:ascii="Times New Roman" w:hAnsi="Times New Roman" w:cs="Times New Roman"/>
          <w:bCs/>
          <w:sz w:val="20"/>
          <w:szCs w:val="20"/>
          <w:lang w:val="en-US"/>
        </w:rPr>
      </w:pPr>
    </w:p>
    <w:p w14:paraId="24DABE80" w14:textId="77777777" w:rsidR="000E01EE" w:rsidRPr="00A4072A" w:rsidRDefault="000E01EE" w:rsidP="00A4072A">
      <w:pPr>
        <w:spacing w:after="0" w:line="240" w:lineRule="auto"/>
        <w:rPr>
          <w:rFonts w:ascii="Times New Roman" w:hAnsi="Times New Roman" w:cs="Times New Roman"/>
          <w:b/>
          <w:sz w:val="24"/>
          <w:szCs w:val="24"/>
          <w:lang w:val="en-US"/>
        </w:rPr>
      </w:pP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С</w:t>
      </w:r>
      <w:r w:rsidRPr="00A4072A">
        <w:rPr>
          <w:rFonts w:ascii="Times New Roman" w:hAnsi="Times New Roman" w:cs="Times New Roman"/>
          <w:b/>
          <w:sz w:val="24"/>
          <w:szCs w:val="24"/>
          <w:lang w:val="en-US"/>
        </w:rPr>
        <w:t xml:space="preserve"> -</w:t>
      </w:r>
    </w:p>
    <w:p w14:paraId="76CAEB6B" w14:textId="77777777" w:rsidR="000E01EE" w:rsidRPr="00A4072A" w:rsidRDefault="000E01EE" w:rsidP="00A4072A">
      <w:pPr>
        <w:spacing w:after="0" w:line="240" w:lineRule="auto"/>
        <w:rPr>
          <w:rFonts w:ascii="Times New Roman" w:hAnsi="Times New Roman" w:cs="Times New Roman"/>
          <w:bCs/>
          <w:sz w:val="20"/>
          <w:szCs w:val="20"/>
          <w:lang w:val="en-US"/>
        </w:rPr>
      </w:pPr>
    </w:p>
    <w:p w14:paraId="61B66D8B"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Сборщик</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данных</w:t>
      </w:r>
      <w:r w:rsidRPr="00A4072A">
        <w:rPr>
          <w:rFonts w:ascii="Times New Roman" w:hAnsi="Times New Roman" w:cs="Times New Roman"/>
          <w:sz w:val="20"/>
          <w:szCs w:val="20"/>
          <w:lang w:val="en-US"/>
        </w:rPr>
        <w:t xml:space="preserve"> (Data collector), 52</w:t>
      </w:r>
    </w:p>
    <w:p w14:paraId="2E954923"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Сверка</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учета</w:t>
      </w:r>
      <w:proofErr w:type="spellEnd"/>
      <w:r w:rsidRPr="00A4072A">
        <w:rPr>
          <w:rFonts w:ascii="Times New Roman" w:hAnsi="Times New Roman" w:cs="Times New Roman"/>
          <w:sz w:val="20"/>
          <w:szCs w:val="20"/>
          <w:lang w:val="en-US"/>
        </w:rPr>
        <w:t xml:space="preserve"> (Accountancy back-up), 43</w:t>
      </w:r>
    </w:p>
    <w:p w14:paraId="30237CD0"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Связь</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по</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распределительным</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сетям</w:t>
      </w:r>
      <w:r w:rsidRPr="00A4072A">
        <w:rPr>
          <w:rFonts w:ascii="Times New Roman" w:hAnsi="Times New Roman" w:cs="Times New Roman"/>
          <w:sz w:val="20"/>
          <w:szCs w:val="20"/>
          <w:lang w:val="en-US"/>
        </w:rPr>
        <w:t xml:space="preserve"> (Distribution line carrier, DLC), 36</w:t>
      </w:r>
    </w:p>
    <w:p w14:paraId="5C77FAC6"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Связь</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по</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электросетям</w:t>
      </w:r>
      <w:r w:rsidRPr="00A4072A">
        <w:rPr>
          <w:rFonts w:ascii="Times New Roman" w:hAnsi="Times New Roman" w:cs="Times New Roman"/>
          <w:sz w:val="20"/>
          <w:szCs w:val="20"/>
          <w:lang w:val="en-US"/>
        </w:rPr>
        <w:t xml:space="preserve"> (Mains </w:t>
      </w:r>
      <w:proofErr w:type="spellStart"/>
      <w:r w:rsidRPr="00A4072A">
        <w:rPr>
          <w:rFonts w:ascii="Times New Roman" w:hAnsi="Times New Roman" w:cs="Times New Roman"/>
          <w:sz w:val="20"/>
          <w:szCs w:val="20"/>
          <w:lang w:val="en-US"/>
        </w:rPr>
        <w:t>signalling</w:t>
      </w:r>
      <w:proofErr w:type="spellEnd"/>
      <w:r w:rsidRPr="00A4072A">
        <w:rPr>
          <w:rFonts w:ascii="Times New Roman" w:hAnsi="Times New Roman" w:cs="Times New Roman"/>
          <w:sz w:val="20"/>
          <w:szCs w:val="20"/>
          <w:lang w:val="en-US"/>
        </w:rPr>
        <w:t>), 31</w:t>
      </w:r>
    </w:p>
    <w:p w14:paraId="01DC5526"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Сеансовый</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уровень</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Уровень</w:t>
      </w:r>
      <w:r w:rsidRPr="00A4072A">
        <w:rPr>
          <w:rFonts w:ascii="Times New Roman" w:hAnsi="Times New Roman" w:cs="Times New Roman"/>
          <w:sz w:val="20"/>
          <w:szCs w:val="20"/>
          <w:lang w:val="en-US"/>
        </w:rPr>
        <w:t xml:space="preserve"> 5 OSI) (Session layer (OSI layer 5)), 23</w:t>
      </w:r>
    </w:p>
    <w:p w14:paraId="7CBB56C3"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Сезонность</w:t>
      </w:r>
      <w:r w:rsidRPr="00A4072A">
        <w:rPr>
          <w:rFonts w:ascii="Times New Roman" w:hAnsi="Times New Roman" w:cs="Times New Roman"/>
          <w:sz w:val="20"/>
          <w:szCs w:val="20"/>
          <w:lang w:val="en-US"/>
        </w:rPr>
        <w:t xml:space="preserve"> (Seasonality), 17</w:t>
      </w:r>
    </w:p>
    <w:p w14:paraId="39FC6D61" w14:textId="77777777" w:rsidR="000E01EE" w:rsidRPr="001C2DFB" w:rsidRDefault="000E01EE" w:rsidP="00A4072A">
      <w:pPr>
        <w:spacing w:after="0" w:line="240" w:lineRule="auto"/>
        <w:rPr>
          <w:rFonts w:ascii="Times New Roman" w:hAnsi="Times New Roman" w:cs="Times New Roman"/>
          <w:sz w:val="20"/>
          <w:szCs w:val="20"/>
        </w:rPr>
      </w:pPr>
      <w:proofErr w:type="gramStart"/>
      <w:r w:rsidRPr="00A4072A">
        <w:rPr>
          <w:rFonts w:ascii="Times New Roman" w:hAnsi="Times New Roman" w:cs="Times New Roman"/>
          <w:sz w:val="20"/>
          <w:szCs w:val="20"/>
        </w:rPr>
        <w:t>Сезонный</w:t>
      </w:r>
      <w:r w:rsidRPr="001C2DFB">
        <w:rPr>
          <w:rFonts w:ascii="Times New Roman" w:hAnsi="Times New Roman" w:cs="Times New Roman"/>
          <w:sz w:val="20"/>
          <w:szCs w:val="20"/>
        </w:rPr>
        <w:t xml:space="preserve"> </w:t>
      </w:r>
      <w:r w:rsidRPr="00A4072A">
        <w:rPr>
          <w:rFonts w:ascii="Times New Roman" w:hAnsi="Times New Roman" w:cs="Times New Roman"/>
          <w:sz w:val="20"/>
          <w:szCs w:val="20"/>
        </w:rPr>
        <w:t>тариф</w:t>
      </w:r>
      <w:proofErr w:type="gramEnd"/>
      <w:r w:rsidRPr="001C2DFB">
        <w:rPr>
          <w:rFonts w:ascii="Times New Roman" w:hAnsi="Times New Roman" w:cs="Times New Roman"/>
          <w:sz w:val="20"/>
          <w:szCs w:val="20"/>
        </w:rPr>
        <w:t xml:space="preserve"> </w:t>
      </w:r>
      <w:r w:rsidRPr="00A4072A">
        <w:rPr>
          <w:rFonts w:ascii="Times New Roman" w:hAnsi="Times New Roman" w:cs="Times New Roman"/>
          <w:sz w:val="20"/>
          <w:szCs w:val="20"/>
        </w:rPr>
        <w:t>дифференцированный</w:t>
      </w:r>
      <w:r w:rsidRPr="001C2DFB">
        <w:rPr>
          <w:rFonts w:ascii="Times New Roman" w:hAnsi="Times New Roman" w:cs="Times New Roman"/>
          <w:sz w:val="20"/>
          <w:szCs w:val="20"/>
        </w:rPr>
        <w:t xml:space="preserve"> </w:t>
      </w:r>
      <w:r w:rsidRPr="00A4072A">
        <w:rPr>
          <w:rFonts w:ascii="Times New Roman" w:hAnsi="Times New Roman" w:cs="Times New Roman"/>
          <w:sz w:val="20"/>
          <w:szCs w:val="20"/>
        </w:rPr>
        <w:t>по</w:t>
      </w:r>
      <w:r w:rsidRPr="001C2DFB">
        <w:rPr>
          <w:rFonts w:ascii="Times New Roman" w:hAnsi="Times New Roman" w:cs="Times New Roman"/>
          <w:sz w:val="20"/>
          <w:szCs w:val="20"/>
        </w:rPr>
        <w:t xml:space="preserve"> </w:t>
      </w:r>
      <w:r w:rsidRPr="00A4072A">
        <w:rPr>
          <w:rFonts w:ascii="Times New Roman" w:hAnsi="Times New Roman" w:cs="Times New Roman"/>
          <w:sz w:val="20"/>
          <w:szCs w:val="20"/>
        </w:rPr>
        <w:t>зонам</w:t>
      </w:r>
      <w:r w:rsidRPr="001C2DFB">
        <w:rPr>
          <w:rFonts w:ascii="Times New Roman" w:hAnsi="Times New Roman" w:cs="Times New Roman"/>
          <w:sz w:val="20"/>
          <w:szCs w:val="20"/>
        </w:rPr>
        <w:t xml:space="preserve"> </w:t>
      </w:r>
      <w:r w:rsidRPr="00A4072A">
        <w:rPr>
          <w:rFonts w:ascii="Times New Roman" w:hAnsi="Times New Roman" w:cs="Times New Roman"/>
          <w:sz w:val="20"/>
          <w:szCs w:val="20"/>
        </w:rPr>
        <w:t>суток</w:t>
      </w:r>
      <w:r w:rsidRPr="001C2DFB">
        <w:rPr>
          <w:rFonts w:ascii="Times New Roman" w:hAnsi="Times New Roman" w:cs="Times New Roman"/>
          <w:sz w:val="20"/>
          <w:szCs w:val="20"/>
        </w:rPr>
        <w:t xml:space="preserve"> (</w:t>
      </w:r>
      <w:r w:rsidRPr="00A4072A">
        <w:rPr>
          <w:rFonts w:ascii="Times New Roman" w:hAnsi="Times New Roman" w:cs="Times New Roman"/>
          <w:sz w:val="20"/>
          <w:szCs w:val="20"/>
          <w:lang w:val="en-US"/>
        </w:rPr>
        <w:t>Seasonal</w:t>
      </w:r>
      <w:r w:rsidRPr="001C2DFB">
        <w:rPr>
          <w:rFonts w:ascii="Times New Roman" w:hAnsi="Times New Roman" w:cs="Times New Roman"/>
          <w:sz w:val="20"/>
          <w:szCs w:val="20"/>
        </w:rPr>
        <w:t xml:space="preserve"> </w:t>
      </w:r>
      <w:r w:rsidRPr="00A4072A">
        <w:rPr>
          <w:rFonts w:ascii="Times New Roman" w:hAnsi="Times New Roman" w:cs="Times New Roman"/>
          <w:sz w:val="20"/>
          <w:szCs w:val="20"/>
          <w:lang w:val="en-US"/>
        </w:rPr>
        <w:t>time</w:t>
      </w:r>
      <w:r w:rsidRPr="001C2DFB">
        <w:rPr>
          <w:rFonts w:ascii="Times New Roman" w:hAnsi="Times New Roman" w:cs="Times New Roman"/>
          <w:sz w:val="20"/>
          <w:szCs w:val="20"/>
        </w:rPr>
        <w:t xml:space="preserve"> </w:t>
      </w:r>
      <w:r w:rsidRPr="00A4072A">
        <w:rPr>
          <w:rFonts w:ascii="Times New Roman" w:hAnsi="Times New Roman" w:cs="Times New Roman"/>
          <w:sz w:val="20"/>
          <w:szCs w:val="20"/>
          <w:lang w:val="en-US"/>
        </w:rPr>
        <w:t>of</w:t>
      </w:r>
      <w:r w:rsidRPr="001C2DFB">
        <w:rPr>
          <w:rFonts w:ascii="Times New Roman" w:hAnsi="Times New Roman" w:cs="Times New Roman"/>
          <w:sz w:val="20"/>
          <w:szCs w:val="20"/>
        </w:rPr>
        <w:t xml:space="preserve"> </w:t>
      </w:r>
      <w:r w:rsidRPr="00A4072A">
        <w:rPr>
          <w:rFonts w:ascii="Times New Roman" w:hAnsi="Times New Roman" w:cs="Times New Roman"/>
          <w:sz w:val="20"/>
          <w:szCs w:val="20"/>
          <w:lang w:val="en-US"/>
        </w:rPr>
        <w:t>use</w:t>
      </w:r>
      <w:r w:rsidRPr="001C2DFB">
        <w:rPr>
          <w:rFonts w:ascii="Times New Roman" w:hAnsi="Times New Roman" w:cs="Times New Roman"/>
          <w:sz w:val="20"/>
          <w:szCs w:val="20"/>
        </w:rPr>
        <w:t xml:space="preserve"> </w:t>
      </w:r>
      <w:r w:rsidRPr="00A4072A">
        <w:rPr>
          <w:rFonts w:ascii="Times New Roman" w:hAnsi="Times New Roman" w:cs="Times New Roman"/>
          <w:sz w:val="20"/>
          <w:szCs w:val="20"/>
          <w:lang w:val="en-US"/>
        </w:rPr>
        <w:t>tariff</w:t>
      </w:r>
      <w:r w:rsidRPr="001C2DFB">
        <w:rPr>
          <w:rFonts w:ascii="Times New Roman" w:hAnsi="Times New Roman" w:cs="Times New Roman"/>
          <w:sz w:val="20"/>
          <w:szCs w:val="20"/>
        </w:rPr>
        <w:t>), 17</w:t>
      </w:r>
    </w:p>
    <w:p w14:paraId="23FCFA6E"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Секционный</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разъединитель</w:t>
      </w:r>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Sectionalizer</w:t>
      </w:r>
      <w:proofErr w:type="spellEnd"/>
      <w:r w:rsidRPr="00A4072A">
        <w:rPr>
          <w:rFonts w:ascii="Times New Roman" w:hAnsi="Times New Roman" w:cs="Times New Roman"/>
          <w:sz w:val="20"/>
          <w:szCs w:val="20"/>
          <w:lang w:val="en-US"/>
        </w:rPr>
        <w:t>), 21</w:t>
      </w:r>
    </w:p>
    <w:p w14:paraId="3B201FC9"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Серийный</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номер</w:t>
      </w:r>
      <w:r w:rsidRPr="00A4072A">
        <w:rPr>
          <w:rFonts w:ascii="Times New Roman" w:hAnsi="Times New Roman" w:cs="Times New Roman"/>
          <w:sz w:val="20"/>
          <w:szCs w:val="20"/>
          <w:lang w:val="en-US"/>
        </w:rPr>
        <w:t xml:space="preserve"> (Serial number), 12</w:t>
      </w:r>
    </w:p>
    <w:p w14:paraId="5A7022FB"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Сетевой</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уровень</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Уровень</w:t>
      </w:r>
      <w:r w:rsidRPr="00A4072A">
        <w:rPr>
          <w:rFonts w:ascii="Times New Roman" w:hAnsi="Times New Roman" w:cs="Times New Roman"/>
          <w:sz w:val="20"/>
          <w:szCs w:val="20"/>
          <w:lang w:val="en-US"/>
        </w:rPr>
        <w:t xml:space="preserve"> 3 OSI) (Network layer (OSI layer 3)), 23</w:t>
      </w:r>
    </w:p>
    <w:p w14:paraId="1AFAE38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 xml:space="preserve">Сети и службы связи общего пользования (Public </w:t>
      </w:r>
      <w:proofErr w:type="spellStart"/>
      <w:r w:rsidRPr="00A4072A">
        <w:rPr>
          <w:rFonts w:ascii="Times New Roman" w:hAnsi="Times New Roman" w:cs="Times New Roman"/>
          <w:sz w:val="20"/>
          <w:szCs w:val="20"/>
        </w:rPr>
        <w:t>telephone</w:t>
      </w:r>
      <w:proofErr w:type="spellEnd"/>
      <w:r w:rsidRPr="00A4072A">
        <w:rPr>
          <w:rFonts w:ascii="Times New Roman" w:hAnsi="Times New Roman" w:cs="Times New Roman"/>
          <w:sz w:val="20"/>
          <w:szCs w:val="20"/>
        </w:rPr>
        <w:t xml:space="preserve"> </w:t>
      </w:r>
      <w:proofErr w:type="spellStart"/>
      <w:r w:rsidRPr="00A4072A">
        <w:rPr>
          <w:rFonts w:ascii="Times New Roman" w:hAnsi="Times New Roman" w:cs="Times New Roman"/>
          <w:sz w:val="20"/>
          <w:szCs w:val="20"/>
        </w:rPr>
        <w:t>and</w:t>
      </w:r>
      <w:proofErr w:type="spellEnd"/>
      <w:r w:rsidRPr="00A4072A">
        <w:rPr>
          <w:rFonts w:ascii="Times New Roman" w:hAnsi="Times New Roman" w:cs="Times New Roman"/>
          <w:sz w:val="20"/>
          <w:szCs w:val="20"/>
        </w:rPr>
        <w:t xml:space="preserve"> </w:t>
      </w:r>
      <w:proofErr w:type="spellStart"/>
      <w:r w:rsidRPr="00A4072A">
        <w:rPr>
          <w:rFonts w:ascii="Times New Roman" w:hAnsi="Times New Roman" w:cs="Times New Roman"/>
          <w:sz w:val="20"/>
          <w:szCs w:val="20"/>
        </w:rPr>
        <w:t>telegraph</w:t>
      </w:r>
      <w:proofErr w:type="spellEnd"/>
      <w:r w:rsidRPr="00A4072A">
        <w:rPr>
          <w:rFonts w:ascii="Times New Roman" w:hAnsi="Times New Roman" w:cs="Times New Roman"/>
          <w:sz w:val="20"/>
          <w:szCs w:val="20"/>
        </w:rPr>
        <w:t>, PTT), 33</w:t>
      </w:r>
    </w:p>
    <w:p w14:paraId="25F7A4E9"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Сеть</w:t>
      </w:r>
      <w:proofErr w:type="spellEnd"/>
      <w:r w:rsidRPr="00A4072A">
        <w:rPr>
          <w:rFonts w:ascii="Times New Roman" w:hAnsi="Times New Roman" w:cs="Times New Roman"/>
          <w:sz w:val="20"/>
          <w:szCs w:val="20"/>
          <w:lang w:val="en-US"/>
        </w:rPr>
        <w:t xml:space="preserve"> (Network), 31</w:t>
      </w:r>
    </w:p>
    <w:p w14:paraId="287E4395"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Сеть</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связи</w:t>
      </w:r>
      <w:proofErr w:type="spellEnd"/>
      <w:r w:rsidRPr="00A4072A">
        <w:rPr>
          <w:rFonts w:ascii="Times New Roman" w:hAnsi="Times New Roman" w:cs="Times New Roman"/>
          <w:sz w:val="20"/>
          <w:szCs w:val="20"/>
          <w:lang w:val="en-US"/>
        </w:rPr>
        <w:t xml:space="preserve"> (Communications network), 27</w:t>
      </w:r>
    </w:p>
    <w:p w14:paraId="0EF362CE"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Сеть</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цифровой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связи</w:t>
      </w:r>
      <w:proofErr w:type="spellEnd"/>
      <w:r w:rsidRPr="00A4072A">
        <w:rPr>
          <w:rFonts w:ascii="Times New Roman" w:hAnsi="Times New Roman" w:cs="Times New Roman"/>
          <w:sz w:val="20"/>
          <w:szCs w:val="20"/>
          <w:lang w:val="en-US"/>
        </w:rPr>
        <w:t xml:space="preserve"> с </w:t>
      </w:r>
      <w:proofErr w:type="spellStart"/>
      <w:r w:rsidRPr="00A4072A">
        <w:rPr>
          <w:rFonts w:ascii="Times New Roman" w:hAnsi="Times New Roman" w:cs="Times New Roman"/>
          <w:sz w:val="20"/>
          <w:szCs w:val="20"/>
          <w:lang w:val="en-US"/>
        </w:rPr>
        <w:t>интеграцией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услуг</w:t>
      </w:r>
      <w:proofErr w:type="spellEnd"/>
      <w:r w:rsidRPr="00A4072A">
        <w:rPr>
          <w:rFonts w:ascii="Times New Roman" w:hAnsi="Times New Roman" w:cs="Times New Roman"/>
          <w:sz w:val="20"/>
          <w:szCs w:val="20"/>
          <w:lang w:val="en-US"/>
        </w:rPr>
        <w:t xml:space="preserve"> (Integrated services digital network (ISDN), 30</w:t>
      </w:r>
    </w:p>
    <w:p w14:paraId="2A222ABD"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Симплексная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передача</w:t>
      </w:r>
      <w:proofErr w:type="spellEnd"/>
      <w:r w:rsidRPr="00A4072A">
        <w:rPr>
          <w:rFonts w:ascii="Times New Roman" w:hAnsi="Times New Roman" w:cs="Times New Roman"/>
          <w:sz w:val="20"/>
          <w:szCs w:val="20"/>
          <w:lang w:val="en-US"/>
        </w:rPr>
        <w:t xml:space="preserve"> (Simplex transmission), 33</w:t>
      </w:r>
    </w:p>
    <w:p w14:paraId="7BCE6D72"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Синфазное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напряжение</w:t>
      </w:r>
      <w:proofErr w:type="spellEnd"/>
      <w:r w:rsidRPr="00A4072A">
        <w:rPr>
          <w:rFonts w:ascii="Times New Roman" w:hAnsi="Times New Roman" w:cs="Times New Roman"/>
          <w:sz w:val="20"/>
          <w:szCs w:val="20"/>
          <w:lang w:val="en-US"/>
        </w:rPr>
        <w:t xml:space="preserve"> (Common mode voltage), 27</w:t>
      </w:r>
    </w:p>
    <w:p w14:paraId="3949B7FC"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Система</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диспетчерского</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управления</w:t>
      </w:r>
      <w:proofErr w:type="spellEnd"/>
      <w:r w:rsidRPr="00A4072A">
        <w:rPr>
          <w:rFonts w:ascii="Times New Roman" w:hAnsi="Times New Roman" w:cs="Times New Roman"/>
          <w:sz w:val="20"/>
          <w:szCs w:val="20"/>
          <w:lang w:val="en-US"/>
        </w:rPr>
        <w:t xml:space="preserve"> и </w:t>
      </w:r>
      <w:proofErr w:type="spellStart"/>
      <w:r w:rsidRPr="00A4072A">
        <w:rPr>
          <w:rFonts w:ascii="Times New Roman" w:hAnsi="Times New Roman" w:cs="Times New Roman"/>
          <w:sz w:val="20"/>
          <w:szCs w:val="20"/>
          <w:lang w:val="en-US"/>
        </w:rPr>
        <w:t>сбора</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данных</w:t>
      </w:r>
      <w:proofErr w:type="spellEnd"/>
      <w:r w:rsidRPr="00A4072A">
        <w:rPr>
          <w:rFonts w:ascii="Times New Roman" w:hAnsi="Times New Roman" w:cs="Times New Roman"/>
          <w:sz w:val="20"/>
          <w:szCs w:val="20"/>
          <w:lang w:val="en-US"/>
        </w:rPr>
        <w:t xml:space="preserve"> (Supervisory control and data acquisition, SCADA), 21</w:t>
      </w:r>
    </w:p>
    <w:p w14:paraId="5C2404E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Система менеджмента качества (</w:t>
      </w:r>
      <w:r w:rsidRPr="00A4072A">
        <w:rPr>
          <w:rFonts w:ascii="Times New Roman" w:hAnsi="Times New Roman" w:cs="Times New Roman"/>
          <w:sz w:val="20"/>
          <w:szCs w:val="20"/>
          <w:lang w:val="en-US"/>
        </w:rPr>
        <w:t>Quality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system</w:t>
      </w:r>
      <w:r w:rsidRPr="00A4072A">
        <w:rPr>
          <w:rFonts w:ascii="Times New Roman" w:hAnsi="Times New Roman" w:cs="Times New Roman"/>
          <w:sz w:val="20"/>
          <w:szCs w:val="20"/>
        </w:rPr>
        <w:t>), 42</w:t>
      </w:r>
    </w:p>
    <w:p w14:paraId="6CDD014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 xml:space="preserve">Системное управление (System </w:t>
      </w:r>
      <w:proofErr w:type="spellStart"/>
      <w:r w:rsidRPr="00A4072A">
        <w:rPr>
          <w:rFonts w:ascii="Times New Roman" w:hAnsi="Times New Roman" w:cs="Times New Roman"/>
          <w:sz w:val="20"/>
          <w:szCs w:val="20"/>
        </w:rPr>
        <w:t>control</w:t>
      </w:r>
      <w:proofErr w:type="spellEnd"/>
      <w:r w:rsidRPr="00A4072A">
        <w:rPr>
          <w:rFonts w:ascii="Times New Roman" w:hAnsi="Times New Roman" w:cs="Times New Roman"/>
          <w:sz w:val="20"/>
          <w:szCs w:val="20"/>
        </w:rPr>
        <w:t>), 20</w:t>
      </w:r>
    </w:p>
    <w:p w14:paraId="75863E0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Система опроса (</w:t>
      </w:r>
      <w:r w:rsidRPr="00A4072A">
        <w:rPr>
          <w:rFonts w:ascii="Times New Roman" w:hAnsi="Times New Roman" w:cs="Times New Roman"/>
          <w:sz w:val="20"/>
          <w:szCs w:val="20"/>
          <w:lang w:val="en-US"/>
        </w:rPr>
        <w:t>Polling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system</w:t>
      </w:r>
      <w:r w:rsidRPr="00A4072A">
        <w:rPr>
          <w:rFonts w:ascii="Times New Roman" w:hAnsi="Times New Roman" w:cs="Times New Roman"/>
          <w:sz w:val="20"/>
          <w:szCs w:val="20"/>
        </w:rPr>
        <w:t>), 32</w:t>
      </w:r>
    </w:p>
    <w:p w14:paraId="3A0698E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Система платежей (система расчетов с потребителем) (</w:t>
      </w:r>
      <w:r w:rsidRPr="00A4072A">
        <w:rPr>
          <w:rFonts w:ascii="Times New Roman" w:hAnsi="Times New Roman" w:cs="Times New Roman"/>
          <w:sz w:val="20"/>
          <w:szCs w:val="20"/>
          <w:lang w:val="en-US"/>
        </w:rPr>
        <w:t>Payment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system</w:t>
      </w:r>
      <w:r w:rsidRPr="00A4072A">
        <w:rPr>
          <w:rFonts w:ascii="Times New Roman" w:hAnsi="Times New Roman" w:cs="Times New Roman"/>
          <w:sz w:val="20"/>
          <w:szCs w:val="20"/>
        </w:rPr>
        <w:t>), 48</w:t>
      </w:r>
    </w:p>
    <w:p w14:paraId="2A24308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Система продажи (</w:t>
      </w:r>
      <w:r w:rsidRPr="00A4072A">
        <w:rPr>
          <w:rFonts w:ascii="Times New Roman" w:hAnsi="Times New Roman" w:cs="Times New Roman"/>
          <w:sz w:val="20"/>
          <w:szCs w:val="20"/>
          <w:lang w:val="en-US"/>
        </w:rPr>
        <w:t>Vending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system</w:t>
      </w:r>
      <w:r w:rsidRPr="00A4072A">
        <w:rPr>
          <w:rFonts w:ascii="Times New Roman" w:hAnsi="Times New Roman" w:cs="Times New Roman"/>
          <w:sz w:val="20"/>
          <w:szCs w:val="20"/>
        </w:rPr>
        <w:t>), 49</w:t>
      </w:r>
    </w:p>
    <w:p w14:paraId="496692B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Система реального времени (</w:t>
      </w:r>
      <w:r w:rsidRPr="00A4072A">
        <w:rPr>
          <w:rFonts w:ascii="Times New Roman" w:hAnsi="Times New Roman" w:cs="Times New Roman"/>
          <w:sz w:val="20"/>
          <w:szCs w:val="20"/>
          <w:lang w:val="en-US"/>
        </w:rPr>
        <w:t>Real</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time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system</w:t>
      </w:r>
      <w:r w:rsidRPr="00A4072A">
        <w:rPr>
          <w:rFonts w:ascii="Times New Roman" w:hAnsi="Times New Roman" w:cs="Times New Roman"/>
          <w:sz w:val="20"/>
          <w:szCs w:val="20"/>
        </w:rPr>
        <w:t>), 8</w:t>
      </w:r>
    </w:p>
    <w:p w14:paraId="7F186BD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lastRenderedPageBreak/>
        <w:t>Система управления обслуживанием потребителей (</w:t>
      </w:r>
      <w:r w:rsidRPr="00A4072A">
        <w:rPr>
          <w:rFonts w:ascii="Times New Roman" w:hAnsi="Times New Roman" w:cs="Times New Roman"/>
          <w:sz w:val="20"/>
          <w:szCs w:val="20"/>
          <w:lang w:val="en-US"/>
        </w:rPr>
        <w:t>Customer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service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system</w:t>
      </w:r>
      <w:r w:rsidRPr="00A4072A">
        <w:rPr>
          <w:rFonts w:ascii="Times New Roman" w:hAnsi="Times New Roman" w:cs="Times New Roman"/>
          <w:sz w:val="20"/>
          <w:szCs w:val="20"/>
        </w:rPr>
        <w:t>), 6</w:t>
      </w:r>
    </w:p>
    <w:p w14:paraId="66EE4217"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Системы</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предоплаты</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электроэнергии</w:t>
      </w:r>
      <w:r w:rsidRPr="00A4072A">
        <w:rPr>
          <w:rFonts w:ascii="Times New Roman" w:hAnsi="Times New Roman" w:cs="Times New Roman"/>
          <w:sz w:val="20"/>
          <w:szCs w:val="20"/>
          <w:lang w:val="en-US"/>
        </w:rPr>
        <w:t xml:space="preserve"> (Pre-payment electricity metering), 43</w:t>
      </w:r>
    </w:p>
    <w:p w14:paraId="5D6A59A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Скачкообразная перестройка частоты (</w:t>
      </w:r>
      <w:r w:rsidRPr="00A4072A">
        <w:rPr>
          <w:rFonts w:ascii="Times New Roman" w:hAnsi="Times New Roman" w:cs="Times New Roman"/>
          <w:sz w:val="20"/>
          <w:szCs w:val="20"/>
          <w:lang w:val="en-US"/>
        </w:rPr>
        <w:t>Frequency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hopping</w:t>
      </w:r>
      <w:r w:rsidRPr="00A4072A">
        <w:rPr>
          <w:rFonts w:ascii="Times New Roman" w:hAnsi="Times New Roman" w:cs="Times New Roman"/>
          <w:sz w:val="20"/>
          <w:szCs w:val="20"/>
        </w:rPr>
        <w:t>), 37</w:t>
      </w:r>
    </w:p>
    <w:p w14:paraId="53FF1C3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Скорость передачи в битах (</w:t>
      </w:r>
      <w:r w:rsidRPr="00A4072A">
        <w:rPr>
          <w:rFonts w:ascii="Times New Roman" w:hAnsi="Times New Roman" w:cs="Times New Roman"/>
          <w:sz w:val="20"/>
          <w:szCs w:val="20"/>
          <w:lang w:val="en-US"/>
        </w:rPr>
        <w:t>Bit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rate</w:t>
      </w:r>
      <w:r w:rsidRPr="00A4072A">
        <w:rPr>
          <w:rFonts w:ascii="Times New Roman" w:hAnsi="Times New Roman" w:cs="Times New Roman"/>
          <w:sz w:val="20"/>
          <w:szCs w:val="20"/>
        </w:rPr>
        <w:t>), 26</w:t>
      </w:r>
    </w:p>
    <w:p w14:paraId="7CEA1FB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Скорость передачи данных (</w:t>
      </w:r>
      <w:r w:rsidRPr="00A4072A">
        <w:rPr>
          <w:rFonts w:ascii="Times New Roman" w:hAnsi="Times New Roman" w:cs="Times New Roman"/>
          <w:sz w:val="20"/>
          <w:szCs w:val="20"/>
          <w:lang w:val="en-US"/>
        </w:rPr>
        <w:t>Data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transfer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rate</w:t>
      </w:r>
      <w:r w:rsidRPr="00A4072A">
        <w:rPr>
          <w:rFonts w:ascii="Times New Roman" w:hAnsi="Times New Roman" w:cs="Times New Roman"/>
          <w:sz w:val="20"/>
          <w:szCs w:val="20"/>
        </w:rPr>
        <w:t>), 29</w:t>
      </w:r>
    </w:p>
    <w:p w14:paraId="3CCF1F4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Скорость передачи информации (</w:t>
      </w:r>
      <w:r w:rsidRPr="00A4072A">
        <w:rPr>
          <w:rFonts w:ascii="Times New Roman" w:hAnsi="Times New Roman" w:cs="Times New Roman"/>
          <w:sz w:val="20"/>
          <w:szCs w:val="20"/>
          <w:lang w:val="en-US"/>
        </w:rPr>
        <w:t>Information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transfer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rate</w:t>
      </w:r>
      <w:r w:rsidRPr="00A4072A">
        <w:rPr>
          <w:rFonts w:ascii="Times New Roman" w:hAnsi="Times New Roman" w:cs="Times New Roman"/>
          <w:sz w:val="20"/>
          <w:szCs w:val="20"/>
        </w:rPr>
        <w:t>), 30</w:t>
      </w:r>
    </w:p>
    <w:p w14:paraId="70F0777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Скорость погашения задолженности (</w:t>
      </w:r>
      <w:r w:rsidRPr="00A4072A">
        <w:rPr>
          <w:rFonts w:ascii="Times New Roman" w:hAnsi="Times New Roman" w:cs="Times New Roman"/>
          <w:sz w:val="20"/>
          <w:szCs w:val="20"/>
          <w:lang w:val="en-US"/>
        </w:rPr>
        <w:t>Debt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recovery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rate</w:t>
      </w:r>
      <w:r w:rsidRPr="00A4072A">
        <w:rPr>
          <w:rFonts w:ascii="Times New Roman" w:hAnsi="Times New Roman" w:cs="Times New Roman"/>
          <w:sz w:val="20"/>
          <w:szCs w:val="20"/>
        </w:rPr>
        <w:t>), 45</w:t>
      </w:r>
    </w:p>
    <w:p w14:paraId="54239CF8"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Словарь</w:t>
      </w:r>
      <w:proofErr w:type="spellEnd"/>
      <w:r w:rsidRPr="00A4072A">
        <w:rPr>
          <w:rFonts w:ascii="Times New Roman" w:hAnsi="Times New Roman" w:cs="Times New Roman"/>
          <w:sz w:val="20"/>
          <w:szCs w:val="20"/>
          <w:lang w:val="en-US"/>
        </w:rPr>
        <w:t xml:space="preserve"> DLMS (DLMS vocabulary), 42</w:t>
      </w:r>
    </w:p>
    <w:p w14:paraId="7549AB6F"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Слово</w:t>
      </w:r>
      <w:proofErr w:type="spellEnd"/>
      <w:r w:rsidRPr="00A4072A">
        <w:rPr>
          <w:rFonts w:ascii="Times New Roman" w:hAnsi="Times New Roman" w:cs="Times New Roman"/>
          <w:sz w:val="20"/>
          <w:szCs w:val="20"/>
          <w:lang w:val="en-US"/>
        </w:rPr>
        <w:t xml:space="preserve"> (Word), 35</w:t>
      </w:r>
    </w:p>
    <w:p w14:paraId="2642BD42"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Снятие</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блокировки</w:t>
      </w:r>
      <w:r w:rsidRPr="00A4072A">
        <w:rPr>
          <w:rFonts w:ascii="Times New Roman" w:hAnsi="Times New Roman" w:cs="Times New Roman"/>
          <w:sz w:val="20"/>
          <w:szCs w:val="20"/>
          <w:lang w:val="en-US"/>
        </w:rPr>
        <w:t xml:space="preserve"> (De-blocking), 36</w:t>
      </w:r>
    </w:p>
    <w:p w14:paraId="6963513C"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Совокупная</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максимальная</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мощность</w:t>
      </w:r>
      <w:r w:rsidRPr="00A4072A">
        <w:rPr>
          <w:rFonts w:ascii="Times New Roman" w:hAnsi="Times New Roman" w:cs="Times New Roman"/>
          <w:sz w:val="20"/>
          <w:szCs w:val="20"/>
          <w:lang w:val="en-US"/>
        </w:rPr>
        <w:t xml:space="preserve"> (Cumulative maximum demand), 14</w:t>
      </w:r>
    </w:p>
    <w:p w14:paraId="223056D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Согласованная задолженность (</w:t>
      </w:r>
      <w:r w:rsidRPr="00A4072A">
        <w:rPr>
          <w:rFonts w:ascii="Times New Roman" w:hAnsi="Times New Roman" w:cs="Times New Roman"/>
          <w:sz w:val="20"/>
          <w:szCs w:val="20"/>
          <w:lang w:val="en-US"/>
        </w:rPr>
        <w:t>Agreed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debt</w:t>
      </w:r>
      <w:r w:rsidRPr="00A4072A">
        <w:rPr>
          <w:rFonts w:ascii="Times New Roman" w:hAnsi="Times New Roman" w:cs="Times New Roman"/>
          <w:sz w:val="20"/>
          <w:szCs w:val="20"/>
        </w:rPr>
        <w:t>), 44</w:t>
      </w:r>
    </w:p>
    <w:p w14:paraId="3380737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Сокращенная архитектура (</w:t>
      </w:r>
      <w:r w:rsidRPr="00A4072A">
        <w:rPr>
          <w:rFonts w:ascii="Times New Roman" w:hAnsi="Times New Roman" w:cs="Times New Roman"/>
          <w:sz w:val="20"/>
          <w:szCs w:val="20"/>
          <w:lang w:val="en-US"/>
        </w:rPr>
        <w:t>Collapsed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architecture</w:t>
      </w:r>
      <w:r w:rsidRPr="00A4072A">
        <w:rPr>
          <w:rFonts w:ascii="Times New Roman" w:hAnsi="Times New Roman" w:cs="Times New Roman"/>
          <w:sz w:val="20"/>
          <w:szCs w:val="20"/>
        </w:rPr>
        <w:t>), 21</w:t>
      </w:r>
    </w:p>
    <w:p w14:paraId="61DA4B49"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Сопряжение</w:t>
      </w:r>
      <w:proofErr w:type="spellEnd"/>
      <w:r w:rsidRPr="00A4072A">
        <w:rPr>
          <w:rFonts w:ascii="Times New Roman" w:hAnsi="Times New Roman" w:cs="Times New Roman"/>
          <w:sz w:val="20"/>
          <w:szCs w:val="20"/>
          <w:lang w:val="en-US"/>
        </w:rPr>
        <w:t xml:space="preserve"> (Coupling), 36</w:t>
      </w:r>
    </w:p>
    <w:p w14:paraId="0E870C0F"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Сопряжение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фаза-земля</w:t>
      </w:r>
      <w:proofErr w:type="spellEnd"/>
      <w:r w:rsidRPr="00A4072A">
        <w:rPr>
          <w:rFonts w:ascii="Times New Roman" w:hAnsi="Times New Roman" w:cs="Times New Roman"/>
          <w:sz w:val="20"/>
          <w:szCs w:val="20"/>
          <w:lang w:val="en-US"/>
        </w:rPr>
        <w:t>» (Phase-to-earth coupling), 38</w:t>
      </w:r>
    </w:p>
    <w:p w14:paraId="6DE65B6F"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Сопутствующая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спецификация</w:t>
      </w:r>
      <w:proofErr w:type="spellEnd"/>
      <w:r w:rsidRPr="00A4072A">
        <w:rPr>
          <w:rFonts w:ascii="Times New Roman" w:hAnsi="Times New Roman" w:cs="Times New Roman"/>
          <w:sz w:val="20"/>
          <w:szCs w:val="20"/>
          <w:lang w:val="en-US"/>
        </w:rPr>
        <w:t xml:space="preserve"> (Companion specification), 42</w:t>
      </w:r>
    </w:p>
    <w:p w14:paraId="394EB62C"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Сопутствующий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стандарт</w:t>
      </w:r>
      <w:proofErr w:type="spellEnd"/>
      <w:r w:rsidRPr="00A4072A">
        <w:rPr>
          <w:rFonts w:ascii="Times New Roman" w:hAnsi="Times New Roman" w:cs="Times New Roman"/>
          <w:sz w:val="20"/>
          <w:szCs w:val="20"/>
          <w:lang w:val="en-US"/>
        </w:rPr>
        <w:t xml:space="preserve"> (Companion standard), 42</w:t>
      </w:r>
    </w:p>
    <w:p w14:paraId="1BAF91C6"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Составная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установка</w:t>
      </w:r>
      <w:proofErr w:type="spellEnd"/>
      <w:r w:rsidRPr="00A4072A">
        <w:rPr>
          <w:rFonts w:ascii="Times New Roman" w:hAnsi="Times New Roman" w:cs="Times New Roman"/>
          <w:sz w:val="20"/>
          <w:szCs w:val="20"/>
          <w:lang w:val="en-US"/>
        </w:rPr>
        <w:t xml:space="preserve"> (</w:t>
      </w:r>
      <w:proofErr w:type="gramStart"/>
      <w:r w:rsidRPr="00A4072A">
        <w:rPr>
          <w:rFonts w:ascii="Times New Roman" w:hAnsi="Times New Roman" w:cs="Times New Roman"/>
          <w:sz w:val="20"/>
          <w:szCs w:val="20"/>
          <w:lang w:val="en-US"/>
        </w:rPr>
        <w:t>Multi-part</w:t>
      </w:r>
      <w:proofErr w:type="gramEnd"/>
      <w:r w:rsidRPr="00A4072A">
        <w:rPr>
          <w:rFonts w:ascii="Times New Roman" w:hAnsi="Times New Roman" w:cs="Times New Roman"/>
          <w:sz w:val="20"/>
          <w:szCs w:val="20"/>
          <w:lang w:val="en-US"/>
        </w:rPr>
        <w:t xml:space="preserve"> installation), 47</w:t>
      </w:r>
    </w:p>
    <w:p w14:paraId="39781FF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Составные потери (</w:t>
      </w:r>
      <w:r w:rsidRPr="00A4072A">
        <w:rPr>
          <w:rFonts w:ascii="Times New Roman" w:hAnsi="Times New Roman" w:cs="Times New Roman"/>
          <w:sz w:val="20"/>
          <w:szCs w:val="20"/>
          <w:lang w:val="en-US"/>
        </w:rPr>
        <w:t>Composite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loss</w:t>
      </w:r>
      <w:r w:rsidRPr="00A4072A">
        <w:rPr>
          <w:rFonts w:ascii="Times New Roman" w:hAnsi="Times New Roman" w:cs="Times New Roman"/>
          <w:sz w:val="20"/>
          <w:szCs w:val="20"/>
        </w:rPr>
        <w:t>), 35</w:t>
      </w:r>
    </w:p>
    <w:p w14:paraId="506F01B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Специальный тариф (</w:t>
      </w:r>
      <w:r w:rsidRPr="00A4072A">
        <w:rPr>
          <w:rFonts w:ascii="Times New Roman" w:hAnsi="Times New Roman" w:cs="Times New Roman"/>
          <w:sz w:val="20"/>
          <w:szCs w:val="20"/>
          <w:lang w:val="en-US"/>
        </w:rPr>
        <w:t>Special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tariff</w:t>
      </w:r>
      <w:r w:rsidRPr="00A4072A">
        <w:rPr>
          <w:rFonts w:ascii="Times New Roman" w:hAnsi="Times New Roman" w:cs="Times New Roman"/>
          <w:sz w:val="20"/>
          <w:szCs w:val="20"/>
        </w:rPr>
        <w:t>), 17</w:t>
      </w:r>
    </w:p>
    <w:p w14:paraId="4DA107F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Спецификация сообщений для распределительных сетей (</w:t>
      </w:r>
      <w:r w:rsidRPr="00A4072A">
        <w:rPr>
          <w:rFonts w:ascii="Times New Roman" w:hAnsi="Times New Roman" w:cs="Times New Roman"/>
          <w:sz w:val="20"/>
          <w:szCs w:val="20"/>
          <w:lang w:val="en-US"/>
        </w:rPr>
        <w:t>Distribution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Line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Message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Specification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DLMS</w:t>
      </w:r>
      <w:r w:rsidRPr="00A4072A">
        <w:rPr>
          <w:rFonts w:ascii="Times New Roman" w:hAnsi="Times New Roman" w:cs="Times New Roman"/>
          <w:sz w:val="20"/>
          <w:szCs w:val="20"/>
        </w:rPr>
        <w:t>), 42</w:t>
      </w:r>
    </w:p>
    <w:p w14:paraId="35BC7E8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Справочный номер потребителя (</w:t>
      </w:r>
      <w:r w:rsidRPr="00A4072A">
        <w:rPr>
          <w:rFonts w:ascii="Times New Roman" w:hAnsi="Times New Roman" w:cs="Times New Roman"/>
          <w:sz w:val="20"/>
          <w:szCs w:val="20"/>
          <w:lang w:val="en-US"/>
        </w:rPr>
        <w:t>Customer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reference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number</w:t>
      </w:r>
      <w:r w:rsidRPr="00A4072A">
        <w:rPr>
          <w:rFonts w:ascii="Times New Roman" w:hAnsi="Times New Roman" w:cs="Times New Roman"/>
          <w:sz w:val="20"/>
          <w:szCs w:val="20"/>
        </w:rPr>
        <w:t>), 11</w:t>
      </w:r>
    </w:p>
    <w:p w14:paraId="1B4FDAE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Средняя наработка между отказами (</w:t>
      </w:r>
      <w:r w:rsidRPr="00A4072A">
        <w:rPr>
          <w:rFonts w:ascii="Times New Roman" w:hAnsi="Times New Roman" w:cs="Times New Roman"/>
          <w:sz w:val="20"/>
          <w:szCs w:val="20"/>
          <w:lang w:val="en-US"/>
        </w:rPr>
        <w:t>Mean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time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between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failures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MTBF</w:t>
      </w:r>
      <w:r w:rsidRPr="00A4072A">
        <w:rPr>
          <w:rFonts w:ascii="Times New Roman" w:hAnsi="Times New Roman" w:cs="Times New Roman"/>
          <w:sz w:val="20"/>
          <w:szCs w:val="20"/>
        </w:rPr>
        <w:t>), 50</w:t>
      </w:r>
    </w:p>
    <w:p w14:paraId="618E07D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Среднее время простоя (</w:t>
      </w:r>
      <w:r w:rsidRPr="00A4072A">
        <w:rPr>
          <w:rFonts w:ascii="Times New Roman" w:hAnsi="Times New Roman" w:cs="Times New Roman"/>
          <w:sz w:val="20"/>
          <w:szCs w:val="20"/>
          <w:lang w:val="en-US"/>
        </w:rPr>
        <w:t>Mean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down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time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MDT</w:t>
      </w:r>
      <w:r w:rsidRPr="00A4072A">
        <w:rPr>
          <w:rFonts w:ascii="Times New Roman" w:hAnsi="Times New Roman" w:cs="Times New Roman"/>
          <w:sz w:val="20"/>
          <w:szCs w:val="20"/>
        </w:rPr>
        <w:t>), 50</w:t>
      </w:r>
    </w:p>
    <w:p w14:paraId="20D0A6B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Срез данных (</w:t>
      </w:r>
      <w:r w:rsidRPr="00A4072A">
        <w:rPr>
          <w:rFonts w:ascii="Times New Roman" w:hAnsi="Times New Roman" w:cs="Times New Roman"/>
          <w:sz w:val="20"/>
          <w:szCs w:val="20"/>
          <w:lang w:val="en-US"/>
        </w:rPr>
        <w:t>Snap</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shot</w:t>
      </w:r>
      <w:r w:rsidRPr="00A4072A">
        <w:rPr>
          <w:rFonts w:ascii="Times New Roman" w:hAnsi="Times New Roman" w:cs="Times New Roman"/>
          <w:sz w:val="20"/>
          <w:szCs w:val="20"/>
        </w:rPr>
        <w:t>), 48</w:t>
      </w:r>
    </w:p>
    <w:p w14:paraId="7F9896D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Срок эксплуатации (</w:t>
      </w:r>
      <w:r w:rsidRPr="00A4072A">
        <w:rPr>
          <w:rFonts w:ascii="Times New Roman" w:hAnsi="Times New Roman" w:cs="Times New Roman"/>
          <w:sz w:val="20"/>
          <w:szCs w:val="20"/>
          <w:lang w:val="en-US"/>
        </w:rPr>
        <w:t>Useful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life</w:t>
      </w:r>
      <w:r w:rsidRPr="00A4072A">
        <w:rPr>
          <w:rFonts w:ascii="Times New Roman" w:hAnsi="Times New Roman" w:cs="Times New Roman"/>
          <w:sz w:val="20"/>
          <w:szCs w:val="20"/>
        </w:rPr>
        <w:t>), 51</w:t>
      </w:r>
    </w:p>
    <w:p w14:paraId="1BE09B11"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Стандартная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спецификация</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передачи</w:t>
      </w:r>
      <w:proofErr w:type="spellEnd"/>
      <w:r w:rsidRPr="00A4072A">
        <w:rPr>
          <w:rFonts w:ascii="Times New Roman" w:hAnsi="Times New Roman" w:cs="Times New Roman"/>
          <w:sz w:val="20"/>
          <w:szCs w:val="20"/>
          <w:lang w:val="en-US"/>
        </w:rPr>
        <w:t xml:space="preserve"> (Standard transfer specification, STS), 49</w:t>
      </w:r>
    </w:p>
    <w:p w14:paraId="12A99B8B"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Статические</w:t>
      </w:r>
      <w:proofErr w:type="spellEnd"/>
      <w:r w:rsidRPr="00A4072A">
        <w:rPr>
          <w:rFonts w:ascii="Times New Roman" w:hAnsi="Times New Roman" w:cs="Times New Roman"/>
          <w:sz w:val="20"/>
          <w:szCs w:val="20"/>
          <w:lang w:val="en-US"/>
        </w:rPr>
        <w:t xml:space="preserve"> VAA - </w:t>
      </w:r>
      <w:proofErr w:type="spellStart"/>
      <w:r w:rsidRPr="00A4072A">
        <w:rPr>
          <w:rFonts w:ascii="Times New Roman" w:hAnsi="Times New Roman" w:cs="Times New Roman"/>
          <w:sz w:val="20"/>
          <w:szCs w:val="20"/>
          <w:lang w:val="en-US"/>
        </w:rPr>
        <w:t>Объекты</w:t>
      </w:r>
      <w:proofErr w:type="spellEnd"/>
      <w:r w:rsidRPr="00A4072A">
        <w:rPr>
          <w:rFonts w:ascii="Times New Roman" w:hAnsi="Times New Roman" w:cs="Times New Roman"/>
          <w:sz w:val="20"/>
          <w:szCs w:val="20"/>
          <w:lang w:val="en-US"/>
        </w:rPr>
        <w:t xml:space="preserve"> (Static VAA - Objects), 43</w:t>
      </w:r>
    </w:p>
    <w:p w14:paraId="0FC0D819"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Сумма</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кредита</w:t>
      </w:r>
      <w:proofErr w:type="spellEnd"/>
      <w:r w:rsidRPr="00A4072A">
        <w:rPr>
          <w:rFonts w:ascii="Times New Roman" w:hAnsi="Times New Roman" w:cs="Times New Roman"/>
          <w:sz w:val="20"/>
          <w:szCs w:val="20"/>
          <w:lang w:val="en-US"/>
        </w:rPr>
        <w:t xml:space="preserve"> (Credit amount), 44</w:t>
      </w:r>
    </w:p>
    <w:p w14:paraId="742EFE30"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Супервизорное</w:t>
      </w:r>
      <w:proofErr w:type="spellEnd"/>
      <w:r w:rsidRPr="00A4072A">
        <w:rPr>
          <w:rFonts w:ascii="Times New Roman" w:hAnsi="Times New Roman" w:cs="Times New Roman"/>
          <w:sz w:val="20"/>
          <w:szCs w:val="20"/>
          <w:lang w:val="en-US"/>
        </w:rPr>
        <w:t xml:space="preserve"> - VDE (Supervision - VDE), 42</w:t>
      </w:r>
    </w:p>
    <w:p w14:paraId="49DA5FB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Счетчик платежей (</w:t>
      </w:r>
      <w:r w:rsidRPr="00A4072A">
        <w:rPr>
          <w:rFonts w:ascii="Times New Roman" w:hAnsi="Times New Roman" w:cs="Times New Roman"/>
          <w:sz w:val="20"/>
          <w:szCs w:val="20"/>
          <w:lang w:val="en-US"/>
        </w:rPr>
        <w:t>Payment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meter</w:t>
      </w:r>
      <w:r w:rsidRPr="00A4072A">
        <w:rPr>
          <w:rFonts w:ascii="Times New Roman" w:hAnsi="Times New Roman" w:cs="Times New Roman"/>
          <w:sz w:val="20"/>
          <w:szCs w:val="20"/>
        </w:rPr>
        <w:t>), 47</w:t>
      </w:r>
    </w:p>
    <w:p w14:paraId="5997A98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Считывание показаний приборов учета (</w:t>
      </w:r>
      <w:proofErr w:type="spellStart"/>
      <w:r w:rsidRPr="00A4072A">
        <w:rPr>
          <w:rFonts w:ascii="Times New Roman" w:hAnsi="Times New Roman" w:cs="Times New Roman"/>
          <w:sz w:val="20"/>
          <w:szCs w:val="20"/>
        </w:rPr>
        <w:t>Meter</w:t>
      </w:r>
      <w:proofErr w:type="spellEnd"/>
      <w:r w:rsidRPr="00A4072A">
        <w:rPr>
          <w:rFonts w:ascii="Times New Roman" w:hAnsi="Times New Roman" w:cs="Times New Roman"/>
          <w:sz w:val="20"/>
          <w:szCs w:val="20"/>
        </w:rPr>
        <w:t xml:space="preserve"> </w:t>
      </w:r>
      <w:proofErr w:type="spellStart"/>
      <w:r w:rsidRPr="00A4072A">
        <w:rPr>
          <w:rFonts w:ascii="Times New Roman" w:hAnsi="Times New Roman" w:cs="Times New Roman"/>
          <w:sz w:val="20"/>
          <w:szCs w:val="20"/>
        </w:rPr>
        <w:t>reading</w:t>
      </w:r>
      <w:proofErr w:type="spellEnd"/>
      <w:r w:rsidRPr="00A4072A">
        <w:rPr>
          <w:rFonts w:ascii="Times New Roman" w:hAnsi="Times New Roman" w:cs="Times New Roman"/>
          <w:sz w:val="20"/>
          <w:szCs w:val="20"/>
        </w:rPr>
        <w:t>), 13</w:t>
      </w:r>
    </w:p>
    <w:p w14:paraId="2A4E9D85"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Считывающая заглушка (считывающая головка) (</w:t>
      </w:r>
      <w:r w:rsidRPr="00A4072A">
        <w:rPr>
          <w:rFonts w:ascii="Times New Roman" w:hAnsi="Times New Roman" w:cs="Times New Roman"/>
          <w:sz w:val="20"/>
          <w:szCs w:val="20"/>
          <w:lang w:val="en-US"/>
        </w:rPr>
        <w:t>Reading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plug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reading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head</w:t>
      </w:r>
      <w:r w:rsidRPr="00A4072A">
        <w:rPr>
          <w:rFonts w:ascii="Times New Roman" w:hAnsi="Times New Roman" w:cs="Times New Roman"/>
          <w:sz w:val="20"/>
          <w:szCs w:val="20"/>
        </w:rPr>
        <w:t>)), 14</w:t>
      </w:r>
    </w:p>
    <w:p w14:paraId="24FDC11F" w14:textId="77777777" w:rsidR="000E01EE" w:rsidRPr="00A4072A" w:rsidRDefault="000E01EE" w:rsidP="00A4072A">
      <w:pPr>
        <w:spacing w:after="0" w:line="240" w:lineRule="auto"/>
        <w:rPr>
          <w:rFonts w:ascii="Times New Roman" w:hAnsi="Times New Roman" w:cs="Times New Roman"/>
          <w:sz w:val="20"/>
          <w:szCs w:val="20"/>
        </w:rPr>
      </w:pPr>
    </w:p>
    <w:p w14:paraId="6A83C8AD"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Т -</w:t>
      </w:r>
    </w:p>
    <w:p w14:paraId="5CB685FD" w14:textId="77777777" w:rsidR="000E01EE" w:rsidRPr="00A4072A" w:rsidRDefault="000E01EE" w:rsidP="00A4072A">
      <w:pPr>
        <w:spacing w:after="0" w:line="240" w:lineRule="auto"/>
        <w:rPr>
          <w:rFonts w:ascii="Times New Roman" w:hAnsi="Times New Roman" w:cs="Times New Roman"/>
          <w:bCs/>
          <w:sz w:val="20"/>
          <w:szCs w:val="20"/>
        </w:rPr>
      </w:pPr>
    </w:p>
    <w:p w14:paraId="613F1F6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Таймер (</w:t>
      </w:r>
      <w:r w:rsidRPr="00A4072A">
        <w:rPr>
          <w:rFonts w:ascii="Times New Roman" w:hAnsi="Times New Roman" w:cs="Times New Roman"/>
          <w:sz w:val="20"/>
          <w:szCs w:val="20"/>
          <w:lang w:val="en-US"/>
        </w:rPr>
        <w:t>Timer</w:t>
      </w:r>
      <w:r w:rsidRPr="00A4072A">
        <w:rPr>
          <w:rFonts w:ascii="Times New Roman" w:hAnsi="Times New Roman" w:cs="Times New Roman"/>
          <w:sz w:val="20"/>
          <w:szCs w:val="20"/>
        </w:rPr>
        <w:t>), 13</w:t>
      </w:r>
    </w:p>
    <w:p w14:paraId="4DA4090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Тариф (</w:t>
      </w:r>
      <w:r w:rsidRPr="00A4072A">
        <w:rPr>
          <w:rFonts w:ascii="Times New Roman" w:hAnsi="Times New Roman" w:cs="Times New Roman"/>
          <w:sz w:val="20"/>
          <w:szCs w:val="20"/>
          <w:lang w:val="en-US"/>
        </w:rPr>
        <w:t>Tariff</w:t>
      </w:r>
      <w:r w:rsidRPr="00A4072A">
        <w:rPr>
          <w:rFonts w:ascii="Times New Roman" w:hAnsi="Times New Roman" w:cs="Times New Roman"/>
          <w:sz w:val="20"/>
          <w:szCs w:val="20"/>
        </w:rPr>
        <w:t>), 17</w:t>
      </w:r>
    </w:p>
    <w:p w14:paraId="28FC541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Тариф на мощность, дифференцированный по зонам суток (</w:t>
      </w:r>
      <w:r w:rsidRPr="00A4072A">
        <w:rPr>
          <w:rFonts w:ascii="Times New Roman" w:hAnsi="Times New Roman" w:cs="Times New Roman"/>
          <w:sz w:val="20"/>
          <w:szCs w:val="20"/>
          <w:lang w:val="en-US"/>
        </w:rPr>
        <w:t>Time</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of</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use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demand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tariff</w:t>
      </w:r>
      <w:r w:rsidRPr="00A4072A">
        <w:rPr>
          <w:rFonts w:ascii="Times New Roman" w:hAnsi="Times New Roman" w:cs="Times New Roman"/>
          <w:sz w:val="20"/>
          <w:szCs w:val="20"/>
        </w:rPr>
        <w:t>), 17</w:t>
      </w:r>
    </w:p>
    <w:p w14:paraId="7333202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Тариф с управляемым ограничением нагрузки (</w:t>
      </w:r>
      <w:r w:rsidRPr="00A4072A">
        <w:rPr>
          <w:rFonts w:ascii="Times New Roman" w:hAnsi="Times New Roman" w:cs="Times New Roman"/>
          <w:sz w:val="20"/>
          <w:szCs w:val="20"/>
          <w:lang w:val="en-US"/>
        </w:rPr>
        <w:t>Interruptible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tariff</w:t>
      </w:r>
      <w:r w:rsidRPr="00A4072A">
        <w:rPr>
          <w:rFonts w:ascii="Times New Roman" w:hAnsi="Times New Roman" w:cs="Times New Roman"/>
          <w:sz w:val="20"/>
          <w:szCs w:val="20"/>
        </w:rPr>
        <w:t>), 16</w:t>
      </w:r>
    </w:p>
    <w:p w14:paraId="0B64F5D9"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Тариф, дифференцированный по зонам суток (</w:t>
      </w:r>
      <w:r w:rsidRPr="00A4072A">
        <w:rPr>
          <w:rFonts w:ascii="Times New Roman" w:hAnsi="Times New Roman" w:cs="Times New Roman"/>
          <w:sz w:val="20"/>
          <w:szCs w:val="20"/>
          <w:lang w:val="en-US"/>
        </w:rPr>
        <w:t>Time</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of</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use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tariff</w:t>
      </w:r>
      <w:r w:rsidRPr="00A4072A">
        <w:rPr>
          <w:rFonts w:ascii="Times New Roman" w:hAnsi="Times New Roman" w:cs="Times New Roman"/>
          <w:sz w:val="20"/>
          <w:szCs w:val="20"/>
        </w:rPr>
        <w:t>), 18</w:t>
      </w:r>
    </w:p>
    <w:p w14:paraId="3B38478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Тариф, ограниченный по времени (</w:t>
      </w:r>
      <w:r w:rsidRPr="00A4072A">
        <w:rPr>
          <w:rFonts w:ascii="Times New Roman" w:hAnsi="Times New Roman" w:cs="Times New Roman"/>
          <w:sz w:val="20"/>
          <w:szCs w:val="20"/>
          <w:lang w:val="en-US"/>
        </w:rPr>
        <w:t>Restricted</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hours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tariff</w:t>
      </w:r>
      <w:r w:rsidRPr="00A4072A">
        <w:rPr>
          <w:rFonts w:ascii="Times New Roman" w:hAnsi="Times New Roman" w:cs="Times New Roman"/>
          <w:sz w:val="20"/>
          <w:szCs w:val="20"/>
        </w:rPr>
        <w:t>), 16</w:t>
      </w:r>
    </w:p>
    <w:p w14:paraId="791D84C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Тарифный индекс (</w:t>
      </w:r>
      <w:r w:rsidRPr="00A4072A">
        <w:rPr>
          <w:rFonts w:ascii="Times New Roman" w:hAnsi="Times New Roman" w:cs="Times New Roman"/>
          <w:sz w:val="20"/>
          <w:szCs w:val="20"/>
          <w:lang w:val="en-US"/>
        </w:rPr>
        <w:t>Tariff</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index</w:t>
      </w:r>
      <w:r w:rsidRPr="00A4072A">
        <w:rPr>
          <w:rFonts w:ascii="Times New Roman" w:hAnsi="Times New Roman" w:cs="Times New Roman"/>
          <w:sz w:val="20"/>
          <w:szCs w:val="20"/>
        </w:rPr>
        <w:t>), 49</w:t>
      </w:r>
    </w:p>
    <w:p w14:paraId="7C7C762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Текущая мощность (</w:t>
      </w:r>
      <w:r w:rsidRPr="00A4072A">
        <w:rPr>
          <w:rFonts w:ascii="Times New Roman" w:hAnsi="Times New Roman" w:cs="Times New Roman"/>
          <w:sz w:val="20"/>
          <w:szCs w:val="20"/>
          <w:lang w:val="en-US"/>
        </w:rPr>
        <w:t>Rising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demand</w:t>
      </w:r>
      <w:r w:rsidRPr="00A4072A">
        <w:rPr>
          <w:rFonts w:ascii="Times New Roman" w:hAnsi="Times New Roman" w:cs="Times New Roman"/>
          <w:sz w:val="20"/>
          <w:szCs w:val="20"/>
        </w:rPr>
        <w:t>), 14</w:t>
      </w:r>
    </w:p>
    <w:p w14:paraId="4DCC98BE"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Телеуправление (</w:t>
      </w:r>
      <w:r w:rsidRPr="00A4072A">
        <w:rPr>
          <w:rFonts w:ascii="Times New Roman" w:hAnsi="Times New Roman" w:cs="Times New Roman"/>
          <w:sz w:val="20"/>
          <w:szCs w:val="20"/>
          <w:lang w:val="en-US"/>
        </w:rPr>
        <w:t>Telecontrol</w:t>
      </w:r>
      <w:r w:rsidRPr="00A4072A">
        <w:rPr>
          <w:rFonts w:ascii="Times New Roman" w:hAnsi="Times New Roman" w:cs="Times New Roman"/>
          <w:sz w:val="20"/>
          <w:szCs w:val="20"/>
        </w:rPr>
        <w:t>), 34</w:t>
      </w:r>
    </w:p>
    <w:p w14:paraId="3D0C994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Телефонная сеть общего пользования (</w:t>
      </w:r>
      <w:r w:rsidRPr="00A4072A">
        <w:rPr>
          <w:rFonts w:ascii="Times New Roman" w:hAnsi="Times New Roman" w:cs="Times New Roman"/>
          <w:sz w:val="20"/>
          <w:szCs w:val="20"/>
          <w:lang w:val="en-US"/>
        </w:rPr>
        <w:t>Public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switched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telephone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network</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PSTN</w:t>
      </w:r>
      <w:r w:rsidRPr="00A4072A">
        <w:rPr>
          <w:rFonts w:ascii="Times New Roman" w:hAnsi="Times New Roman" w:cs="Times New Roman"/>
          <w:sz w:val="20"/>
          <w:szCs w:val="20"/>
        </w:rPr>
        <w:t>), 33</w:t>
      </w:r>
    </w:p>
    <w:p w14:paraId="275FF921"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Терминал</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точки</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продажи</w:t>
      </w:r>
      <w:proofErr w:type="spellEnd"/>
      <w:r w:rsidRPr="00A4072A">
        <w:rPr>
          <w:rFonts w:ascii="Times New Roman" w:hAnsi="Times New Roman" w:cs="Times New Roman"/>
          <w:sz w:val="20"/>
          <w:szCs w:val="20"/>
          <w:lang w:val="en-US"/>
        </w:rPr>
        <w:t xml:space="preserve"> (POS-</w:t>
      </w:r>
      <w:proofErr w:type="spellStart"/>
      <w:r w:rsidRPr="00A4072A">
        <w:rPr>
          <w:rFonts w:ascii="Times New Roman" w:hAnsi="Times New Roman" w:cs="Times New Roman"/>
          <w:sz w:val="20"/>
          <w:szCs w:val="20"/>
          <w:lang w:val="en-US"/>
        </w:rPr>
        <w:t>терминал</w:t>
      </w:r>
      <w:proofErr w:type="spellEnd"/>
      <w:r w:rsidRPr="00A4072A">
        <w:rPr>
          <w:rFonts w:ascii="Times New Roman" w:hAnsi="Times New Roman" w:cs="Times New Roman"/>
          <w:sz w:val="20"/>
          <w:szCs w:val="20"/>
          <w:lang w:val="en-US"/>
        </w:rPr>
        <w:t>) (Point-of-sale terminal, POST), 48</w:t>
      </w:r>
    </w:p>
    <w:p w14:paraId="27E5286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Технологический код токена (</w:t>
      </w:r>
      <w:r w:rsidRPr="00A4072A">
        <w:rPr>
          <w:rFonts w:ascii="Times New Roman" w:hAnsi="Times New Roman" w:cs="Times New Roman"/>
          <w:sz w:val="20"/>
          <w:szCs w:val="20"/>
          <w:lang w:val="en-US"/>
        </w:rPr>
        <w:t>Token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technology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code</w:t>
      </w:r>
      <w:r w:rsidRPr="00A4072A">
        <w:rPr>
          <w:rFonts w:ascii="Times New Roman" w:hAnsi="Times New Roman" w:cs="Times New Roman"/>
          <w:sz w:val="20"/>
          <w:szCs w:val="20"/>
        </w:rPr>
        <w:t>), 49</w:t>
      </w:r>
    </w:p>
    <w:p w14:paraId="1D4BC0D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Технологический токен (</w:t>
      </w:r>
      <w:r w:rsidRPr="00A4072A">
        <w:rPr>
          <w:rFonts w:ascii="Times New Roman" w:hAnsi="Times New Roman" w:cs="Times New Roman"/>
          <w:sz w:val="20"/>
          <w:szCs w:val="20"/>
          <w:lang w:val="en-US"/>
        </w:rPr>
        <w:t>Engineering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token</w:t>
      </w:r>
      <w:r w:rsidRPr="00A4072A">
        <w:rPr>
          <w:rFonts w:ascii="Times New Roman" w:hAnsi="Times New Roman" w:cs="Times New Roman"/>
          <w:sz w:val="20"/>
          <w:szCs w:val="20"/>
        </w:rPr>
        <w:t>), 46</w:t>
      </w:r>
    </w:p>
    <w:p w14:paraId="7E321EF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Токен (</w:t>
      </w:r>
      <w:r w:rsidRPr="00A4072A">
        <w:rPr>
          <w:rFonts w:ascii="Times New Roman" w:hAnsi="Times New Roman" w:cs="Times New Roman"/>
          <w:sz w:val="20"/>
          <w:szCs w:val="20"/>
          <w:lang w:val="en-US"/>
        </w:rPr>
        <w:t>Token</w:t>
      </w:r>
      <w:r w:rsidRPr="00A4072A">
        <w:rPr>
          <w:rFonts w:ascii="Times New Roman" w:hAnsi="Times New Roman" w:cs="Times New Roman"/>
          <w:sz w:val="20"/>
          <w:szCs w:val="20"/>
        </w:rPr>
        <w:t>), 49</w:t>
      </w:r>
    </w:p>
    <w:p w14:paraId="63DAFDA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Топология (</w:t>
      </w:r>
      <w:r w:rsidRPr="00A4072A">
        <w:rPr>
          <w:rFonts w:ascii="Times New Roman" w:hAnsi="Times New Roman" w:cs="Times New Roman"/>
          <w:sz w:val="20"/>
          <w:szCs w:val="20"/>
          <w:lang w:val="en-US"/>
        </w:rPr>
        <w:t>Topology</w:t>
      </w:r>
      <w:r w:rsidRPr="00A4072A">
        <w:rPr>
          <w:rFonts w:ascii="Times New Roman" w:hAnsi="Times New Roman" w:cs="Times New Roman"/>
          <w:sz w:val="20"/>
          <w:szCs w:val="20"/>
        </w:rPr>
        <w:t>), 34</w:t>
      </w:r>
    </w:p>
    <w:p w14:paraId="634145A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Топология «Звезда» (</w:t>
      </w:r>
      <w:r w:rsidRPr="00A4072A">
        <w:rPr>
          <w:rFonts w:ascii="Times New Roman" w:hAnsi="Times New Roman" w:cs="Times New Roman"/>
          <w:sz w:val="20"/>
          <w:szCs w:val="20"/>
          <w:lang w:val="en-US"/>
        </w:rPr>
        <w:t>Star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topology</w:t>
      </w:r>
      <w:r w:rsidRPr="00A4072A">
        <w:rPr>
          <w:rFonts w:ascii="Times New Roman" w:hAnsi="Times New Roman" w:cs="Times New Roman"/>
          <w:sz w:val="20"/>
          <w:szCs w:val="20"/>
        </w:rPr>
        <w:t>)), 34</w:t>
      </w:r>
    </w:p>
    <w:p w14:paraId="5A19358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Топология «Многолучевая звезда» (</w:t>
      </w:r>
      <w:proofErr w:type="spellStart"/>
      <w:r w:rsidRPr="00A4072A">
        <w:rPr>
          <w:rFonts w:ascii="Times New Roman" w:hAnsi="Times New Roman" w:cs="Times New Roman"/>
          <w:sz w:val="20"/>
          <w:szCs w:val="20"/>
          <w:lang w:val="en-US"/>
        </w:rPr>
        <w:t>Multistar</w:t>
      </w:r>
      <w:proofErr w:type="spellEnd"/>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topology</w:t>
      </w:r>
      <w:r w:rsidRPr="00A4072A">
        <w:rPr>
          <w:rFonts w:ascii="Times New Roman" w:hAnsi="Times New Roman" w:cs="Times New Roman"/>
          <w:sz w:val="20"/>
          <w:szCs w:val="20"/>
        </w:rPr>
        <w:t>), 31</w:t>
      </w:r>
    </w:p>
    <w:p w14:paraId="1426BE6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Точка доступа (</w:t>
      </w:r>
      <w:r w:rsidRPr="00A4072A">
        <w:rPr>
          <w:rFonts w:ascii="Times New Roman" w:hAnsi="Times New Roman" w:cs="Times New Roman"/>
          <w:sz w:val="20"/>
          <w:szCs w:val="20"/>
          <w:lang w:val="en-US"/>
        </w:rPr>
        <w:t>Access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point</w:t>
      </w:r>
      <w:r w:rsidRPr="00A4072A">
        <w:rPr>
          <w:rFonts w:ascii="Times New Roman" w:hAnsi="Times New Roman" w:cs="Times New Roman"/>
          <w:sz w:val="20"/>
          <w:szCs w:val="20"/>
        </w:rPr>
        <w:t>), 5</w:t>
      </w:r>
    </w:p>
    <w:p w14:paraId="2D62564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Транзит электроэнергии (</w:t>
      </w:r>
      <w:r w:rsidRPr="00A4072A">
        <w:rPr>
          <w:rFonts w:ascii="Times New Roman" w:hAnsi="Times New Roman" w:cs="Times New Roman"/>
          <w:sz w:val="20"/>
          <w:szCs w:val="20"/>
          <w:lang w:val="en-US"/>
        </w:rPr>
        <w:t>Wheeling</w:t>
      </w:r>
      <w:r w:rsidRPr="00A4072A">
        <w:rPr>
          <w:rFonts w:ascii="Times New Roman" w:hAnsi="Times New Roman" w:cs="Times New Roman"/>
          <w:sz w:val="20"/>
          <w:szCs w:val="20"/>
        </w:rPr>
        <w:t>), 10</w:t>
      </w:r>
    </w:p>
    <w:p w14:paraId="3094766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 xml:space="preserve">Транспортный уровень (Уровень 4 </w:t>
      </w:r>
      <w:r w:rsidRPr="00A4072A">
        <w:rPr>
          <w:rFonts w:ascii="Times New Roman" w:hAnsi="Times New Roman" w:cs="Times New Roman"/>
          <w:sz w:val="20"/>
          <w:szCs w:val="20"/>
          <w:lang w:val="en-US"/>
        </w:rPr>
        <w:t>OSI</w:t>
      </w:r>
      <w:r w:rsidRPr="00A4072A">
        <w:rPr>
          <w:rFonts w:ascii="Times New Roman" w:hAnsi="Times New Roman" w:cs="Times New Roman"/>
          <w:sz w:val="20"/>
          <w:szCs w:val="20"/>
        </w:rPr>
        <w:t>) (</w:t>
      </w:r>
      <w:r w:rsidRPr="00A4072A">
        <w:rPr>
          <w:rFonts w:ascii="Times New Roman" w:hAnsi="Times New Roman" w:cs="Times New Roman"/>
          <w:sz w:val="20"/>
          <w:szCs w:val="20"/>
          <w:lang w:val="en-US"/>
        </w:rPr>
        <w:t>Transport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layer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OSI</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layer</w:t>
      </w:r>
      <w:r w:rsidRPr="00A4072A">
        <w:rPr>
          <w:rFonts w:ascii="Times New Roman" w:hAnsi="Times New Roman" w:cs="Times New Roman"/>
          <w:sz w:val="20"/>
          <w:szCs w:val="20"/>
        </w:rPr>
        <w:t xml:space="preserve"> 4)), 23</w:t>
      </w:r>
    </w:p>
    <w:p w14:paraId="4A8EFF05" w14:textId="77777777" w:rsidR="000E01EE" w:rsidRPr="00A4072A" w:rsidRDefault="000E01EE" w:rsidP="00A4072A">
      <w:pPr>
        <w:spacing w:after="0" w:line="240" w:lineRule="auto"/>
        <w:rPr>
          <w:rFonts w:ascii="Times New Roman" w:hAnsi="Times New Roman" w:cs="Times New Roman"/>
          <w:bCs/>
          <w:sz w:val="20"/>
          <w:szCs w:val="20"/>
        </w:rPr>
      </w:pPr>
    </w:p>
    <w:p w14:paraId="6ADA4618"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У -</w:t>
      </w:r>
    </w:p>
    <w:p w14:paraId="52BFFA68" w14:textId="77777777" w:rsidR="000E01EE" w:rsidRPr="00A4072A" w:rsidRDefault="000E01EE" w:rsidP="00A4072A">
      <w:pPr>
        <w:spacing w:after="0" w:line="240" w:lineRule="auto"/>
        <w:rPr>
          <w:rFonts w:ascii="Times New Roman" w:hAnsi="Times New Roman" w:cs="Times New Roman"/>
          <w:bCs/>
          <w:sz w:val="20"/>
          <w:szCs w:val="20"/>
        </w:rPr>
      </w:pPr>
    </w:p>
    <w:p w14:paraId="29F6530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Удаленный (</w:t>
      </w:r>
      <w:r w:rsidRPr="00A4072A">
        <w:rPr>
          <w:rFonts w:ascii="Times New Roman" w:hAnsi="Times New Roman" w:cs="Times New Roman"/>
          <w:sz w:val="20"/>
          <w:szCs w:val="20"/>
          <w:lang w:val="en-US"/>
        </w:rPr>
        <w:t>Remote</w:t>
      </w:r>
      <w:r w:rsidRPr="00A4072A">
        <w:rPr>
          <w:rFonts w:ascii="Times New Roman" w:hAnsi="Times New Roman" w:cs="Times New Roman"/>
          <w:sz w:val="20"/>
          <w:szCs w:val="20"/>
        </w:rPr>
        <w:t>), 8</w:t>
      </w:r>
    </w:p>
    <w:p w14:paraId="69DB246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Удаленный блок низкого напряжения (</w:t>
      </w:r>
      <w:r w:rsidRPr="00A4072A">
        <w:rPr>
          <w:rFonts w:ascii="Times New Roman" w:hAnsi="Times New Roman" w:cs="Times New Roman"/>
          <w:sz w:val="20"/>
          <w:szCs w:val="20"/>
          <w:lang w:val="en-US"/>
        </w:rPr>
        <w:t>Remote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Low</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Voltage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Unit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RLVU</w:t>
      </w:r>
      <w:r w:rsidRPr="00A4072A">
        <w:rPr>
          <w:rFonts w:ascii="Times New Roman" w:hAnsi="Times New Roman" w:cs="Times New Roman"/>
          <w:sz w:val="20"/>
          <w:szCs w:val="20"/>
        </w:rPr>
        <w:t>), 39</w:t>
      </w:r>
    </w:p>
    <w:p w14:paraId="17116C5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Удаленный блок среднего напряжения (</w:t>
      </w:r>
      <w:r w:rsidRPr="00A4072A">
        <w:rPr>
          <w:rFonts w:ascii="Times New Roman" w:hAnsi="Times New Roman" w:cs="Times New Roman"/>
          <w:sz w:val="20"/>
          <w:szCs w:val="20"/>
          <w:lang w:val="en-US"/>
        </w:rPr>
        <w:t>Remote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Medium</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Voltage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Unit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RMVU</w:t>
      </w:r>
      <w:r w:rsidRPr="00A4072A">
        <w:rPr>
          <w:rFonts w:ascii="Times New Roman" w:hAnsi="Times New Roman" w:cs="Times New Roman"/>
          <w:sz w:val="20"/>
          <w:szCs w:val="20"/>
        </w:rPr>
        <w:t>), 39</w:t>
      </w:r>
    </w:p>
    <w:p w14:paraId="12766AC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Узел (</w:t>
      </w:r>
      <w:r w:rsidRPr="00A4072A">
        <w:rPr>
          <w:rFonts w:ascii="Times New Roman" w:hAnsi="Times New Roman" w:cs="Times New Roman"/>
          <w:sz w:val="20"/>
          <w:szCs w:val="20"/>
          <w:lang w:val="en-US"/>
        </w:rPr>
        <w:t>Node</w:t>
      </w:r>
      <w:r w:rsidRPr="00A4072A">
        <w:rPr>
          <w:rFonts w:ascii="Times New Roman" w:hAnsi="Times New Roman" w:cs="Times New Roman"/>
          <w:sz w:val="20"/>
          <w:szCs w:val="20"/>
        </w:rPr>
        <w:t>), 31</w:t>
      </w:r>
    </w:p>
    <w:p w14:paraId="63EA081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криптографическими ключами (</w:t>
      </w:r>
      <w:r w:rsidRPr="00A4072A">
        <w:rPr>
          <w:rFonts w:ascii="Times New Roman" w:hAnsi="Times New Roman" w:cs="Times New Roman"/>
          <w:sz w:val="20"/>
          <w:szCs w:val="20"/>
          <w:lang w:val="en-US"/>
        </w:rPr>
        <w:t>Cryptographic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key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45</w:t>
      </w:r>
    </w:p>
    <w:p w14:paraId="24461B8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нагрузкой и регулирование нагрузки (</w:t>
      </w:r>
      <w:r w:rsidRPr="00A4072A">
        <w:rPr>
          <w:rFonts w:ascii="Times New Roman" w:hAnsi="Times New Roman" w:cs="Times New Roman"/>
          <w:sz w:val="20"/>
          <w:szCs w:val="20"/>
          <w:lang w:val="en-US"/>
        </w:rPr>
        <w:t>Load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and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load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control</w:t>
      </w:r>
      <w:r w:rsidRPr="00A4072A">
        <w:rPr>
          <w:rFonts w:ascii="Times New Roman" w:hAnsi="Times New Roman" w:cs="Times New Roman"/>
          <w:sz w:val="20"/>
          <w:szCs w:val="20"/>
        </w:rPr>
        <w:t>), 18</w:t>
      </w:r>
    </w:p>
    <w:p w14:paraId="3099C49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нагрузкой со стороны поставщика (</w:t>
      </w:r>
      <w:r w:rsidRPr="00A4072A">
        <w:rPr>
          <w:rFonts w:ascii="Times New Roman" w:hAnsi="Times New Roman" w:cs="Times New Roman"/>
          <w:sz w:val="20"/>
          <w:szCs w:val="20"/>
          <w:lang w:val="en-US"/>
        </w:rPr>
        <w:t>Load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control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by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utility</w:t>
      </w:r>
      <w:r w:rsidRPr="00A4072A">
        <w:rPr>
          <w:rFonts w:ascii="Times New Roman" w:hAnsi="Times New Roman" w:cs="Times New Roman"/>
          <w:sz w:val="20"/>
          <w:szCs w:val="20"/>
        </w:rPr>
        <w:t>), 19</w:t>
      </w:r>
    </w:p>
    <w:p w14:paraId="1618569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нагрузкой со стороны потребителя (</w:t>
      </w:r>
      <w:r w:rsidRPr="00A4072A">
        <w:rPr>
          <w:rFonts w:ascii="Times New Roman" w:hAnsi="Times New Roman" w:cs="Times New Roman"/>
          <w:sz w:val="20"/>
          <w:szCs w:val="20"/>
          <w:lang w:val="en-US"/>
        </w:rPr>
        <w:t>Load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by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customer</w:t>
      </w:r>
      <w:r w:rsidRPr="00A4072A">
        <w:rPr>
          <w:rFonts w:ascii="Times New Roman" w:hAnsi="Times New Roman" w:cs="Times New Roman"/>
          <w:sz w:val="20"/>
          <w:szCs w:val="20"/>
        </w:rPr>
        <w:t>), 19</w:t>
      </w:r>
    </w:p>
    <w:p w14:paraId="3EBF728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нагрузкой со стороны энергоснабжающей организации (</w:t>
      </w:r>
      <w:r w:rsidRPr="00A4072A">
        <w:rPr>
          <w:rFonts w:ascii="Times New Roman" w:hAnsi="Times New Roman" w:cs="Times New Roman"/>
          <w:sz w:val="20"/>
          <w:szCs w:val="20"/>
          <w:lang w:val="en-US"/>
        </w:rPr>
        <w:t>Load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by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utility</w:t>
      </w:r>
      <w:r w:rsidRPr="00A4072A">
        <w:rPr>
          <w:rFonts w:ascii="Times New Roman" w:hAnsi="Times New Roman" w:cs="Times New Roman"/>
          <w:sz w:val="20"/>
          <w:szCs w:val="20"/>
        </w:rPr>
        <w:t>), 19</w:t>
      </w:r>
    </w:p>
    <w:p w14:paraId="5199159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парком счетчиков (</w:t>
      </w:r>
      <w:r w:rsidRPr="00A4072A">
        <w:rPr>
          <w:rFonts w:ascii="Times New Roman" w:hAnsi="Times New Roman" w:cs="Times New Roman"/>
          <w:sz w:val="20"/>
          <w:szCs w:val="20"/>
          <w:lang w:val="en-US"/>
        </w:rPr>
        <w:t>Meter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asset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9</w:t>
      </w:r>
    </w:p>
    <w:p w14:paraId="78DECB79"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распределенными объектами (</w:t>
      </w:r>
      <w:r w:rsidRPr="00A4072A">
        <w:rPr>
          <w:rFonts w:ascii="Times New Roman" w:hAnsi="Times New Roman" w:cs="Times New Roman"/>
          <w:sz w:val="20"/>
          <w:szCs w:val="20"/>
          <w:lang w:val="en-US"/>
        </w:rPr>
        <w:t>Distributed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facilities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DFM</w:t>
      </w:r>
      <w:r w:rsidRPr="00A4072A">
        <w:rPr>
          <w:rFonts w:ascii="Times New Roman" w:hAnsi="Times New Roman" w:cs="Times New Roman"/>
          <w:sz w:val="20"/>
          <w:szCs w:val="20"/>
        </w:rPr>
        <w:t>), 9</w:t>
      </w:r>
    </w:p>
    <w:p w14:paraId="1630DDF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сервисными заказами (</w:t>
      </w:r>
      <w:r w:rsidRPr="00A4072A">
        <w:rPr>
          <w:rFonts w:ascii="Times New Roman" w:hAnsi="Times New Roman" w:cs="Times New Roman"/>
          <w:sz w:val="20"/>
          <w:szCs w:val="20"/>
          <w:lang w:val="en-US"/>
        </w:rPr>
        <w:t>Service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order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10</w:t>
      </w:r>
    </w:p>
    <w:p w14:paraId="6BBF192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сервисными заказами (</w:t>
      </w:r>
      <w:r w:rsidRPr="00A4072A">
        <w:rPr>
          <w:rFonts w:ascii="Times New Roman" w:hAnsi="Times New Roman" w:cs="Times New Roman"/>
          <w:sz w:val="20"/>
          <w:szCs w:val="20"/>
          <w:lang w:val="en-US"/>
        </w:rPr>
        <w:t>Service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order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12</w:t>
      </w:r>
    </w:p>
    <w:p w14:paraId="1D33D1C5"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сетью (</w:t>
      </w:r>
      <w:r w:rsidRPr="00A4072A">
        <w:rPr>
          <w:rFonts w:ascii="Times New Roman" w:hAnsi="Times New Roman" w:cs="Times New Roman"/>
          <w:sz w:val="20"/>
          <w:szCs w:val="20"/>
          <w:lang w:val="en-US"/>
        </w:rPr>
        <w:t>Network</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9</w:t>
      </w:r>
    </w:p>
    <w:p w14:paraId="680330D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системами (</w:t>
      </w:r>
      <w:r w:rsidRPr="00A4072A">
        <w:rPr>
          <w:rFonts w:ascii="Times New Roman" w:hAnsi="Times New Roman" w:cs="Times New Roman"/>
          <w:sz w:val="20"/>
          <w:szCs w:val="20"/>
          <w:lang w:val="en-US"/>
        </w:rPr>
        <w:t>Systems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25</w:t>
      </w:r>
    </w:p>
    <w:p w14:paraId="5D75330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спросом (</w:t>
      </w:r>
      <w:r w:rsidRPr="00A4072A">
        <w:rPr>
          <w:rFonts w:ascii="Times New Roman" w:hAnsi="Times New Roman" w:cs="Times New Roman"/>
          <w:sz w:val="20"/>
          <w:szCs w:val="20"/>
          <w:lang w:val="en-US"/>
        </w:rPr>
        <w:t>Demand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side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DSM</w:t>
      </w:r>
      <w:r w:rsidRPr="00A4072A">
        <w:rPr>
          <w:rFonts w:ascii="Times New Roman" w:hAnsi="Times New Roman" w:cs="Times New Roman"/>
          <w:sz w:val="20"/>
          <w:szCs w:val="20"/>
        </w:rPr>
        <w:t>), 18</w:t>
      </w:r>
    </w:p>
    <w:p w14:paraId="74341AC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уровнем (</w:t>
      </w:r>
      <w:r w:rsidRPr="00A4072A">
        <w:rPr>
          <w:rFonts w:ascii="Times New Roman" w:hAnsi="Times New Roman" w:cs="Times New Roman"/>
          <w:sz w:val="20"/>
          <w:szCs w:val="20"/>
          <w:lang w:val="en-US"/>
        </w:rPr>
        <w:t>Layer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23</w:t>
      </w:r>
    </w:p>
    <w:p w14:paraId="0DF3AF0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Управление электроприборами (</w:t>
      </w:r>
      <w:r w:rsidRPr="00A4072A">
        <w:rPr>
          <w:rFonts w:ascii="Times New Roman" w:hAnsi="Times New Roman" w:cs="Times New Roman"/>
          <w:sz w:val="20"/>
          <w:szCs w:val="20"/>
          <w:lang w:val="en-US"/>
        </w:rPr>
        <w:t>Appliance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control</w:t>
      </w:r>
      <w:r w:rsidRPr="00A4072A">
        <w:rPr>
          <w:rFonts w:ascii="Times New Roman" w:hAnsi="Times New Roman" w:cs="Times New Roman"/>
          <w:sz w:val="20"/>
          <w:szCs w:val="20"/>
        </w:rPr>
        <w:t>), 18</w:t>
      </w:r>
    </w:p>
    <w:p w14:paraId="588DEFD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 xml:space="preserve">Управляющая информация </w:t>
      </w:r>
      <w:r w:rsidRPr="00A4072A">
        <w:rPr>
          <w:rFonts w:ascii="Times New Roman" w:hAnsi="Times New Roman" w:cs="Times New Roman"/>
          <w:sz w:val="20"/>
          <w:szCs w:val="20"/>
          <w:lang w:val="en-US"/>
        </w:rPr>
        <w:t>N</w:t>
      </w:r>
      <w:r w:rsidRPr="00A4072A">
        <w:rPr>
          <w:rFonts w:ascii="Times New Roman" w:hAnsi="Times New Roman" w:cs="Times New Roman"/>
          <w:sz w:val="20"/>
          <w:szCs w:val="20"/>
        </w:rPr>
        <w:t>_протокола (</w:t>
      </w:r>
      <w:r w:rsidRPr="00A4072A">
        <w:rPr>
          <w:rFonts w:ascii="Times New Roman" w:hAnsi="Times New Roman" w:cs="Times New Roman"/>
          <w:sz w:val="20"/>
          <w:szCs w:val="20"/>
          <w:lang w:val="en-US"/>
        </w:rPr>
        <w:t>N</w:t>
      </w:r>
      <w:r w:rsidRPr="00A4072A">
        <w:rPr>
          <w:rFonts w:ascii="Times New Roman" w:hAnsi="Times New Roman" w:cs="Times New Roman"/>
          <w:sz w:val="20"/>
          <w:szCs w:val="20"/>
        </w:rPr>
        <w:t>_</w:t>
      </w:r>
      <w:r w:rsidRPr="00A4072A">
        <w:rPr>
          <w:rFonts w:ascii="Times New Roman" w:hAnsi="Times New Roman" w:cs="Times New Roman"/>
          <w:sz w:val="20"/>
          <w:szCs w:val="20"/>
          <w:lang w:val="en-US"/>
        </w:rPr>
        <w:t>protocol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control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information</w:t>
      </w:r>
      <w:r w:rsidRPr="00A4072A">
        <w:rPr>
          <w:rFonts w:ascii="Times New Roman" w:hAnsi="Times New Roman" w:cs="Times New Roman"/>
          <w:sz w:val="20"/>
          <w:szCs w:val="20"/>
        </w:rPr>
        <w:t>), 24</w:t>
      </w:r>
    </w:p>
    <w:p w14:paraId="5835E3B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 xml:space="preserve">Управляющее - </w:t>
      </w:r>
      <w:r w:rsidRPr="00A4072A">
        <w:rPr>
          <w:rFonts w:ascii="Times New Roman" w:hAnsi="Times New Roman" w:cs="Times New Roman"/>
          <w:sz w:val="20"/>
          <w:szCs w:val="20"/>
          <w:lang w:val="en-US"/>
        </w:rPr>
        <w:t>VDE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Management</w:t>
      </w:r>
      <w:r w:rsidRPr="00A4072A">
        <w:rPr>
          <w:rFonts w:ascii="Times New Roman" w:hAnsi="Times New Roman" w:cs="Times New Roman"/>
          <w:sz w:val="20"/>
          <w:szCs w:val="20"/>
        </w:rPr>
        <w:t xml:space="preserve"> - </w:t>
      </w:r>
      <w:r w:rsidRPr="00A4072A">
        <w:rPr>
          <w:rFonts w:ascii="Times New Roman" w:hAnsi="Times New Roman" w:cs="Times New Roman"/>
          <w:sz w:val="20"/>
          <w:szCs w:val="20"/>
          <w:lang w:val="en-US"/>
        </w:rPr>
        <w:t>VDE</w:t>
      </w:r>
      <w:r w:rsidRPr="00A4072A">
        <w:rPr>
          <w:rFonts w:ascii="Times New Roman" w:hAnsi="Times New Roman" w:cs="Times New Roman"/>
          <w:sz w:val="20"/>
          <w:szCs w:val="20"/>
        </w:rPr>
        <w:t>), 42</w:t>
      </w:r>
    </w:p>
    <w:p w14:paraId="266DC590"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Уровень (</w:t>
      </w:r>
      <w:r w:rsidRPr="00A4072A">
        <w:rPr>
          <w:rFonts w:ascii="Times New Roman" w:hAnsi="Times New Roman" w:cs="Times New Roman"/>
          <w:sz w:val="20"/>
          <w:szCs w:val="20"/>
          <w:lang w:val="en-US"/>
        </w:rPr>
        <w:t>Layer</w:t>
      </w:r>
      <w:r w:rsidRPr="00A4072A">
        <w:rPr>
          <w:rFonts w:ascii="Times New Roman" w:hAnsi="Times New Roman" w:cs="Times New Roman"/>
          <w:sz w:val="20"/>
          <w:szCs w:val="20"/>
        </w:rPr>
        <w:t>), 22</w:t>
      </w:r>
    </w:p>
    <w:p w14:paraId="5C40F63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lastRenderedPageBreak/>
        <w:t>Уровень (</w:t>
      </w:r>
      <w:r w:rsidRPr="00A4072A">
        <w:rPr>
          <w:rFonts w:ascii="Times New Roman" w:hAnsi="Times New Roman" w:cs="Times New Roman"/>
          <w:sz w:val="20"/>
          <w:szCs w:val="20"/>
          <w:lang w:val="en-US"/>
        </w:rPr>
        <w:t>N</w:t>
      </w:r>
      <w:r w:rsidRPr="00A4072A">
        <w:rPr>
          <w:rFonts w:ascii="Times New Roman" w:hAnsi="Times New Roman" w:cs="Times New Roman"/>
          <w:sz w:val="20"/>
          <w:szCs w:val="20"/>
        </w:rPr>
        <w:t>_), (</w:t>
      </w:r>
      <w:r w:rsidRPr="00A4072A">
        <w:rPr>
          <w:rFonts w:ascii="Times New Roman" w:hAnsi="Times New Roman" w:cs="Times New Roman"/>
          <w:sz w:val="20"/>
          <w:szCs w:val="20"/>
          <w:lang w:val="en-US"/>
        </w:rPr>
        <w:t>N</w:t>
      </w:r>
      <w:r w:rsidRPr="00A4072A">
        <w:rPr>
          <w:rFonts w:ascii="Times New Roman" w:hAnsi="Times New Roman" w:cs="Times New Roman"/>
          <w:sz w:val="20"/>
          <w:szCs w:val="20"/>
        </w:rPr>
        <w:t>+1_), (</w:t>
      </w:r>
      <w:r w:rsidRPr="00A4072A">
        <w:rPr>
          <w:rFonts w:ascii="Times New Roman" w:hAnsi="Times New Roman" w:cs="Times New Roman"/>
          <w:sz w:val="20"/>
          <w:szCs w:val="20"/>
          <w:lang w:val="en-US"/>
        </w:rPr>
        <w:t>N</w:t>
      </w:r>
      <w:r w:rsidRPr="00A4072A">
        <w:rPr>
          <w:rFonts w:ascii="Times New Roman" w:hAnsi="Times New Roman" w:cs="Times New Roman"/>
          <w:sz w:val="20"/>
          <w:szCs w:val="20"/>
        </w:rPr>
        <w:t>-1_) (</w:t>
      </w:r>
      <w:r w:rsidRPr="00A4072A">
        <w:rPr>
          <w:rFonts w:ascii="Times New Roman" w:hAnsi="Times New Roman" w:cs="Times New Roman"/>
          <w:sz w:val="20"/>
          <w:szCs w:val="20"/>
          <w:lang w:val="en-US"/>
        </w:rPr>
        <w:t>Layer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N</w:t>
      </w:r>
      <w:r w:rsidRPr="00A4072A">
        <w:rPr>
          <w:rFonts w:ascii="Times New Roman" w:hAnsi="Times New Roman" w:cs="Times New Roman"/>
          <w:sz w:val="20"/>
          <w:szCs w:val="20"/>
        </w:rPr>
        <w:t>_), (</w:t>
      </w:r>
      <w:r w:rsidRPr="00A4072A">
        <w:rPr>
          <w:rFonts w:ascii="Times New Roman" w:hAnsi="Times New Roman" w:cs="Times New Roman"/>
          <w:sz w:val="20"/>
          <w:szCs w:val="20"/>
          <w:lang w:val="en-US"/>
        </w:rPr>
        <w:t>N</w:t>
      </w:r>
      <w:r w:rsidRPr="00A4072A">
        <w:rPr>
          <w:rFonts w:ascii="Times New Roman" w:hAnsi="Times New Roman" w:cs="Times New Roman"/>
          <w:sz w:val="20"/>
          <w:szCs w:val="20"/>
        </w:rPr>
        <w:t>+1_), (</w:t>
      </w:r>
      <w:r w:rsidRPr="00A4072A">
        <w:rPr>
          <w:rFonts w:ascii="Times New Roman" w:hAnsi="Times New Roman" w:cs="Times New Roman"/>
          <w:sz w:val="20"/>
          <w:szCs w:val="20"/>
          <w:lang w:val="en-US"/>
        </w:rPr>
        <w:t>N</w:t>
      </w:r>
      <w:r w:rsidRPr="00A4072A">
        <w:rPr>
          <w:rFonts w:ascii="Times New Roman" w:hAnsi="Times New Roman" w:cs="Times New Roman"/>
          <w:sz w:val="20"/>
          <w:szCs w:val="20"/>
        </w:rPr>
        <w:t>-1_)), 37</w:t>
      </w:r>
    </w:p>
    <w:p w14:paraId="43333C3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Уровень жесткости испытаний (</w:t>
      </w:r>
      <w:r w:rsidRPr="00A4072A">
        <w:rPr>
          <w:rFonts w:ascii="Times New Roman" w:hAnsi="Times New Roman" w:cs="Times New Roman"/>
          <w:sz w:val="20"/>
          <w:szCs w:val="20"/>
          <w:lang w:val="en-US"/>
        </w:rPr>
        <w:t>Severity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level</w:t>
      </w:r>
      <w:r w:rsidRPr="00A4072A">
        <w:rPr>
          <w:rFonts w:ascii="Times New Roman" w:hAnsi="Times New Roman" w:cs="Times New Roman"/>
          <w:sz w:val="20"/>
          <w:szCs w:val="20"/>
        </w:rPr>
        <w:t>), 8</w:t>
      </w:r>
    </w:p>
    <w:p w14:paraId="1F9A748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Уровень излучения (от источника помех) (</w:t>
      </w:r>
      <w:r w:rsidRPr="00A4072A">
        <w:rPr>
          <w:rFonts w:ascii="Times New Roman" w:hAnsi="Times New Roman" w:cs="Times New Roman"/>
          <w:sz w:val="20"/>
          <w:szCs w:val="20"/>
          <w:lang w:val="en-US"/>
        </w:rPr>
        <w:t>Emission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level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of</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disturbing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source</w:t>
      </w:r>
      <w:r w:rsidRPr="00A4072A">
        <w:rPr>
          <w:rFonts w:ascii="Times New Roman" w:hAnsi="Times New Roman" w:cs="Times New Roman"/>
          <w:sz w:val="20"/>
          <w:szCs w:val="20"/>
        </w:rPr>
        <w:t>)), 37</w:t>
      </w:r>
    </w:p>
    <w:p w14:paraId="0374673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Уровень помехоустойчивости (</w:t>
      </w:r>
      <w:r w:rsidRPr="00A4072A">
        <w:rPr>
          <w:rFonts w:ascii="Times New Roman" w:hAnsi="Times New Roman" w:cs="Times New Roman"/>
          <w:sz w:val="20"/>
          <w:szCs w:val="20"/>
          <w:lang w:val="en-US"/>
        </w:rPr>
        <w:t>Immunity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level</w:t>
      </w:r>
      <w:r w:rsidRPr="00A4072A">
        <w:rPr>
          <w:rFonts w:ascii="Times New Roman" w:hAnsi="Times New Roman" w:cs="Times New Roman"/>
          <w:sz w:val="20"/>
          <w:szCs w:val="20"/>
        </w:rPr>
        <w:t>), 37</w:t>
      </w:r>
    </w:p>
    <w:p w14:paraId="23A931A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Уровень электромагнитной совместимости (</w:t>
      </w:r>
      <w:r w:rsidRPr="00A4072A">
        <w:rPr>
          <w:rFonts w:ascii="Times New Roman" w:hAnsi="Times New Roman" w:cs="Times New Roman"/>
          <w:sz w:val="20"/>
          <w:szCs w:val="20"/>
          <w:lang w:val="en-US"/>
        </w:rPr>
        <w:t>Electromagnetic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compatibility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level</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 </w:t>
      </w:r>
      <w:r w:rsidRPr="00A4072A">
        <w:rPr>
          <w:rFonts w:ascii="Times New Roman" w:hAnsi="Times New Roman" w:cs="Times New Roman"/>
          <w:sz w:val="20"/>
          <w:szCs w:val="20"/>
        </w:rPr>
        <w:t>, 7</w:t>
      </w:r>
    </w:p>
    <w:p w14:paraId="2CE1B63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Услуги с добавленной стоимостью (</w:t>
      </w:r>
      <w:r w:rsidRPr="00A4072A">
        <w:rPr>
          <w:rFonts w:ascii="Times New Roman" w:hAnsi="Times New Roman" w:cs="Times New Roman"/>
          <w:sz w:val="20"/>
          <w:szCs w:val="20"/>
          <w:lang w:val="en-US"/>
        </w:rPr>
        <w:t>Value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added</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services</w:t>
      </w:r>
      <w:r w:rsidRPr="00A4072A">
        <w:rPr>
          <w:rFonts w:ascii="Times New Roman" w:hAnsi="Times New Roman" w:cs="Times New Roman"/>
          <w:sz w:val="20"/>
          <w:szCs w:val="20"/>
        </w:rPr>
        <w:t>), 10</w:t>
      </w:r>
    </w:p>
    <w:p w14:paraId="6A1950A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Устройство выдачи токенов (</w:t>
      </w:r>
      <w:r w:rsidRPr="00A4072A">
        <w:rPr>
          <w:rFonts w:ascii="Times New Roman" w:hAnsi="Times New Roman" w:cs="Times New Roman"/>
          <w:sz w:val="20"/>
          <w:szCs w:val="20"/>
          <w:lang w:val="en-US"/>
        </w:rPr>
        <w:t>Token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issuing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device</w:t>
      </w:r>
      <w:r w:rsidRPr="00A4072A">
        <w:rPr>
          <w:rFonts w:ascii="Times New Roman" w:hAnsi="Times New Roman" w:cs="Times New Roman"/>
          <w:sz w:val="20"/>
          <w:szCs w:val="20"/>
        </w:rPr>
        <w:t>), 49</w:t>
      </w:r>
    </w:p>
    <w:p w14:paraId="6838C2C1"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Устройство защиты от избыточного давления (</w:t>
      </w:r>
      <w:r w:rsidRPr="00A4072A">
        <w:rPr>
          <w:rFonts w:ascii="Times New Roman" w:hAnsi="Times New Roman" w:cs="Times New Roman"/>
          <w:sz w:val="20"/>
          <w:szCs w:val="20"/>
          <w:lang w:val="en-US"/>
        </w:rPr>
        <w:t>Over</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pressure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protection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device</w:t>
      </w:r>
      <w:r w:rsidRPr="00A4072A">
        <w:rPr>
          <w:rFonts w:ascii="Times New Roman" w:hAnsi="Times New Roman" w:cs="Times New Roman"/>
          <w:sz w:val="20"/>
          <w:szCs w:val="20"/>
        </w:rPr>
        <w:t>), 19</w:t>
      </w:r>
    </w:p>
    <w:p w14:paraId="6494520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Учет импорта (потребление электроэнергии из сети) (</w:t>
      </w:r>
      <w:r w:rsidRPr="00A4072A">
        <w:rPr>
          <w:rFonts w:ascii="Times New Roman" w:hAnsi="Times New Roman" w:cs="Times New Roman"/>
          <w:sz w:val="20"/>
          <w:szCs w:val="20"/>
          <w:lang w:val="en-US"/>
        </w:rPr>
        <w:t>Import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metering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customer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import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metering</w:t>
      </w:r>
      <w:r w:rsidRPr="00A4072A">
        <w:rPr>
          <w:rFonts w:ascii="Times New Roman" w:hAnsi="Times New Roman" w:cs="Times New Roman"/>
          <w:sz w:val="20"/>
          <w:szCs w:val="20"/>
        </w:rPr>
        <w:t>), 11</w:t>
      </w:r>
    </w:p>
    <w:p w14:paraId="291B0626"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Учет</w:t>
      </w:r>
      <w:proofErr w:type="spellEnd"/>
      <w:r w:rsidRPr="00A4072A">
        <w:rPr>
          <w:rFonts w:ascii="Times New Roman" w:hAnsi="Times New Roman" w:cs="Times New Roman"/>
          <w:sz w:val="20"/>
          <w:szCs w:val="20"/>
          <w:lang w:val="en-US"/>
        </w:rPr>
        <w:t xml:space="preserve"> и </w:t>
      </w:r>
      <w:proofErr w:type="spellStart"/>
      <w:r w:rsidRPr="00A4072A">
        <w:rPr>
          <w:rFonts w:ascii="Times New Roman" w:hAnsi="Times New Roman" w:cs="Times New Roman"/>
          <w:sz w:val="20"/>
          <w:szCs w:val="20"/>
          <w:lang w:val="en-US"/>
        </w:rPr>
        <w:t>контроль</w:t>
      </w:r>
      <w:proofErr w:type="spellEnd"/>
      <w:r w:rsidRPr="00A4072A">
        <w:rPr>
          <w:rFonts w:ascii="Times New Roman" w:hAnsi="Times New Roman" w:cs="Times New Roman"/>
          <w:sz w:val="20"/>
          <w:szCs w:val="20"/>
          <w:lang w:val="en-US"/>
        </w:rPr>
        <w:t xml:space="preserve"> (Metering and control), 8</w:t>
      </w:r>
    </w:p>
    <w:p w14:paraId="0CC7971B"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Учет</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платежных</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операций</w:t>
      </w:r>
      <w:proofErr w:type="spellEnd"/>
      <w:r w:rsidRPr="00A4072A">
        <w:rPr>
          <w:rFonts w:ascii="Times New Roman" w:hAnsi="Times New Roman" w:cs="Times New Roman"/>
          <w:sz w:val="20"/>
          <w:szCs w:val="20"/>
          <w:lang w:val="en-US"/>
        </w:rPr>
        <w:t xml:space="preserve"> (Collection of payments</w:t>
      </w:r>
      <w:proofErr w:type="gramStart"/>
      <w:r w:rsidRPr="00A4072A">
        <w:rPr>
          <w:rFonts w:ascii="Times New Roman" w:hAnsi="Times New Roman" w:cs="Times New Roman"/>
          <w:sz w:val="20"/>
          <w:szCs w:val="20"/>
          <w:lang w:val="en-US"/>
        </w:rPr>
        <w:t>) ,</w:t>
      </w:r>
      <w:proofErr w:type="gramEnd"/>
      <w:r w:rsidRPr="00A4072A">
        <w:rPr>
          <w:rFonts w:ascii="Times New Roman" w:hAnsi="Times New Roman" w:cs="Times New Roman"/>
          <w:sz w:val="20"/>
          <w:szCs w:val="20"/>
          <w:lang w:val="en-US"/>
        </w:rPr>
        <w:t xml:space="preserve"> 16</w:t>
      </w:r>
    </w:p>
    <w:p w14:paraId="5FFC9C3B"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Учет</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экспорта</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отдача</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электроэнергии</w:t>
      </w:r>
      <w:proofErr w:type="spellEnd"/>
      <w:r w:rsidRPr="00A4072A">
        <w:rPr>
          <w:rFonts w:ascii="Times New Roman" w:hAnsi="Times New Roman" w:cs="Times New Roman"/>
          <w:sz w:val="20"/>
          <w:szCs w:val="20"/>
          <w:lang w:val="en-US"/>
        </w:rPr>
        <w:t xml:space="preserve"> в </w:t>
      </w:r>
      <w:proofErr w:type="spellStart"/>
      <w:r w:rsidRPr="00A4072A">
        <w:rPr>
          <w:rFonts w:ascii="Times New Roman" w:hAnsi="Times New Roman" w:cs="Times New Roman"/>
          <w:sz w:val="20"/>
          <w:szCs w:val="20"/>
          <w:lang w:val="en-US"/>
        </w:rPr>
        <w:t>сеть</w:t>
      </w:r>
      <w:proofErr w:type="spellEnd"/>
      <w:r w:rsidRPr="00A4072A">
        <w:rPr>
          <w:rFonts w:ascii="Times New Roman" w:hAnsi="Times New Roman" w:cs="Times New Roman"/>
          <w:sz w:val="20"/>
          <w:szCs w:val="20"/>
          <w:lang w:val="en-US"/>
        </w:rPr>
        <w:t>) (Export metering (customer export metering), 11</w:t>
      </w:r>
    </w:p>
    <w:p w14:paraId="790270D3"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Учетный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регистр</w:t>
      </w:r>
      <w:proofErr w:type="spellEnd"/>
      <w:r w:rsidRPr="00A4072A">
        <w:rPr>
          <w:rFonts w:ascii="Times New Roman" w:hAnsi="Times New Roman" w:cs="Times New Roman"/>
          <w:sz w:val="20"/>
          <w:szCs w:val="20"/>
          <w:lang w:val="en-US"/>
        </w:rPr>
        <w:t xml:space="preserve"> (Accounting register), 44</w:t>
      </w:r>
    </w:p>
    <w:p w14:paraId="6DAF5658" w14:textId="77777777" w:rsidR="000E01EE" w:rsidRPr="00A4072A" w:rsidRDefault="000E01EE" w:rsidP="00A4072A">
      <w:pPr>
        <w:spacing w:after="0" w:line="240" w:lineRule="auto"/>
        <w:rPr>
          <w:rFonts w:ascii="Times New Roman" w:hAnsi="Times New Roman" w:cs="Times New Roman"/>
          <w:bCs/>
          <w:sz w:val="20"/>
          <w:szCs w:val="20"/>
          <w:lang w:val="en-US"/>
        </w:rPr>
      </w:pPr>
    </w:p>
    <w:p w14:paraId="7A906C5F" w14:textId="77777777" w:rsidR="000E01EE" w:rsidRPr="00A4072A" w:rsidRDefault="000E01EE" w:rsidP="00A4072A">
      <w:pPr>
        <w:spacing w:after="0" w:line="240" w:lineRule="auto"/>
        <w:rPr>
          <w:rFonts w:ascii="Times New Roman" w:hAnsi="Times New Roman" w:cs="Times New Roman"/>
          <w:b/>
          <w:sz w:val="24"/>
          <w:szCs w:val="24"/>
          <w:lang w:val="en-US"/>
        </w:rPr>
      </w:pP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Ф</w:t>
      </w:r>
      <w:r w:rsidRPr="00A4072A">
        <w:rPr>
          <w:rFonts w:ascii="Times New Roman" w:hAnsi="Times New Roman" w:cs="Times New Roman"/>
          <w:b/>
          <w:sz w:val="24"/>
          <w:szCs w:val="24"/>
          <w:lang w:val="en-US"/>
        </w:rPr>
        <w:t xml:space="preserve"> -</w:t>
      </w:r>
    </w:p>
    <w:p w14:paraId="119A62D7" w14:textId="77777777" w:rsidR="000E01EE" w:rsidRPr="00A4072A" w:rsidRDefault="000E01EE" w:rsidP="00A4072A">
      <w:pPr>
        <w:spacing w:after="0" w:line="240" w:lineRule="auto"/>
        <w:rPr>
          <w:rFonts w:ascii="Times New Roman" w:hAnsi="Times New Roman" w:cs="Times New Roman"/>
          <w:bCs/>
          <w:sz w:val="20"/>
          <w:szCs w:val="20"/>
          <w:lang w:val="en-US"/>
        </w:rPr>
      </w:pPr>
    </w:p>
    <w:p w14:paraId="6ACE7BFD"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Фазовая</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манипуляция</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фазовая</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модуляция</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фазовая</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сигнализация</w:t>
      </w:r>
      <w:r w:rsidRPr="00A4072A">
        <w:rPr>
          <w:rFonts w:ascii="Times New Roman" w:hAnsi="Times New Roman" w:cs="Times New Roman"/>
          <w:sz w:val="20"/>
          <w:szCs w:val="20"/>
          <w:lang w:val="en-US"/>
        </w:rPr>
        <w:t xml:space="preserve"> (Phase shift keying; phase shift modulation; phase shift </w:t>
      </w:r>
      <w:proofErr w:type="spellStart"/>
      <w:r w:rsidRPr="00A4072A">
        <w:rPr>
          <w:rFonts w:ascii="Times New Roman" w:hAnsi="Times New Roman" w:cs="Times New Roman"/>
          <w:sz w:val="20"/>
          <w:szCs w:val="20"/>
          <w:lang w:val="en-US"/>
        </w:rPr>
        <w:t>signalling</w:t>
      </w:r>
      <w:proofErr w:type="spellEnd"/>
      <w:r w:rsidRPr="00A4072A">
        <w:rPr>
          <w:rFonts w:ascii="Times New Roman" w:hAnsi="Times New Roman" w:cs="Times New Roman"/>
          <w:sz w:val="20"/>
          <w:szCs w:val="20"/>
          <w:lang w:val="en-US"/>
        </w:rPr>
        <w:t>), 38</w:t>
      </w:r>
    </w:p>
    <w:p w14:paraId="0E77875C"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Физический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адрес</w:t>
      </w:r>
      <w:proofErr w:type="spellEnd"/>
      <w:r w:rsidRPr="00A4072A">
        <w:rPr>
          <w:rFonts w:ascii="Times New Roman" w:hAnsi="Times New Roman" w:cs="Times New Roman"/>
          <w:sz w:val="20"/>
          <w:szCs w:val="20"/>
          <w:lang w:val="en-US"/>
        </w:rPr>
        <w:t xml:space="preserve"> (Physical address), 32</w:t>
      </w:r>
    </w:p>
    <w:p w14:paraId="1A907E02"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Физический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уровень</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Уровень</w:t>
      </w:r>
      <w:proofErr w:type="spellEnd"/>
      <w:r w:rsidRPr="00A4072A">
        <w:rPr>
          <w:rFonts w:ascii="Times New Roman" w:hAnsi="Times New Roman" w:cs="Times New Roman"/>
          <w:sz w:val="20"/>
          <w:szCs w:val="20"/>
          <w:lang w:val="en-US"/>
        </w:rPr>
        <w:t xml:space="preserve"> 1 OSI) (Physical layer (OSI layer 1)), 23</w:t>
      </w:r>
    </w:p>
    <w:p w14:paraId="343EE54C"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Формат</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данных</w:t>
      </w:r>
      <w:proofErr w:type="spellEnd"/>
      <w:r w:rsidRPr="00A4072A">
        <w:rPr>
          <w:rFonts w:ascii="Times New Roman" w:hAnsi="Times New Roman" w:cs="Times New Roman"/>
          <w:sz w:val="20"/>
          <w:szCs w:val="20"/>
          <w:lang w:val="en-US"/>
        </w:rPr>
        <w:t xml:space="preserve"> (Data format), 28</w:t>
      </w:r>
    </w:p>
    <w:p w14:paraId="6BEF74E4"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Функция</w:t>
      </w:r>
      <w:proofErr w:type="spellEnd"/>
      <w:r w:rsidRPr="00A4072A">
        <w:rPr>
          <w:rFonts w:ascii="Times New Roman" w:hAnsi="Times New Roman" w:cs="Times New Roman"/>
          <w:sz w:val="20"/>
          <w:szCs w:val="20"/>
          <w:lang w:val="en-US"/>
        </w:rPr>
        <w:t xml:space="preserve"> (Function), 7</w:t>
      </w:r>
    </w:p>
    <w:p w14:paraId="5C643853" w14:textId="77777777" w:rsidR="000E01EE" w:rsidRPr="00A4072A" w:rsidRDefault="000E01EE" w:rsidP="00A4072A">
      <w:pPr>
        <w:spacing w:after="0" w:line="240" w:lineRule="auto"/>
        <w:rPr>
          <w:rFonts w:ascii="Times New Roman" w:hAnsi="Times New Roman" w:cs="Times New Roman"/>
          <w:b/>
          <w:sz w:val="24"/>
          <w:szCs w:val="24"/>
          <w:lang w:val="en-US"/>
        </w:rPr>
      </w:pPr>
    </w:p>
    <w:p w14:paraId="0BD1BEC4" w14:textId="77777777" w:rsidR="000E01EE" w:rsidRPr="00A4072A" w:rsidRDefault="000E01EE" w:rsidP="00A4072A">
      <w:pPr>
        <w:spacing w:after="0" w:line="240" w:lineRule="auto"/>
        <w:rPr>
          <w:rFonts w:ascii="Times New Roman" w:hAnsi="Times New Roman" w:cs="Times New Roman"/>
          <w:b/>
          <w:sz w:val="24"/>
          <w:szCs w:val="24"/>
          <w:lang w:val="en-US"/>
        </w:rPr>
      </w:pPr>
      <w:r w:rsidRPr="00A4072A">
        <w:rPr>
          <w:rFonts w:ascii="Times New Roman" w:hAnsi="Times New Roman" w:cs="Times New Roman"/>
          <w:b/>
          <w:sz w:val="24"/>
          <w:szCs w:val="24"/>
          <w:lang w:val="en-US"/>
        </w:rPr>
        <w:t xml:space="preserve">- </w:t>
      </w:r>
      <w:r w:rsidRPr="00A4072A">
        <w:rPr>
          <w:rFonts w:ascii="Times New Roman" w:hAnsi="Times New Roman" w:cs="Times New Roman"/>
          <w:b/>
          <w:sz w:val="24"/>
          <w:szCs w:val="24"/>
        </w:rPr>
        <w:t>Ц</w:t>
      </w:r>
      <w:r w:rsidRPr="00A4072A">
        <w:rPr>
          <w:rFonts w:ascii="Times New Roman" w:hAnsi="Times New Roman" w:cs="Times New Roman"/>
          <w:b/>
          <w:sz w:val="24"/>
          <w:szCs w:val="24"/>
          <w:lang w:val="en-US"/>
        </w:rPr>
        <w:t xml:space="preserve"> -</w:t>
      </w:r>
    </w:p>
    <w:p w14:paraId="08902D4A" w14:textId="77777777" w:rsidR="000E01EE" w:rsidRPr="00A4072A" w:rsidRDefault="000E01EE" w:rsidP="00A4072A">
      <w:pPr>
        <w:spacing w:after="0" w:line="240" w:lineRule="auto"/>
        <w:rPr>
          <w:rFonts w:ascii="Times New Roman" w:hAnsi="Times New Roman" w:cs="Times New Roman"/>
          <w:bCs/>
          <w:sz w:val="20"/>
          <w:szCs w:val="20"/>
          <w:lang w:val="en-US"/>
        </w:rPr>
      </w:pPr>
    </w:p>
    <w:p w14:paraId="1E261952"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Целостность</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данных</w:t>
      </w:r>
      <w:r w:rsidRPr="00A4072A">
        <w:rPr>
          <w:rFonts w:ascii="Times New Roman" w:hAnsi="Times New Roman" w:cs="Times New Roman"/>
          <w:sz w:val="20"/>
          <w:szCs w:val="20"/>
          <w:lang w:val="en-US"/>
        </w:rPr>
        <w:t xml:space="preserve"> (Data integrity), 28</w:t>
      </w:r>
    </w:p>
    <w:p w14:paraId="36A6236D"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Центр</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управления</w:t>
      </w:r>
      <w:r w:rsidRPr="00A4072A">
        <w:rPr>
          <w:rFonts w:ascii="Times New Roman" w:hAnsi="Times New Roman" w:cs="Times New Roman"/>
          <w:sz w:val="20"/>
          <w:szCs w:val="20"/>
          <w:lang w:val="en-US"/>
        </w:rPr>
        <w:t xml:space="preserve"> (Control </w:t>
      </w:r>
      <w:proofErr w:type="spellStart"/>
      <w:r w:rsidRPr="00A4072A">
        <w:rPr>
          <w:rFonts w:ascii="Times New Roman" w:hAnsi="Times New Roman" w:cs="Times New Roman"/>
          <w:sz w:val="20"/>
          <w:szCs w:val="20"/>
          <w:lang w:val="en-US"/>
        </w:rPr>
        <w:t>centre</w:t>
      </w:r>
      <w:proofErr w:type="spellEnd"/>
      <w:r w:rsidRPr="00A4072A">
        <w:rPr>
          <w:rFonts w:ascii="Times New Roman" w:hAnsi="Times New Roman" w:cs="Times New Roman"/>
          <w:sz w:val="20"/>
          <w:szCs w:val="20"/>
          <w:lang w:val="en-US"/>
        </w:rPr>
        <w:t>), 35</w:t>
      </w:r>
    </w:p>
    <w:p w14:paraId="1EA9CEC3"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Центральный</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блок</w:t>
      </w:r>
      <w:r w:rsidRPr="00A4072A">
        <w:rPr>
          <w:rFonts w:ascii="Times New Roman" w:hAnsi="Times New Roman" w:cs="Times New Roman"/>
          <w:sz w:val="20"/>
          <w:szCs w:val="20"/>
          <w:lang w:val="en-US"/>
        </w:rPr>
        <w:t xml:space="preserve"> (Central Unit), 35</w:t>
      </w:r>
    </w:p>
    <w:p w14:paraId="736DD139"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Центральный</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блок</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низкого</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напряжения</w:t>
      </w:r>
      <w:r w:rsidRPr="00A4072A">
        <w:rPr>
          <w:rFonts w:ascii="Times New Roman" w:hAnsi="Times New Roman" w:cs="Times New Roman"/>
          <w:sz w:val="20"/>
          <w:szCs w:val="20"/>
          <w:lang w:val="en-US"/>
        </w:rPr>
        <w:t xml:space="preserve"> (Central Low Voltage Unit), 35</w:t>
      </w:r>
    </w:p>
    <w:p w14:paraId="5700755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Центральный блок среднего напряжения (</w:t>
      </w:r>
      <w:r w:rsidRPr="00A4072A">
        <w:rPr>
          <w:rFonts w:ascii="Times New Roman" w:hAnsi="Times New Roman" w:cs="Times New Roman"/>
          <w:sz w:val="20"/>
          <w:szCs w:val="20"/>
          <w:lang w:val="en-US"/>
        </w:rPr>
        <w:t>Central</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Medium</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Voltage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Unit</w:t>
      </w:r>
      <w:r w:rsidRPr="00A4072A">
        <w:rPr>
          <w:rFonts w:ascii="Times New Roman" w:hAnsi="Times New Roman" w:cs="Times New Roman"/>
          <w:sz w:val="20"/>
          <w:szCs w:val="20"/>
        </w:rPr>
        <w:t>), 35</w:t>
      </w:r>
    </w:p>
    <w:p w14:paraId="47A33BCA" w14:textId="77777777" w:rsidR="000E01EE" w:rsidRPr="00A4072A" w:rsidRDefault="000E01EE" w:rsidP="00A4072A">
      <w:pPr>
        <w:spacing w:after="0" w:line="240" w:lineRule="auto"/>
        <w:rPr>
          <w:rFonts w:ascii="Times New Roman" w:hAnsi="Times New Roman" w:cs="Times New Roman"/>
          <w:bCs/>
          <w:sz w:val="20"/>
          <w:szCs w:val="20"/>
        </w:rPr>
      </w:pPr>
    </w:p>
    <w:p w14:paraId="5C398767" w14:textId="77777777" w:rsidR="000E01EE" w:rsidRPr="00A4072A" w:rsidRDefault="000E01EE" w:rsidP="00A4072A">
      <w:pPr>
        <w:spacing w:after="0" w:line="240" w:lineRule="auto"/>
        <w:rPr>
          <w:rFonts w:ascii="Times New Roman" w:hAnsi="Times New Roman" w:cs="Times New Roman"/>
          <w:bCs/>
          <w:sz w:val="20"/>
          <w:szCs w:val="20"/>
        </w:rPr>
      </w:pPr>
    </w:p>
    <w:p w14:paraId="260C5E26"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Ч -</w:t>
      </w:r>
    </w:p>
    <w:p w14:paraId="4384A894" w14:textId="77777777" w:rsidR="000E01EE" w:rsidRPr="00A4072A" w:rsidRDefault="000E01EE" w:rsidP="00A4072A">
      <w:pPr>
        <w:spacing w:after="0" w:line="240" w:lineRule="auto"/>
        <w:rPr>
          <w:rFonts w:ascii="Times New Roman" w:hAnsi="Times New Roman" w:cs="Times New Roman"/>
          <w:bCs/>
          <w:sz w:val="20"/>
          <w:szCs w:val="20"/>
        </w:rPr>
      </w:pPr>
    </w:p>
    <w:p w14:paraId="5344084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Частотная манипуляция; частотная модуляция (</w:t>
      </w:r>
      <w:r w:rsidRPr="00A4072A">
        <w:rPr>
          <w:rFonts w:ascii="Times New Roman" w:hAnsi="Times New Roman" w:cs="Times New Roman"/>
          <w:sz w:val="20"/>
          <w:szCs w:val="20"/>
          <w:lang w:val="en-US"/>
        </w:rPr>
        <w:t>Frequency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shift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keying</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frequency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shift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modulation</w:t>
      </w:r>
      <w:r w:rsidRPr="00A4072A">
        <w:rPr>
          <w:rFonts w:ascii="Times New Roman" w:hAnsi="Times New Roman" w:cs="Times New Roman"/>
          <w:sz w:val="20"/>
          <w:szCs w:val="20"/>
        </w:rPr>
        <w:t>), 37</w:t>
      </w:r>
    </w:p>
    <w:p w14:paraId="73FDCBA7"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Частотное дистанционное управление (</w:t>
      </w:r>
      <w:r w:rsidRPr="00A4072A">
        <w:rPr>
          <w:rFonts w:ascii="Times New Roman" w:hAnsi="Times New Roman" w:cs="Times New Roman"/>
          <w:sz w:val="20"/>
          <w:szCs w:val="20"/>
          <w:lang w:val="en-US"/>
        </w:rPr>
        <w:t>Ripple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control</w:t>
      </w:r>
      <w:r w:rsidRPr="00A4072A">
        <w:rPr>
          <w:rFonts w:ascii="Times New Roman" w:hAnsi="Times New Roman" w:cs="Times New Roman"/>
          <w:sz w:val="20"/>
          <w:szCs w:val="20"/>
        </w:rPr>
        <w:t>), 33</w:t>
      </w:r>
    </w:p>
    <w:p w14:paraId="6A7AB349"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Часы</w:t>
      </w:r>
      <w:r w:rsidRPr="00A4072A">
        <w:rPr>
          <w:rFonts w:ascii="Times New Roman" w:hAnsi="Times New Roman" w:cs="Times New Roman"/>
          <w:sz w:val="20"/>
          <w:szCs w:val="20"/>
          <w:lang w:val="en-US"/>
        </w:rPr>
        <w:t xml:space="preserve"> (Clock), 10</w:t>
      </w:r>
    </w:p>
    <w:p w14:paraId="003CEDD6" w14:textId="77777777" w:rsidR="000E01EE" w:rsidRPr="00A4072A" w:rsidRDefault="000E01EE" w:rsidP="00A4072A">
      <w:pPr>
        <w:spacing w:after="0" w:line="240" w:lineRule="auto"/>
        <w:rPr>
          <w:rFonts w:ascii="Times New Roman" w:hAnsi="Times New Roman" w:cs="Times New Roman"/>
          <w:sz w:val="20"/>
          <w:szCs w:val="20"/>
          <w:lang w:val="en-US"/>
        </w:rPr>
      </w:pPr>
      <w:r w:rsidRPr="00A4072A">
        <w:rPr>
          <w:rFonts w:ascii="Times New Roman" w:hAnsi="Times New Roman" w:cs="Times New Roman"/>
          <w:sz w:val="20"/>
          <w:szCs w:val="20"/>
        </w:rPr>
        <w:t>Часы</w:t>
      </w:r>
      <w:r w:rsidRPr="00A4072A">
        <w:rPr>
          <w:rFonts w:ascii="Times New Roman" w:hAnsi="Times New Roman" w:cs="Times New Roman"/>
          <w:sz w:val="20"/>
          <w:szCs w:val="20"/>
          <w:lang w:val="en-US"/>
        </w:rPr>
        <w:t>/</w:t>
      </w:r>
      <w:r w:rsidRPr="00A4072A">
        <w:rPr>
          <w:rFonts w:ascii="Times New Roman" w:hAnsi="Times New Roman" w:cs="Times New Roman"/>
          <w:sz w:val="20"/>
          <w:szCs w:val="20"/>
        </w:rPr>
        <w:t>календарь</w:t>
      </w:r>
      <w:r w:rsidRPr="00A4072A">
        <w:rPr>
          <w:rFonts w:ascii="Times New Roman" w:hAnsi="Times New Roman" w:cs="Times New Roman"/>
          <w:sz w:val="20"/>
          <w:szCs w:val="20"/>
          <w:lang w:val="en-US"/>
        </w:rPr>
        <w:t xml:space="preserve"> (Clock/calendar), 10</w:t>
      </w:r>
    </w:p>
    <w:p w14:paraId="3C7CD6F3" w14:textId="77777777" w:rsidR="000E01EE" w:rsidRPr="00A4072A" w:rsidRDefault="000E01EE" w:rsidP="00A4072A">
      <w:pPr>
        <w:spacing w:after="0" w:line="240" w:lineRule="auto"/>
        <w:rPr>
          <w:rFonts w:ascii="Times New Roman" w:hAnsi="Times New Roman" w:cs="Times New Roman"/>
          <w:bCs/>
          <w:sz w:val="20"/>
          <w:szCs w:val="20"/>
          <w:lang w:val="en-US"/>
        </w:rPr>
      </w:pPr>
    </w:p>
    <w:p w14:paraId="1C4F0890"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Ш -</w:t>
      </w:r>
    </w:p>
    <w:p w14:paraId="1F084DD6" w14:textId="77777777" w:rsidR="000E01EE" w:rsidRPr="00A4072A" w:rsidRDefault="000E01EE" w:rsidP="00A4072A">
      <w:pPr>
        <w:spacing w:after="0" w:line="240" w:lineRule="auto"/>
        <w:rPr>
          <w:rFonts w:ascii="Times New Roman" w:hAnsi="Times New Roman" w:cs="Times New Roman"/>
          <w:bCs/>
          <w:sz w:val="20"/>
          <w:szCs w:val="20"/>
        </w:rPr>
      </w:pPr>
    </w:p>
    <w:p w14:paraId="1C9ED633"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Шина (топология) (</w:t>
      </w:r>
      <w:r w:rsidRPr="00A4072A">
        <w:rPr>
          <w:rFonts w:ascii="Times New Roman" w:hAnsi="Times New Roman" w:cs="Times New Roman"/>
          <w:sz w:val="20"/>
          <w:szCs w:val="20"/>
          <w:lang w:val="en-US"/>
        </w:rPr>
        <w:t>Bus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topology</w:t>
      </w:r>
      <w:r w:rsidRPr="00A4072A">
        <w:rPr>
          <w:rFonts w:ascii="Times New Roman" w:hAnsi="Times New Roman" w:cs="Times New Roman"/>
          <w:sz w:val="20"/>
          <w:szCs w:val="20"/>
        </w:rPr>
        <w:t>)), 27</w:t>
      </w:r>
    </w:p>
    <w:p w14:paraId="148C12A2"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Шинная система (шинная сеть передачи данных) (</w:t>
      </w:r>
      <w:r w:rsidRPr="00A4072A">
        <w:rPr>
          <w:rFonts w:ascii="Times New Roman" w:hAnsi="Times New Roman" w:cs="Times New Roman"/>
          <w:sz w:val="20"/>
          <w:szCs w:val="20"/>
          <w:lang w:val="en-US"/>
        </w:rPr>
        <w:t>Bus</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system</w:t>
      </w:r>
      <w:r w:rsidRPr="00A4072A">
        <w:rPr>
          <w:rFonts w:ascii="Times New Roman" w:hAnsi="Times New Roman" w:cs="Times New Roman"/>
          <w:sz w:val="20"/>
          <w:szCs w:val="20"/>
        </w:rPr>
        <w:t>), 27</w:t>
      </w:r>
    </w:p>
    <w:p w14:paraId="5CB39BDA"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Широковещательная связь (</w:t>
      </w:r>
      <w:r w:rsidRPr="00A4072A">
        <w:rPr>
          <w:rFonts w:ascii="Times New Roman" w:hAnsi="Times New Roman" w:cs="Times New Roman"/>
          <w:sz w:val="20"/>
          <w:szCs w:val="20"/>
          <w:lang w:val="en-US"/>
        </w:rPr>
        <w:t>Broadcast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communications</w:t>
      </w:r>
      <w:r w:rsidRPr="00A4072A">
        <w:rPr>
          <w:rFonts w:ascii="Times New Roman" w:hAnsi="Times New Roman" w:cs="Times New Roman"/>
          <w:sz w:val="20"/>
          <w:szCs w:val="20"/>
        </w:rPr>
        <w:t>), 26</w:t>
      </w:r>
    </w:p>
    <w:p w14:paraId="716EF39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Шифрование данных (</w:t>
      </w:r>
      <w:r w:rsidRPr="00A4072A">
        <w:rPr>
          <w:rFonts w:ascii="Times New Roman" w:hAnsi="Times New Roman" w:cs="Times New Roman"/>
          <w:sz w:val="20"/>
          <w:szCs w:val="20"/>
          <w:lang w:val="en-US"/>
        </w:rPr>
        <w:t>Data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encryption</w:t>
      </w:r>
      <w:r w:rsidRPr="00A4072A">
        <w:rPr>
          <w:rFonts w:ascii="Times New Roman" w:hAnsi="Times New Roman" w:cs="Times New Roman"/>
          <w:sz w:val="20"/>
          <w:szCs w:val="20"/>
        </w:rPr>
        <w:t>), 28</w:t>
      </w:r>
    </w:p>
    <w:p w14:paraId="4883587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Шлюз (</w:t>
      </w:r>
      <w:r w:rsidRPr="00A4072A">
        <w:rPr>
          <w:rFonts w:ascii="Times New Roman" w:hAnsi="Times New Roman" w:cs="Times New Roman"/>
          <w:sz w:val="20"/>
          <w:szCs w:val="20"/>
          <w:lang w:val="en-US"/>
        </w:rPr>
        <w:t>Gateway</w:t>
      </w:r>
      <w:r w:rsidRPr="00A4072A">
        <w:rPr>
          <w:rFonts w:ascii="Times New Roman" w:hAnsi="Times New Roman" w:cs="Times New Roman"/>
          <w:sz w:val="20"/>
          <w:szCs w:val="20"/>
        </w:rPr>
        <w:t>), 29</w:t>
      </w:r>
    </w:p>
    <w:p w14:paraId="71E6D0FB" w14:textId="77777777" w:rsidR="000E01EE" w:rsidRPr="00A4072A" w:rsidRDefault="000E01EE" w:rsidP="00A4072A">
      <w:pPr>
        <w:spacing w:after="0" w:line="240" w:lineRule="auto"/>
        <w:rPr>
          <w:rFonts w:ascii="Times New Roman" w:hAnsi="Times New Roman" w:cs="Times New Roman"/>
          <w:bCs/>
          <w:sz w:val="20"/>
          <w:szCs w:val="20"/>
        </w:rPr>
      </w:pPr>
    </w:p>
    <w:p w14:paraId="3EEC2D03"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Э -</w:t>
      </w:r>
    </w:p>
    <w:p w14:paraId="0587A170" w14:textId="77777777" w:rsidR="000E01EE" w:rsidRPr="00A4072A" w:rsidRDefault="000E01EE" w:rsidP="00A4072A">
      <w:pPr>
        <w:spacing w:after="0" w:line="240" w:lineRule="auto"/>
        <w:rPr>
          <w:rFonts w:ascii="Times New Roman" w:hAnsi="Times New Roman" w:cs="Times New Roman"/>
          <w:bCs/>
          <w:sz w:val="20"/>
          <w:szCs w:val="20"/>
        </w:rPr>
      </w:pPr>
    </w:p>
    <w:p w14:paraId="3F48F4E5"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Электромагнитная совместимость (</w:t>
      </w:r>
      <w:r w:rsidRPr="00A4072A">
        <w:rPr>
          <w:rFonts w:ascii="Times New Roman" w:hAnsi="Times New Roman" w:cs="Times New Roman"/>
          <w:sz w:val="20"/>
          <w:szCs w:val="20"/>
          <w:lang w:val="en-US"/>
        </w:rPr>
        <w:t>Electromagnetic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compatibility</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 </w:t>
      </w:r>
      <w:r w:rsidRPr="00A4072A">
        <w:rPr>
          <w:rFonts w:ascii="Times New Roman" w:hAnsi="Times New Roman" w:cs="Times New Roman"/>
          <w:sz w:val="20"/>
          <w:szCs w:val="20"/>
        </w:rPr>
        <w:t>, 7</w:t>
      </w:r>
    </w:p>
    <w:p w14:paraId="6CE7B94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Электромагнитное воздействие (</w:t>
      </w:r>
      <w:r w:rsidRPr="00A4072A">
        <w:rPr>
          <w:rFonts w:ascii="Times New Roman" w:hAnsi="Times New Roman" w:cs="Times New Roman"/>
          <w:sz w:val="20"/>
          <w:szCs w:val="20"/>
          <w:lang w:val="en-US"/>
        </w:rPr>
        <w:t>Electromagnetic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interference</w:t>
      </w:r>
      <w:r w:rsidRPr="00A4072A">
        <w:rPr>
          <w:rFonts w:ascii="Times New Roman" w:hAnsi="Times New Roman" w:cs="Times New Roman"/>
          <w:sz w:val="20"/>
          <w:szCs w:val="20"/>
        </w:rPr>
        <w:t>), 7</w:t>
      </w:r>
    </w:p>
    <w:p w14:paraId="10BC9D1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Электромагнитное эмиссия (</w:t>
      </w:r>
      <w:r w:rsidRPr="00A4072A">
        <w:rPr>
          <w:rFonts w:ascii="Times New Roman" w:hAnsi="Times New Roman" w:cs="Times New Roman"/>
          <w:sz w:val="20"/>
          <w:szCs w:val="20"/>
          <w:lang w:val="en-US"/>
        </w:rPr>
        <w:t>Electromagnetic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emission</w:t>
      </w:r>
      <w:r w:rsidRPr="00A4072A">
        <w:rPr>
          <w:rFonts w:ascii="Times New Roman" w:hAnsi="Times New Roman" w:cs="Times New Roman"/>
          <w:sz w:val="20"/>
          <w:szCs w:val="20"/>
        </w:rPr>
        <w:t>), 7</w:t>
      </w:r>
    </w:p>
    <w:p w14:paraId="2EE30DDD"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Электромагнитные помехи (</w:t>
      </w:r>
      <w:r w:rsidRPr="00A4072A">
        <w:rPr>
          <w:rFonts w:ascii="Times New Roman" w:hAnsi="Times New Roman" w:cs="Times New Roman"/>
          <w:sz w:val="20"/>
          <w:szCs w:val="20"/>
          <w:lang w:val="en-US"/>
        </w:rPr>
        <w:t>Electromagnetic</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disturbance</w:t>
      </w:r>
      <w:r w:rsidRPr="00A4072A">
        <w:rPr>
          <w:rFonts w:ascii="Times New Roman" w:hAnsi="Times New Roman" w:cs="Times New Roman"/>
          <w:sz w:val="20"/>
          <w:szCs w:val="20"/>
        </w:rPr>
        <w:t>), 7</w:t>
      </w:r>
    </w:p>
    <w:p w14:paraId="5797ABF4"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Элемент данных или переменная (</w:t>
      </w:r>
      <w:r w:rsidRPr="00A4072A">
        <w:rPr>
          <w:rFonts w:ascii="Times New Roman" w:hAnsi="Times New Roman" w:cs="Times New Roman"/>
          <w:sz w:val="20"/>
          <w:szCs w:val="20"/>
          <w:lang w:val="en-US"/>
        </w:rPr>
        <w:t>Data</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item</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or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variable</w:t>
      </w:r>
      <w:r w:rsidRPr="00A4072A">
        <w:rPr>
          <w:rFonts w:ascii="Times New Roman" w:hAnsi="Times New Roman" w:cs="Times New Roman"/>
          <w:sz w:val="20"/>
          <w:szCs w:val="20"/>
        </w:rPr>
        <w:t>), 28</w:t>
      </w:r>
    </w:p>
    <w:p w14:paraId="70AC9338"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Энергетические системы/коммуникации (</w:t>
      </w:r>
      <w:r w:rsidRPr="00A4072A">
        <w:rPr>
          <w:rFonts w:ascii="Times New Roman" w:hAnsi="Times New Roman" w:cs="Times New Roman"/>
          <w:sz w:val="20"/>
          <w:szCs w:val="20"/>
          <w:lang w:val="en-US"/>
        </w:rPr>
        <w:t>Utility</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systems</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services</w:t>
      </w:r>
      <w:r w:rsidRPr="00A4072A">
        <w:rPr>
          <w:rFonts w:ascii="Times New Roman" w:hAnsi="Times New Roman" w:cs="Times New Roman"/>
          <w:sz w:val="20"/>
          <w:szCs w:val="20"/>
        </w:rPr>
        <w:t>), 9</w:t>
      </w:r>
    </w:p>
    <w:p w14:paraId="2798B48B"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rPr>
        <w:t>Энергоснабжающая организация (</w:t>
      </w:r>
      <w:r w:rsidRPr="00A4072A">
        <w:rPr>
          <w:rFonts w:ascii="Times New Roman" w:hAnsi="Times New Roman" w:cs="Times New Roman"/>
          <w:sz w:val="20"/>
          <w:szCs w:val="20"/>
          <w:lang w:val="en-US"/>
        </w:rPr>
        <w:t>Utility</w:t>
      </w:r>
      <w:r w:rsidRPr="00A4072A">
        <w:rPr>
          <w:rFonts w:ascii="Times New Roman" w:hAnsi="Times New Roman" w:cs="Times New Roman"/>
          <w:sz w:val="20"/>
          <w:szCs w:val="20"/>
        </w:rPr>
        <w:t>), 8</w:t>
      </w:r>
    </w:p>
    <w:p w14:paraId="2853133C" w14:textId="77777777" w:rsidR="000E01EE" w:rsidRPr="00A4072A" w:rsidRDefault="000E01EE" w:rsidP="00A4072A">
      <w:pPr>
        <w:spacing w:after="0" w:line="240" w:lineRule="auto"/>
        <w:rPr>
          <w:rFonts w:ascii="Times New Roman" w:hAnsi="Times New Roman" w:cs="Times New Roman"/>
          <w:bCs/>
          <w:sz w:val="20"/>
          <w:szCs w:val="20"/>
        </w:rPr>
      </w:pPr>
      <w:r w:rsidRPr="00A4072A">
        <w:rPr>
          <w:rFonts w:ascii="Times New Roman" w:hAnsi="Times New Roman" w:cs="Times New Roman"/>
          <w:sz w:val="20"/>
          <w:szCs w:val="20"/>
        </w:rPr>
        <w:t>Эффективность передачи информации (</w:t>
      </w:r>
      <w:r w:rsidRPr="00A4072A">
        <w:rPr>
          <w:rFonts w:ascii="Times New Roman" w:hAnsi="Times New Roman" w:cs="Times New Roman"/>
          <w:sz w:val="20"/>
          <w:szCs w:val="20"/>
          <w:lang w:val="en-US"/>
        </w:rPr>
        <w:t>Information</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transfer</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efficiency</w:t>
      </w:r>
      <w:r w:rsidRPr="00A4072A">
        <w:rPr>
          <w:rFonts w:ascii="Times New Roman" w:hAnsi="Times New Roman" w:cs="Times New Roman"/>
          <w:sz w:val="20"/>
          <w:szCs w:val="20"/>
        </w:rPr>
        <w:t>), 30</w:t>
      </w:r>
    </w:p>
    <w:p w14:paraId="1615BD5D" w14:textId="77777777" w:rsidR="000E01EE" w:rsidRPr="00A4072A" w:rsidRDefault="000E01EE" w:rsidP="00A4072A">
      <w:pPr>
        <w:spacing w:after="0" w:line="240" w:lineRule="auto"/>
        <w:rPr>
          <w:rFonts w:ascii="Times New Roman" w:hAnsi="Times New Roman" w:cs="Times New Roman"/>
          <w:b/>
          <w:sz w:val="24"/>
          <w:szCs w:val="24"/>
        </w:rPr>
      </w:pPr>
    </w:p>
    <w:p w14:paraId="5B0E6715" w14:textId="77777777" w:rsidR="000E01EE" w:rsidRPr="00A4072A" w:rsidRDefault="000E01EE" w:rsidP="00A4072A">
      <w:pPr>
        <w:spacing w:after="0" w:line="240" w:lineRule="auto"/>
        <w:rPr>
          <w:rFonts w:ascii="Times New Roman" w:hAnsi="Times New Roman" w:cs="Times New Roman"/>
          <w:b/>
          <w:sz w:val="24"/>
          <w:szCs w:val="24"/>
        </w:rPr>
      </w:pPr>
      <w:r w:rsidRPr="00A4072A">
        <w:rPr>
          <w:rFonts w:ascii="Times New Roman" w:hAnsi="Times New Roman" w:cs="Times New Roman"/>
          <w:b/>
          <w:sz w:val="24"/>
          <w:szCs w:val="24"/>
        </w:rPr>
        <w:t xml:space="preserve">- </w:t>
      </w:r>
      <w:r w:rsidRPr="00A4072A">
        <w:rPr>
          <w:rFonts w:ascii="Times New Roman" w:hAnsi="Times New Roman" w:cs="Times New Roman"/>
          <w:b/>
          <w:sz w:val="24"/>
          <w:szCs w:val="24"/>
          <w:lang w:val="en-US"/>
        </w:rPr>
        <w:t>N</w:t>
      </w:r>
      <w:r w:rsidRPr="00A4072A">
        <w:rPr>
          <w:rFonts w:ascii="Times New Roman" w:hAnsi="Times New Roman" w:cs="Times New Roman"/>
          <w:b/>
          <w:sz w:val="24"/>
          <w:szCs w:val="24"/>
        </w:rPr>
        <w:t xml:space="preserve"> -</w:t>
      </w:r>
    </w:p>
    <w:p w14:paraId="529589B6" w14:textId="77777777" w:rsidR="000E01EE" w:rsidRPr="00A4072A" w:rsidRDefault="000E01EE" w:rsidP="00A4072A">
      <w:pPr>
        <w:spacing w:after="0" w:line="240" w:lineRule="auto"/>
        <w:rPr>
          <w:rFonts w:ascii="Times New Roman" w:hAnsi="Times New Roman" w:cs="Times New Roman"/>
          <w:bCs/>
          <w:sz w:val="20"/>
          <w:szCs w:val="20"/>
        </w:rPr>
      </w:pPr>
    </w:p>
    <w:p w14:paraId="4DD0F956"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lang w:val="en-US"/>
        </w:rPr>
        <w:t>N</w:t>
      </w:r>
      <w:r w:rsidRPr="00A4072A">
        <w:rPr>
          <w:rFonts w:ascii="Times New Roman" w:hAnsi="Times New Roman" w:cs="Times New Roman"/>
          <w:sz w:val="20"/>
          <w:szCs w:val="20"/>
        </w:rPr>
        <w:t>_точка доступа к услугам (</w:t>
      </w:r>
      <w:r w:rsidRPr="00A4072A">
        <w:rPr>
          <w:rFonts w:ascii="Times New Roman" w:hAnsi="Times New Roman" w:cs="Times New Roman"/>
          <w:sz w:val="20"/>
          <w:szCs w:val="20"/>
          <w:lang w:val="en-US"/>
        </w:rPr>
        <w:t>N</w:t>
      </w:r>
      <w:r w:rsidRPr="00A4072A">
        <w:rPr>
          <w:rFonts w:ascii="Times New Roman" w:hAnsi="Times New Roman" w:cs="Times New Roman"/>
          <w:sz w:val="20"/>
          <w:szCs w:val="20"/>
        </w:rPr>
        <w:t>_</w:t>
      </w:r>
      <w:r w:rsidRPr="00A4072A">
        <w:rPr>
          <w:rFonts w:ascii="Times New Roman" w:hAnsi="Times New Roman" w:cs="Times New Roman"/>
          <w:sz w:val="20"/>
          <w:szCs w:val="20"/>
          <w:lang w:val="en-US"/>
        </w:rPr>
        <w:t>service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access</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point</w:t>
      </w:r>
      <w:r w:rsidRPr="00A4072A">
        <w:rPr>
          <w:rFonts w:ascii="Times New Roman" w:hAnsi="Times New Roman" w:cs="Times New Roman"/>
          <w:sz w:val="20"/>
          <w:szCs w:val="20"/>
        </w:rPr>
        <w:t>), 24</w:t>
      </w:r>
    </w:p>
    <w:p w14:paraId="64FA397F"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lang w:val="en-US"/>
        </w:rPr>
        <w:t>N</w:t>
      </w:r>
      <w:r w:rsidRPr="00A4072A">
        <w:rPr>
          <w:rFonts w:ascii="Times New Roman" w:hAnsi="Times New Roman" w:cs="Times New Roman"/>
          <w:sz w:val="20"/>
          <w:szCs w:val="20"/>
        </w:rPr>
        <w:t>_интерфейсные данные (</w:t>
      </w:r>
      <w:r w:rsidRPr="00A4072A">
        <w:rPr>
          <w:rFonts w:ascii="Times New Roman" w:hAnsi="Times New Roman" w:cs="Times New Roman"/>
          <w:sz w:val="20"/>
          <w:szCs w:val="20"/>
          <w:lang w:val="en-US"/>
        </w:rPr>
        <w:t>N</w:t>
      </w:r>
      <w:r w:rsidRPr="00A4072A">
        <w:rPr>
          <w:rFonts w:ascii="Times New Roman" w:hAnsi="Times New Roman" w:cs="Times New Roman"/>
          <w:sz w:val="20"/>
          <w:szCs w:val="20"/>
        </w:rPr>
        <w:t>_</w:t>
      </w:r>
      <w:r w:rsidRPr="00A4072A">
        <w:rPr>
          <w:rFonts w:ascii="Times New Roman" w:hAnsi="Times New Roman" w:cs="Times New Roman"/>
          <w:sz w:val="20"/>
          <w:szCs w:val="20"/>
          <w:lang w:val="en-US"/>
        </w:rPr>
        <w:t>interface</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data</w:t>
      </w:r>
      <w:r w:rsidRPr="00A4072A">
        <w:rPr>
          <w:rFonts w:ascii="Times New Roman" w:hAnsi="Times New Roman" w:cs="Times New Roman"/>
          <w:sz w:val="20"/>
          <w:szCs w:val="20"/>
        </w:rPr>
        <w:t>), 24</w:t>
      </w:r>
    </w:p>
    <w:p w14:paraId="6E7CB47F"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N_объект</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N_entity</w:t>
      </w:r>
      <w:proofErr w:type="spellEnd"/>
      <w:r w:rsidRPr="00A4072A">
        <w:rPr>
          <w:rFonts w:ascii="Times New Roman" w:hAnsi="Times New Roman" w:cs="Times New Roman"/>
          <w:sz w:val="20"/>
          <w:szCs w:val="20"/>
          <w:lang w:val="en-US"/>
        </w:rPr>
        <w:t>), 24</w:t>
      </w:r>
    </w:p>
    <w:p w14:paraId="4125538A"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N_подсистема</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N_subsystem</w:t>
      </w:r>
      <w:proofErr w:type="spellEnd"/>
      <w:r w:rsidRPr="00A4072A">
        <w:rPr>
          <w:rFonts w:ascii="Times New Roman" w:hAnsi="Times New Roman" w:cs="Times New Roman"/>
          <w:sz w:val="20"/>
          <w:szCs w:val="20"/>
          <w:lang w:val="en-US"/>
        </w:rPr>
        <w:t>), 25</w:t>
      </w:r>
    </w:p>
    <w:p w14:paraId="5002A215"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N_протокол</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N_protocol</w:t>
      </w:r>
      <w:proofErr w:type="spellEnd"/>
      <w:r w:rsidRPr="00A4072A">
        <w:rPr>
          <w:rFonts w:ascii="Times New Roman" w:hAnsi="Times New Roman" w:cs="Times New Roman"/>
          <w:sz w:val="20"/>
          <w:szCs w:val="20"/>
          <w:lang w:val="en-US"/>
        </w:rPr>
        <w:t>), 24</w:t>
      </w:r>
    </w:p>
    <w:p w14:paraId="1010EE60"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N_протокольный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блок</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данных</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N_protocol</w:t>
      </w:r>
      <w:proofErr w:type="spellEnd"/>
      <w:r w:rsidRPr="00A4072A">
        <w:rPr>
          <w:rFonts w:ascii="Times New Roman" w:hAnsi="Times New Roman" w:cs="Times New Roman"/>
          <w:sz w:val="20"/>
          <w:szCs w:val="20"/>
          <w:lang w:val="en-US"/>
        </w:rPr>
        <w:t xml:space="preserve"> data unit), 24</w:t>
      </w:r>
    </w:p>
    <w:p w14:paraId="74959E2E"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N_реле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N_relay</w:t>
      </w:r>
      <w:proofErr w:type="spellEnd"/>
      <w:r w:rsidRPr="00A4072A">
        <w:rPr>
          <w:rFonts w:ascii="Times New Roman" w:hAnsi="Times New Roman" w:cs="Times New Roman"/>
          <w:sz w:val="20"/>
          <w:szCs w:val="20"/>
          <w:lang w:val="en-US"/>
        </w:rPr>
        <w:t>), 24</w:t>
      </w:r>
    </w:p>
    <w:p w14:paraId="2AE24B97"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N_сервис</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N_service</w:t>
      </w:r>
      <w:proofErr w:type="spellEnd"/>
      <w:r w:rsidRPr="00A4072A">
        <w:rPr>
          <w:rFonts w:ascii="Times New Roman" w:hAnsi="Times New Roman" w:cs="Times New Roman"/>
          <w:sz w:val="20"/>
          <w:szCs w:val="20"/>
          <w:lang w:val="en-US"/>
        </w:rPr>
        <w:t>), 24</w:t>
      </w:r>
    </w:p>
    <w:p w14:paraId="467AA384"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N_сервисный</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блок</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данных</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N_service</w:t>
      </w:r>
      <w:proofErr w:type="spellEnd"/>
      <w:r w:rsidRPr="00A4072A">
        <w:rPr>
          <w:rFonts w:ascii="Times New Roman" w:hAnsi="Times New Roman" w:cs="Times New Roman"/>
          <w:sz w:val="20"/>
          <w:szCs w:val="20"/>
          <w:lang w:val="en-US"/>
        </w:rPr>
        <w:t xml:space="preserve"> data unit), 24</w:t>
      </w:r>
    </w:p>
    <w:p w14:paraId="69DFD99D"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N_соединение</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N_connection</w:t>
      </w:r>
      <w:proofErr w:type="spellEnd"/>
      <w:r w:rsidRPr="00A4072A">
        <w:rPr>
          <w:rFonts w:ascii="Times New Roman" w:hAnsi="Times New Roman" w:cs="Times New Roman"/>
          <w:sz w:val="20"/>
          <w:szCs w:val="20"/>
          <w:lang w:val="en-US"/>
        </w:rPr>
        <w:t>), 23</w:t>
      </w:r>
    </w:p>
    <w:p w14:paraId="4BAC53FF"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N_справочник</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N_directory</w:t>
      </w:r>
      <w:proofErr w:type="spellEnd"/>
      <w:r w:rsidRPr="00A4072A">
        <w:rPr>
          <w:rFonts w:ascii="Times New Roman" w:hAnsi="Times New Roman" w:cs="Times New Roman"/>
          <w:sz w:val="20"/>
          <w:szCs w:val="20"/>
          <w:lang w:val="en-US"/>
        </w:rPr>
        <w:t>), 24</w:t>
      </w:r>
    </w:p>
    <w:p w14:paraId="2D1F300F"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N_средство</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N_facility</w:t>
      </w:r>
      <w:proofErr w:type="spellEnd"/>
      <w:r w:rsidRPr="00A4072A">
        <w:rPr>
          <w:rFonts w:ascii="Times New Roman" w:hAnsi="Times New Roman" w:cs="Times New Roman"/>
          <w:sz w:val="20"/>
          <w:szCs w:val="20"/>
          <w:lang w:val="en-US"/>
        </w:rPr>
        <w:t>), 24</w:t>
      </w:r>
    </w:p>
    <w:p w14:paraId="208381CC" w14:textId="77777777" w:rsidR="000E01EE" w:rsidRPr="00A4072A" w:rsidRDefault="000E01EE" w:rsidP="00A4072A">
      <w:pPr>
        <w:spacing w:after="0" w:line="240" w:lineRule="auto"/>
        <w:rPr>
          <w:rFonts w:ascii="Times New Roman" w:hAnsi="Times New Roman" w:cs="Times New Roman"/>
          <w:sz w:val="20"/>
          <w:szCs w:val="20"/>
          <w:lang w:val="en-US"/>
        </w:rPr>
      </w:pPr>
      <w:proofErr w:type="spellStart"/>
      <w:r w:rsidRPr="00A4072A">
        <w:rPr>
          <w:rFonts w:ascii="Times New Roman" w:hAnsi="Times New Roman" w:cs="Times New Roman"/>
          <w:sz w:val="20"/>
          <w:szCs w:val="20"/>
          <w:lang w:val="en-US"/>
        </w:rPr>
        <w:t>N_уровень</w:t>
      </w:r>
      <w:proofErr w:type="spellEnd"/>
      <w:r w:rsidRPr="00A4072A">
        <w:rPr>
          <w:rFonts w:ascii="Times New Roman" w:hAnsi="Times New Roman" w:cs="Times New Roman"/>
          <w:sz w:val="20"/>
          <w:szCs w:val="20"/>
          <w:lang w:val="en-US"/>
        </w:rPr>
        <w:t xml:space="preserve"> (</w:t>
      </w:r>
      <w:proofErr w:type="spellStart"/>
      <w:r w:rsidRPr="00A4072A">
        <w:rPr>
          <w:rFonts w:ascii="Times New Roman" w:hAnsi="Times New Roman" w:cs="Times New Roman"/>
          <w:sz w:val="20"/>
          <w:szCs w:val="20"/>
          <w:lang w:val="en-US"/>
        </w:rPr>
        <w:t>N_layer</w:t>
      </w:r>
      <w:proofErr w:type="spellEnd"/>
      <w:r w:rsidRPr="00A4072A">
        <w:rPr>
          <w:rFonts w:ascii="Times New Roman" w:hAnsi="Times New Roman" w:cs="Times New Roman"/>
          <w:sz w:val="20"/>
          <w:szCs w:val="20"/>
          <w:lang w:val="en-US"/>
        </w:rPr>
        <w:t>), 24</w:t>
      </w:r>
    </w:p>
    <w:p w14:paraId="70173A7C" w14:textId="77777777" w:rsidR="000E01EE" w:rsidRPr="00A4072A" w:rsidRDefault="000E01EE" w:rsidP="00A4072A">
      <w:pPr>
        <w:spacing w:after="0" w:line="240" w:lineRule="auto"/>
        <w:rPr>
          <w:rFonts w:ascii="Times New Roman" w:hAnsi="Times New Roman" w:cs="Times New Roman"/>
          <w:sz w:val="20"/>
          <w:szCs w:val="20"/>
        </w:rPr>
      </w:pPr>
      <w:r w:rsidRPr="00A4072A">
        <w:rPr>
          <w:rFonts w:ascii="Times New Roman" w:hAnsi="Times New Roman" w:cs="Times New Roman"/>
          <w:sz w:val="20"/>
          <w:szCs w:val="20"/>
          <w:lang w:val="en-US"/>
        </w:rPr>
        <w:t>N</w:t>
      </w:r>
      <w:r w:rsidRPr="00A4072A">
        <w:rPr>
          <w:rFonts w:ascii="Times New Roman" w:hAnsi="Times New Roman" w:cs="Times New Roman"/>
          <w:sz w:val="20"/>
          <w:szCs w:val="20"/>
        </w:rPr>
        <w:t>_функция (</w:t>
      </w:r>
      <w:r w:rsidRPr="00A4072A">
        <w:rPr>
          <w:rFonts w:ascii="Times New Roman" w:hAnsi="Times New Roman" w:cs="Times New Roman"/>
          <w:sz w:val="20"/>
          <w:szCs w:val="20"/>
          <w:lang w:val="en-US"/>
        </w:rPr>
        <w:t>N</w:t>
      </w:r>
      <w:r w:rsidRPr="00A4072A">
        <w:rPr>
          <w:rFonts w:ascii="Times New Roman" w:hAnsi="Times New Roman" w:cs="Times New Roman"/>
          <w:sz w:val="20"/>
          <w:szCs w:val="20"/>
        </w:rPr>
        <w:t>_</w:t>
      </w:r>
      <w:r w:rsidRPr="00A4072A">
        <w:rPr>
          <w:rFonts w:ascii="Times New Roman" w:hAnsi="Times New Roman" w:cs="Times New Roman"/>
          <w:sz w:val="20"/>
          <w:szCs w:val="20"/>
          <w:lang w:val="en-US"/>
        </w:rPr>
        <w:t>function</w:t>
      </w:r>
      <w:r w:rsidRPr="00A4072A">
        <w:rPr>
          <w:rFonts w:ascii="Times New Roman" w:hAnsi="Times New Roman" w:cs="Times New Roman"/>
          <w:sz w:val="20"/>
          <w:szCs w:val="20"/>
        </w:rPr>
        <w:t>), 24</w:t>
      </w:r>
    </w:p>
    <w:p w14:paraId="462B9CE9" w14:textId="77777777" w:rsidR="000E01EE" w:rsidRPr="00A4072A" w:rsidRDefault="000E01EE" w:rsidP="00A4072A">
      <w:pPr>
        <w:rPr>
          <w:rFonts w:ascii="Times New Roman" w:hAnsi="Times New Roman" w:cs="Times New Roman"/>
          <w:b/>
          <w:sz w:val="24"/>
          <w:szCs w:val="24"/>
        </w:rPr>
        <w:sectPr w:rsidR="000E01EE" w:rsidRPr="00A4072A" w:rsidSect="00A4072A">
          <w:type w:val="continuous"/>
          <w:pgSz w:w="11906" w:h="16838"/>
          <w:pgMar w:top="1418" w:right="1418" w:bottom="1418" w:left="1134" w:header="709" w:footer="709" w:gutter="0"/>
          <w:cols w:num="2" w:space="284"/>
          <w:docGrid w:linePitch="360"/>
        </w:sectPr>
      </w:pPr>
    </w:p>
    <w:p w14:paraId="122F65D9" w14:textId="77777777" w:rsidR="000E01EE" w:rsidRPr="00A4072A" w:rsidRDefault="000E01EE" w:rsidP="00A4072A"/>
    <w:p w14:paraId="7ECA1001" w14:textId="77777777" w:rsidR="00B2080F" w:rsidRPr="00A4072A" w:rsidRDefault="00B2080F" w:rsidP="00A4072A">
      <w:pPr>
        <w:rPr>
          <w:rFonts w:ascii="Times New Roman" w:hAnsi="Times New Roman" w:cs="Times New Roman"/>
          <w:b/>
          <w:sz w:val="24"/>
          <w:szCs w:val="24"/>
        </w:rPr>
      </w:pPr>
    </w:p>
    <w:p w14:paraId="1F0A5934" w14:textId="5DC343CB" w:rsidR="001D7C1A" w:rsidRPr="00A4072A" w:rsidRDefault="00E8550C" w:rsidP="00A4072A">
      <w:pPr>
        <w:pStyle w:val="a"/>
        <w:numPr>
          <w:ilvl w:val="0"/>
          <w:numId w:val="0"/>
        </w:numPr>
        <w:tabs>
          <w:tab w:val="clear" w:pos="1134"/>
          <w:tab w:val="left" w:pos="993"/>
        </w:tabs>
        <w:spacing w:before="0" w:line="240" w:lineRule="auto"/>
        <w:jc w:val="center"/>
        <w:rPr>
          <w:color w:val="auto"/>
          <w:sz w:val="24"/>
          <w:szCs w:val="24"/>
        </w:rPr>
      </w:pPr>
      <w:bookmarkStart w:id="26" w:name="_Toc222362164"/>
      <w:r w:rsidRPr="00A4072A">
        <w:rPr>
          <w:color w:val="auto"/>
          <w:sz w:val="24"/>
          <w:szCs w:val="24"/>
        </w:rPr>
        <w:lastRenderedPageBreak/>
        <w:t xml:space="preserve">Приложение </w:t>
      </w:r>
      <w:r w:rsidR="001A1860" w:rsidRPr="00A4072A">
        <w:rPr>
          <w:color w:val="auto"/>
          <w:sz w:val="24"/>
          <w:szCs w:val="24"/>
        </w:rPr>
        <w:t>В</w:t>
      </w:r>
      <w:r w:rsidR="00822FD2" w:rsidRPr="00A4072A">
        <w:rPr>
          <w:color w:val="auto"/>
          <w:sz w:val="24"/>
          <w:szCs w:val="24"/>
        </w:rPr>
        <w:t>.</w:t>
      </w:r>
      <w:r w:rsidRPr="00A4072A">
        <w:rPr>
          <w:color w:val="auto"/>
          <w:sz w:val="24"/>
          <w:szCs w:val="24"/>
        </w:rPr>
        <w:t>А</w:t>
      </w:r>
      <w:bookmarkEnd w:id="26"/>
    </w:p>
    <w:p w14:paraId="75D97E6A" w14:textId="2A2BDBD9" w:rsidR="008469A0" w:rsidRPr="00A4072A" w:rsidRDefault="008469A0" w:rsidP="00A4072A">
      <w:pPr>
        <w:pStyle w:val="a"/>
        <w:numPr>
          <w:ilvl w:val="0"/>
          <w:numId w:val="0"/>
        </w:numPr>
        <w:tabs>
          <w:tab w:val="clear" w:pos="1134"/>
          <w:tab w:val="left" w:pos="993"/>
        </w:tabs>
        <w:spacing w:before="0" w:line="240" w:lineRule="auto"/>
        <w:jc w:val="center"/>
        <w:rPr>
          <w:b w:val="0"/>
          <w:bCs/>
          <w:i/>
          <w:iCs/>
          <w:color w:val="auto"/>
          <w:sz w:val="24"/>
          <w:szCs w:val="24"/>
        </w:rPr>
      </w:pPr>
      <w:bookmarkStart w:id="27" w:name="_Toc222362165"/>
      <w:r w:rsidRPr="00A4072A">
        <w:rPr>
          <w:b w:val="0"/>
          <w:bCs/>
          <w:i/>
          <w:iCs/>
          <w:color w:val="auto"/>
          <w:sz w:val="24"/>
          <w:szCs w:val="24"/>
        </w:rPr>
        <w:t>(</w:t>
      </w:r>
      <w:r w:rsidR="007F4163" w:rsidRPr="00A4072A">
        <w:rPr>
          <w:b w:val="0"/>
          <w:bCs/>
          <w:i/>
          <w:iCs/>
          <w:color w:val="auto"/>
          <w:sz w:val="24"/>
          <w:szCs w:val="24"/>
        </w:rPr>
        <w:t>информационное</w:t>
      </w:r>
      <w:r w:rsidRPr="00A4072A">
        <w:rPr>
          <w:b w:val="0"/>
          <w:bCs/>
          <w:i/>
          <w:iCs/>
          <w:color w:val="auto"/>
          <w:sz w:val="24"/>
          <w:szCs w:val="24"/>
        </w:rPr>
        <w:t>)</w:t>
      </w:r>
      <w:bookmarkEnd w:id="27"/>
    </w:p>
    <w:p w14:paraId="35C18145" w14:textId="77777777" w:rsidR="004524C6" w:rsidRPr="00A4072A" w:rsidRDefault="004524C6" w:rsidP="00A4072A">
      <w:pPr>
        <w:pStyle w:val="a"/>
        <w:numPr>
          <w:ilvl w:val="0"/>
          <w:numId w:val="0"/>
        </w:numPr>
        <w:tabs>
          <w:tab w:val="clear" w:pos="1134"/>
          <w:tab w:val="left" w:pos="993"/>
        </w:tabs>
        <w:spacing w:before="0" w:line="240" w:lineRule="auto"/>
        <w:jc w:val="center"/>
        <w:rPr>
          <w:color w:val="auto"/>
          <w:sz w:val="24"/>
          <w:szCs w:val="24"/>
        </w:rPr>
      </w:pPr>
    </w:p>
    <w:p w14:paraId="14B5A5CE" w14:textId="40DDD4E3" w:rsidR="008469A0" w:rsidRPr="00A4072A" w:rsidRDefault="00B518B0" w:rsidP="00A4072A">
      <w:pPr>
        <w:pStyle w:val="a"/>
        <w:numPr>
          <w:ilvl w:val="0"/>
          <w:numId w:val="0"/>
        </w:numPr>
        <w:tabs>
          <w:tab w:val="clear" w:pos="1134"/>
          <w:tab w:val="left" w:pos="993"/>
        </w:tabs>
        <w:spacing w:before="0" w:line="240" w:lineRule="auto"/>
        <w:jc w:val="center"/>
        <w:rPr>
          <w:color w:val="auto"/>
          <w:sz w:val="24"/>
          <w:szCs w:val="24"/>
        </w:rPr>
      </w:pPr>
      <w:bookmarkStart w:id="28" w:name="_Toc222362166"/>
      <w:r w:rsidRPr="00A4072A">
        <w:rPr>
          <w:color w:val="auto"/>
          <w:sz w:val="24"/>
          <w:szCs w:val="24"/>
        </w:rPr>
        <w:t>Сведения о соответствии ссылочных международных стандартов ссылочным межгосударственным стандартам</w:t>
      </w:r>
      <w:bookmarkEnd w:id="28"/>
    </w:p>
    <w:p w14:paraId="33C1F0A3" w14:textId="77777777" w:rsidR="004524C6" w:rsidRPr="00A4072A" w:rsidRDefault="004524C6" w:rsidP="00A4072A">
      <w:pPr>
        <w:spacing w:after="0" w:line="240" w:lineRule="auto"/>
        <w:jc w:val="center"/>
        <w:rPr>
          <w:rFonts w:ascii="Times New Roman" w:hAnsi="Times New Roman" w:cs="Times New Roman"/>
          <w:b/>
          <w:sz w:val="24"/>
          <w:szCs w:val="24"/>
        </w:rPr>
      </w:pPr>
    </w:p>
    <w:p w14:paraId="7A0BDD74" w14:textId="049DD99D" w:rsidR="00B518B0" w:rsidRPr="00A4072A" w:rsidRDefault="00B518B0" w:rsidP="00A4072A">
      <w:pPr>
        <w:spacing w:after="0" w:line="240" w:lineRule="auto"/>
        <w:ind w:firstLine="567"/>
        <w:jc w:val="both"/>
        <w:rPr>
          <w:rFonts w:ascii="Times New Roman" w:hAnsi="Times New Roman" w:cs="Times New Roman"/>
          <w:b/>
          <w:sz w:val="24"/>
          <w:szCs w:val="24"/>
        </w:rPr>
      </w:pPr>
      <w:r w:rsidRPr="00A4072A">
        <w:rPr>
          <w:rFonts w:ascii="Times New Roman" w:hAnsi="Times New Roman" w:cs="Times New Roman"/>
          <w:b/>
          <w:sz w:val="24"/>
          <w:szCs w:val="24"/>
        </w:rPr>
        <w:t xml:space="preserve">Таблица </w:t>
      </w:r>
      <w:r w:rsidR="00D51DFC" w:rsidRPr="00A4072A">
        <w:rPr>
          <w:rFonts w:ascii="Times New Roman" w:hAnsi="Times New Roman" w:cs="Times New Roman"/>
          <w:b/>
          <w:sz w:val="24"/>
          <w:szCs w:val="24"/>
          <w:lang w:val="kk-KZ"/>
        </w:rPr>
        <w:t>В</w:t>
      </w:r>
      <w:r w:rsidR="007F4163" w:rsidRPr="00A4072A">
        <w:rPr>
          <w:rFonts w:ascii="Times New Roman" w:hAnsi="Times New Roman" w:cs="Times New Roman"/>
          <w:b/>
          <w:sz w:val="24"/>
          <w:szCs w:val="24"/>
        </w:rPr>
        <w:t>.</w:t>
      </w:r>
      <w:r w:rsidRPr="00A4072A">
        <w:rPr>
          <w:rFonts w:ascii="Times New Roman" w:hAnsi="Times New Roman" w:cs="Times New Roman"/>
          <w:b/>
          <w:sz w:val="24"/>
          <w:szCs w:val="24"/>
        </w:rPr>
        <w:t xml:space="preserve">А.1 - </w:t>
      </w:r>
      <w:r w:rsidR="00F5359C" w:rsidRPr="00A4072A">
        <w:rPr>
          <w:rFonts w:ascii="Times New Roman" w:hAnsi="Times New Roman" w:cs="Times New Roman"/>
          <w:b/>
          <w:sz w:val="24"/>
          <w:szCs w:val="24"/>
        </w:rPr>
        <w:t>Сведения о соответствии стандартов ссылочным международным, региональным стандартам, стандартам иностранных государств</w:t>
      </w:r>
    </w:p>
    <w:p w14:paraId="5E0FAE7E" w14:textId="77777777" w:rsidR="004524C6" w:rsidRPr="00A4072A" w:rsidRDefault="004524C6" w:rsidP="00A4072A">
      <w:pPr>
        <w:spacing w:after="0" w:line="240" w:lineRule="auto"/>
        <w:rPr>
          <w:rFonts w:ascii="Times New Roman" w:hAnsi="Times New Roman" w:cs="Times New Roman"/>
          <w:b/>
          <w:sz w:val="24"/>
          <w:szCs w:val="24"/>
        </w:rPr>
      </w:pPr>
    </w:p>
    <w:tbl>
      <w:tblPr>
        <w:tblStyle w:val="afd"/>
        <w:tblW w:w="0" w:type="auto"/>
        <w:tblLook w:val="04A0" w:firstRow="1" w:lastRow="0" w:firstColumn="1" w:lastColumn="0" w:noHBand="0" w:noVBand="1"/>
      </w:tblPr>
      <w:tblGrid>
        <w:gridCol w:w="4214"/>
        <w:gridCol w:w="1333"/>
        <w:gridCol w:w="3797"/>
      </w:tblGrid>
      <w:tr w:rsidR="00E702E2" w:rsidRPr="00A4072A" w14:paraId="198ED52A" w14:textId="77777777" w:rsidTr="00570758">
        <w:tc>
          <w:tcPr>
            <w:tcW w:w="4214" w:type="dxa"/>
            <w:tcBorders>
              <w:bottom w:val="double" w:sz="4" w:space="0" w:color="auto"/>
            </w:tcBorders>
          </w:tcPr>
          <w:p w14:paraId="7E3515F9" w14:textId="0B132BDD" w:rsidR="00B518B0" w:rsidRPr="00A4072A" w:rsidRDefault="00C364B3" w:rsidP="00A4072A">
            <w:pPr>
              <w:rPr>
                <w:rFonts w:ascii="Times New Roman" w:hAnsi="Times New Roman" w:cs="Times New Roman"/>
                <w:bCs/>
                <w:sz w:val="20"/>
                <w:szCs w:val="20"/>
              </w:rPr>
            </w:pPr>
            <w:r w:rsidRPr="00A4072A">
              <w:rPr>
                <w:rFonts w:ascii="Times New Roman" w:hAnsi="Times New Roman" w:cs="Times New Roman"/>
                <w:bCs/>
                <w:sz w:val="20"/>
                <w:szCs w:val="20"/>
              </w:rPr>
              <w:t>Обозначение и наименование международного, регионального стандартов, стандарта иностранного государства</w:t>
            </w:r>
          </w:p>
        </w:tc>
        <w:tc>
          <w:tcPr>
            <w:tcW w:w="1333" w:type="dxa"/>
            <w:tcBorders>
              <w:bottom w:val="double" w:sz="4" w:space="0" w:color="auto"/>
            </w:tcBorders>
          </w:tcPr>
          <w:p w14:paraId="5598E6CB" w14:textId="24B3F11A" w:rsidR="00B518B0" w:rsidRPr="00A4072A" w:rsidRDefault="00530CB6" w:rsidP="00A4072A">
            <w:pPr>
              <w:rPr>
                <w:rFonts w:ascii="Times New Roman" w:hAnsi="Times New Roman" w:cs="Times New Roman"/>
                <w:bCs/>
                <w:sz w:val="20"/>
                <w:szCs w:val="20"/>
              </w:rPr>
            </w:pPr>
            <w:r w:rsidRPr="00A4072A">
              <w:rPr>
                <w:rFonts w:ascii="Times New Roman" w:hAnsi="Times New Roman" w:cs="Times New Roman"/>
                <w:bCs/>
                <w:sz w:val="20"/>
                <w:szCs w:val="20"/>
              </w:rPr>
              <w:t>Степень соответствия</w:t>
            </w:r>
          </w:p>
        </w:tc>
        <w:tc>
          <w:tcPr>
            <w:tcW w:w="3797" w:type="dxa"/>
            <w:tcBorders>
              <w:bottom w:val="double" w:sz="4" w:space="0" w:color="auto"/>
            </w:tcBorders>
          </w:tcPr>
          <w:p w14:paraId="65DAE4F7" w14:textId="79E78BA3" w:rsidR="00B518B0" w:rsidRPr="00A4072A" w:rsidRDefault="0034000B" w:rsidP="00A4072A">
            <w:pPr>
              <w:rPr>
                <w:rFonts w:ascii="Times New Roman" w:hAnsi="Times New Roman" w:cs="Times New Roman"/>
                <w:bCs/>
                <w:sz w:val="20"/>
                <w:szCs w:val="20"/>
              </w:rPr>
            </w:pPr>
            <w:r w:rsidRPr="00A4072A">
              <w:rPr>
                <w:rFonts w:ascii="Times New Roman" w:hAnsi="Times New Roman" w:cs="Times New Roman"/>
                <w:bCs/>
                <w:sz w:val="20"/>
                <w:szCs w:val="20"/>
              </w:rPr>
              <w:t>Обозначение и наименование национального стандарта, межгосударственного стандарта</w:t>
            </w:r>
          </w:p>
        </w:tc>
      </w:tr>
      <w:tr w:rsidR="00E702E2" w:rsidRPr="00A4072A" w14:paraId="5EF4A12A" w14:textId="77777777" w:rsidTr="00570758">
        <w:tc>
          <w:tcPr>
            <w:tcW w:w="4214" w:type="dxa"/>
            <w:tcBorders>
              <w:top w:val="double" w:sz="4" w:space="0" w:color="auto"/>
            </w:tcBorders>
          </w:tcPr>
          <w:p w14:paraId="17946249" w14:textId="412AC254" w:rsidR="00570758" w:rsidRPr="00A4072A" w:rsidRDefault="003F62FE" w:rsidP="00A4072A">
            <w:pPr>
              <w:rPr>
                <w:rFonts w:ascii="Times New Roman" w:hAnsi="Times New Roman" w:cs="Times New Roman"/>
                <w:b/>
                <w:sz w:val="20"/>
                <w:szCs w:val="20"/>
              </w:rPr>
            </w:pPr>
            <w:r w:rsidRPr="00A4072A">
              <w:rPr>
                <w:rFonts w:ascii="Times New Roman" w:hAnsi="Times New Roman" w:cs="Times New Roman"/>
                <w:sz w:val="20"/>
                <w:szCs w:val="20"/>
              </w:rPr>
              <w:t xml:space="preserve">Американский национальный институт стандартов: Словарь стандартных терминов </w:t>
            </w:r>
            <w:r w:rsidRPr="00A4072A">
              <w:rPr>
                <w:rFonts w:ascii="Times New Roman" w:hAnsi="Times New Roman" w:cs="Times New Roman"/>
                <w:sz w:val="20"/>
                <w:szCs w:val="20"/>
                <w:lang w:val="en-US"/>
              </w:rPr>
              <w:t>IEEE</w:t>
            </w:r>
            <w:r w:rsidRPr="00A4072A">
              <w:rPr>
                <w:rFonts w:ascii="Times New Roman" w:hAnsi="Times New Roman" w:cs="Times New Roman"/>
                <w:sz w:val="20"/>
                <w:szCs w:val="20"/>
              </w:rPr>
              <w:t xml:space="preserve"> по электротехнике и электронике (1984)</w:t>
            </w:r>
          </w:p>
        </w:tc>
        <w:tc>
          <w:tcPr>
            <w:tcW w:w="1333" w:type="dxa"/>
            <w:tcBorders>
              <w:top w:val="double" w:sz="4" w:space="0" w:color="auto"/>
            </w:tcBorders>
          </w:tcPr>
          <w:p w14:paraId="328B3C93" w14:textId="6D65E502" w:rsidR="00570758"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Borders>
              <w:top w:val="double" w:sz="4" w:space="0" w:color="auto"/>
            </w:tcBorders>
          </w:tcPr>
          <w:p w14:paraId="229F93C5" w14:textId="6DD35ED1" w:rsidR="00570758" w:rsidRPr="00A4072A" w:rsidRDefault="0046648A" w:rsidP="00A4072A">
            <w:pPr>
              <w:rPr>
                <w:rFonts w:ascii="Times New Roman" w:hAnsi="Times New Roman" w:cs="Times New Roman"/>
                <w:b/>
                <w:sz w:val="20"/>
                <w:szCs w:val="20"/>
              </w:rPr>
            </w:pPr>
            <w:r w:rsidRPr="00A4072A">
              <w:t>*</w:t>
            </w:r>
          </w:p>
        </w:tc>
      </w:tr>
      <w:tr w:rsidR="00E702E2" w:rsidRPr="00A4072A" w14:paraId="04BC0338" w14:textId="77777777" w:rsidTr="00570758">
        <w:tc>
          <w:tcPr>
            <w:tcW w:w="4214" w:type="dxa"/>
          </w:tcPr>
          <w:p w14:paraId="69D7B5BA" w14:textId="581121A4" w:rsidR="00570758" w:rsidRPr="00A4072A" w:rsidRDefault="00D25395" w:rsidP="00A4072A">
            <w:pPr>
              <w:rPr>
                <w:rFonts w:ascii="Times New Roman" w:hAnsi="Times New Roman" w:cs="Times New Roman"/>
                <w:b/>
                <w:sz w:val="20"/>
                <w:szCs w:val="20"/>
              </w:rPr>
            </w:pP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60050(351): Международный электротехнический словарь (</w:t>
            </w:r>
            <w:r w:rsidR="00CC63CF" w:rsidRPr="00A4072A">
              <w:rPr>
                <w:rFonts w:ascii="Times New Roman" w:hAnsi="Times New Roman" w:cs="Times New Roman"/>
                <w:sz w:val="20"/>
                <w:szCs w:val="20"/>
              </w:rPr>
              <w:t>МЭС</w:t>
            </w:r>
            <w:r w:rsidRPr="00A4072A">
              <w:rPr>
                <w:rFonts w:ascii="Times New Roman" w:hAnsi="Times New Roman" w:cs="Times New Roman"/>
                <w:sz w:val="20"/>
                <w:szCs w:val="20"/>
              </w:rPr>
              <w:t xml:space="preserve">)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Глава 351:  Автоматическое управление</w:t>
            </w:r>
          </w:p>
        </w:tc>
        <w:tc>
          <w:tcPr>
            <w:tcW w:w="1333" w:type="dxa"/>
          </w:tcPr>
          <w:p w14:paraId="136388E0" w14:textId="5FDB022D" w:rsidR="00570758"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Pr>
          <w:p w14:paraId="6C86A6DB" w14:textId="72C4746E" w:rsidR="00570758"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r w:rsidR="00E702E2" w:rsidRPr="00A4072A" w14:paraId="79C9CAB6" w14:textId="77777777" w:rsidTr="00570758">
        <w:tc>
          <w:tcPr>
            <w:tcW w:w="4214" w:type="dxa"/>
          </w:tcPr>
          <w:p w14:paraId="3BD41EEF" w14:textId="71850797" w:rsidR="00570758" w:rsidRPr="00A4072A" w:rsidRDefault="00D25395" w:rsidP="00A4072A">
            <w:pPr>
              <w:rPr>
                <w:rFonts w:ascii="Times New Roman" w:hAnsi="Times New Roman" w:cs="Times New Roman"/>
                <w:b/>
                <w:sz w:val="20"/>
                <w:szCs w:val="20"/>
              </w:rPr>
            </w:pP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60050(721):1992, Международный электротехнический словарь (</w:t>
            </w:r>
            <w:r w:rsidR="00CC63CF" w:rsidRPr="00A4072A">
              <w:rPr>
                <w:rFonts w:ascii="Times New Roman" w:hAnsi="Times New Roman" w:cs="Times New Roman"/>
                <w:sz w:val="20"/>
                <w:szCs w:val="20"/>
              </w:rPr>
              <w:t>МЭС</w:t>
            </w:r>
            <w:r w:rsidRPr="00A4072A">
              <w:rPr>
                <w:rFonts w:ascii="Times New Roman" w:hAnsi="Times New Roman" w:cs="Times New Roman"/>
                <w:sz w:val="20"/>
                <w:szCs w:val="20"/>
              </w:rPr>
              <w:t xml:space="preserve">)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Глава 721:  Телеграфия, факсимильная связь и передача данных</w:t>
            </w:r>
          </w:p>
        </w:tc>
        <w:tc>
          <w:tcPr>
            <w:tcW w:w="1333" w:type="dxa"/>
          </w:tcPr>
          <w:p w14:paraId="53B39B61" w14:textId="4C89BD97" w:rsidR="00570758"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Pr>
          <w:p w14:paraId="2C5CA8F0" w14:textId="07EBD362" w:rsidR="00570758"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r w:rsidR="00E702E2" w:rsidRPr="00A4072A" w14:paraId="73614E96" w14:textId="77777777" w:rsidTr="00570758">
        <w:tc>
          <w:tcPr>
            <w:tcW w:w="4214" w:type="dxa"/>
          </w:tcPr>
          <w:p w14:paraId="317ADC8B" w14:textId="025AE2B0" w:rsidR="003464DE" w:rsidRPr="00A4072A" w:rsidRDefault="00DC26B0"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ISO</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2382-9:1995, Информационные технологии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Словарь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Часть 9: Передача данных </w:t>
            </w:r>
          </w:p>
        </w:tc>
        <w:tc>
          <w:tcPr>
            <w:tcW w:w="1333" w:type="dxa"/>
          </w:tcPr>
          <w:p w14:paraId="516B8188" w14:textId="076AAE9D" w:rsidR="00570758"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Pr>
          <w:p w14:paraId="245531B9" w14:textId="0A834553" w:rsidR="00101C49" w:rsidRPr="00A4072A" w:rsidRDefault="00455129" w:rsidP="00A4072A">
            <w:pPr>
              <w:rPr>
                <w:rFonts w:ascii="Times New Roman" w:hAnsi="Times New Roman" w:cs="Times New Roman"/>
                <w:b/>
                <w:sz w:val="20"/>
                <w:szCs w:val="20"/>
                <w:lang w:val="en-US"/>
              </w:rPr>
            </w:pPr>
            <w:r w:rsidRPr="00A4072A">
              <w:rPr>
                <w:rFonts w:ascii="Times New Roman" w:hAnsi="Times New Roman" w:cs="Times New Roman"/>
                <w:sz w:val="20"/>
                <w:szCs w:val="20"/>
              </w:rPr>
              <w:t>Взамен</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введен</w:t>
            </w:r>
            <w:r w:rsidRPr="00A4072A">
              <w:rPr>
                <w:rFonts w:ascii="Times New Roman" w:hAnsi="Times New Roman" w:cs="Times New Roman"/>
                <w:sz w:val="20"/>
                <w:szCs w:val="20"/>
                <w:lang w:val="en-US"/>
              </w:rPr>
              <w:t xml:space="preserve"> ISO/IEC 2382:2015 Information technology — Vocabulary</w:t>
            </w:r>
          </w:p>
        </w:tc>
      </w:tr>
      <w:tr w:rsidR="00E702E2" w:rsidRPr="00A4072A" w14:paraId="4E4CACD7" w14:textId="77777777" w:rsidTr="00570758">
        <w:tc>
          <w:tcPr>
            <w:tcW w:w="4214" w:type="dxa"/>
          </w:tcPr>
          <w:p w14:paraId="08A56D01" w14:textId="67DEF892" w:rsidR="00570758" w:rsidRPr="00A4072A" w:rsidRDefault="00DC26B0" w:rsidP="00A4072A">
            <w:pPr>
              <w:jc w:val="both"/>
              <w:rPr>
                <w:rFonts w:ascii="Times New Roman" w:hAnsi="Times New Roman" w:cs="Times New Roman"/>
                <w:sz w:val="20"/>
                <w:szCs w:val="20"/>
              </w:rPr>
            </w:pPr>
            <w:r w:rsidRPr="00A4072A">
              <w:rPr>
                <w:rFonts w:ascii="Times New Roman" w:hAnsi="Times New Roman" w:cs="Times New Roman"/>
                <w:sz w:val="20"/>
                <w:szCs w:val="20"/>
              </w:rPr>
              <w:t xml:space="preserve">Австралийский стандарт </w:t>
            </w:r>
            <w:r w:rsidRPr="00A4072A">
              <w:rPr>
                <w:rFonts w:ascii="Times New Roman" w:hAnsi="Times New Roman" w:cs="Times New Roman"/>
                <w:sz w:val="20"/>
                <w:szCs w:val="20"/>
                <w:lang w:val="en-US"/>
              </w:rPr>
              <w:t>AS</w:t>
            </w:r>
            <w:r w:rsidRPr="00A4072A">
              <w:rPr>
                <w:rFonts w:ascii="Times New Roman" w:hAnsi="Times New Roman" w:cs="Times New Roman"/>
                <w:sz w:val="20"/>
                <w:szCs w:val="20"/>
              </w:rPr>
              <w:t xml:space="preserve"> 4140-1995: Измерение и обмен информацией в  энергоснабжающей организации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Словарь терминов</w:t>
            </w:r>
          </w:p>
        </w:tc>
        <w:tc>
          <w:tcPr>
            <w:tcW w:w="1333" w:type="dxa"/>
          </w:tcPr>
          <w:p w14:paraId="4D537995" w14:textId="22B97FF3" w:rsidR="00570758"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Pr>
          <w:p w14:paraId="166C2824" w14:textId="46595F48" w:rsidR="00570758"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r w:rsidR="00E702E2" w:rsidRPr="00A4072A" w14:paraId="3AFB077B" w14:textId="77777777" w:rsidTr="00570758">
        <w:tc>
          <w:tcPr>
            <w:tcW w:w="4214" w:type="dxa"/>
          </w:tcPr>
          <w:p w14:paraId="1E822704" w14:textId="4F22A89D" w:rsidR="00570758" w:rsidRPr="00A4072A" w:rsidRDefault="00DC26B0"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60050(191):1990, Международный электротехнический словарь (</w:t>
            </w:r>
            <w:r w:rsidR="00CC63CF" w:rsidRPr="00A4072A">
              <w:rPr>
                <w:rFonts w:ascii="Times New Roman" w:hAnsi="Times New Roman" w:cs="Times New Roman"/>
                <w:sz w:val="20"/>
                <w:szCs w:val="20"/>
              </w:rPr>
              <w:t>МЭС</w:t>
            </w:r>
            <w:r w:rsidRPr="00A4072A">
              <w:rPr>
                <w:rFonts w:ascii="Times New Roman" w:hAnsi="Times New Roman" w:cs="Times New Roman"/>
                <w:sz w:val="20"/>
                <w:szCs w:val="20"/>
              </w:rPr>
              <w:t xml:space="preserve">)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Глава 191:  Надежность и качество обслуживания</w:t>
            </w:r>
          </w:p>
        </w:tc>
        <w:tc>
          <w:tcPr>
            <w:tcW w:w="1333" w:type="dxa"/>
          </w:tcPr>
          <w:p w14:paraId="021F7FA7" w14:textId="3EE4D035" w:rsidR="00570758"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Pr>
          <w:p w14:paraId="0D70C9D1" w14:textId="0B5B6C8E" w:rsidR="00570758"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r w:rsidR="00E702E2" w:rsidRPr="00A4072A" w14:paraId="3B2A746D" w14:textId="77777777" w:rsidTr="00570758">
        <w:tc>
          <w:tcPr>
            <w:tcW w:w="4214" w:type="dxa"/>
          </w:tcPr>
          <w:p w14:paraId="77B84F4A" w14:textId="6A617E10" w:rsidR="00570758" w:rsidRPr="00A4072A" w:rsidRDefault="00485EB9"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TR</w:t>
            </w:r>
            <w:r w:rsidRPr="00A4072A">
              <w:rPr>
                <w:rFonts w:ascii="Times New Roman" w:hAnsi="Times New Roman" w:cs="Times New Roman"/>
                <w:sz w:val="20"/>
                <w:szCs w:val="20"/>
              </w:rPr>
              <w:t xml:space="preserve">3 60870-1-3:1997, Устройства и системы телемеханики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Часть 1: Общие положения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Раздел 3: Словарь</w:t>
            </w:r>
          </w:p>
        </w:tc>
        <w:tc>
          <w:tcPr>
            <w:tcW w:w="1333" w:type="dxa"/>
          </w:tcPr>
          <w:p w14:paraId="74C6B28E" w14:textId="054B2CAA" w:rsidR="00570758"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Pr>
          <w:p w14:paraId="05BCE85A" w14:textId="01DF1373" w:rsidR="00570758"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r w:rsidR="00E702E2" w:rsidRPr="00A4072A" w14:paraId="524C9634" w14:textId="77777777" w:rsidTr="00570758">
        <w:tc>
          <w:tcPr>
            <w:tcW w:w="4214" w:type="dxa"/>
          </w:tcPr>
          <w:p w14:paraId="09DC746C" w14:textId="4290CCB1" w:rsidR="00570758" w:rsidRPr="00A4072A" w:rsidRDefault="00485EB9"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ISO</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7498-1:1994, Информационные технологии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Взаимодействие открытых систем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Базовая эталонная модель - Базовая модель</w:t>
            </w:r>
          </w:p>
        </w:tc>
        <w:tc>
          <w:tcPr>
            <w:tcW w:w="1333" w:type="dxa"/>
          </w:tcPr>
          <w:p w14:paraId="696AFCD1" w14:textId="0F3FAD6B" w:rsidR="00570758" w:rsidRPr="00A4072A" w:rsidRDefault="005E3AE4" w:rsidP="00A4072A">
            <w:pPr>
              <w:rPr>
                <w:rFonts w:ascii="Times New Roman" w:hAnsi="Times New Roman" w:cs="Times New Roman"/>
                <w:b/>
                <w:sz w:val="20"/>
                <w:szCs w:val="20"/>
                <w:lang w:val="en-US"/>
              </w:rPr>
            </w:pPr>
            <w:r w:rsidRPr="00A4072A">
              <w:rPr>
                <w:rFonts w:ascii="Times New Roman" w:hAnsi="Times New Roman" w:cs="Times New Roman"/>
                <w:sz w:val="20"/>
                <w:szCs w:val="20"/>
              </w:rPr>
              <w:t>IDT</w:t>
            </w:r>
          </w:p>
        </w:tc>
        <w:tc>
          <w:tcPr>
            <w:tcW w:w="3797" w:type="dxa"/>
          </w:tcPr>
          <w:p w14:paraId="4871D6DC" w14:textId="037110A7" w:rsidR="00570758" w:rsidRPr="00A4072A" w:rsidRDefault="00F118A6" w:rsidP="00A4072A">
            <w:pPr>
              <w:rPr>
                <w:rFonts w:ascii="Times New Roman" w:hAnsi="Times New Roman" w:cs="Times New Roman"/>
                <w:b/>
                <w:sz w:val="20"/>
                <w:szCs w:val="20"/>
                <w:lang w:val="en-US"/>
              </w:rPr>
            </w:pPr>
            <w:r w:rsidRPr="00A4072A">
              <w:rPr>
                <w:rFonts w:ascii="Times New Roman" w:hAnsi="Times New Roman" w:cs="Times New Roman"/>
                <w:sz w:val="20"/>
                <w:szCs w:val="20"/>
              </w:rPr>
              <w:t>СТ РК ГОСТ Р ИСО/МЭК 7498-1-2006 Информационная технология. Взаимосвязь открытых систем. Базовая эталонная модель. Часть 1. Базовая модель</w:t>
            </w:r>
          </w:p>
        </w:tc>
      </w:tr>
      <w:tr w:rsidR="00E702E2" w:rsidRPr="00A4072A" w14:paraId="0210A2C6" w14:textId="77777777" w:rsidTr="00570758">
        <w:tc>
          <w:tcPr>
            <w:tcW w:w="4214" w:type="dxa"/>
          </w:tcPr>
          <w:p w14:paraId="53B4BA8F" w14:textId="1CF2DDD8" w:rsidR="00570758" w:rsidRPr="00A4072A" w:rsidRDefault="00485EB9"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ISO</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10731:1994, Информационные технологии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Взаимодействие открытых систем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Базовая эталонная модель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Условные обозначения для определения услуг </w:t>
            </w:r>
            <w:r w:rsidRPr="00A4072A">
              <w:rPr>
                <w:rFonts w:ascii="Times New Roman" w:hAnsi="Times New Roman" w:cs="Times New Roman"/>
                <w:sz w:val="20"/>
                <w:szCs w:val="20"/>
                <w:lang w:val="en-US"/>
              </w:rPr>
              <w:t>OSI</w:t>
            </w:r>
            <w:r w:rsidRPr="00A4072A">
              <w:rPr>
                <w:rFonts w:ascii="Times New Roman" w:hAnsi="Times New Roman" w:cs="Times New Roman"/>
                <w:sz w:val="20"/>
                <w:szCs w:val="20"/>
              </w:rPr>
              <w:t xml:space="preserve"> (источник: </w:t>
            </w:r>
            <w:r w:rsidRPr="00A4072A">
              <w:rPr>
                <w:rFonts w:ascii="Times New Roman" w:hAnsi="Times New Roman" w:cs="Times New Roman"/>
                <w:sz w:val="20"/>
                <w:szCs w:val="20"/>
                <w:lang w:val="en-US"/>
              </w:rPr>
              <w:t>ITU</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T</w:t>
            </w:r>
            <w:r w:rsidRPr="00A4072A">
              <w:rPr>
                <w:rFonts w:ascii="Times New Roman" w:hAnsi="Times New Roman" w:cs="Times New Roman"/>
                <w:sz w:val="20"/>
                <w:szCs w:val="20"/>
              </w:rPr>
              <w:t xml:space="preserve"> </w:t>
            </w:r>
            <w:r w:rsidRPr="00A4072A">
              <w:rPr>
                <w:rFonts w:ascii="Times New Roman" w:hAnsi="Times New Roman" w:cs="Times New Roman"/>
                <w:sz w:val="20"/>
                <w:szCs w:val="20"/>
                <w:lang w:val="en-US"/>
              </w:rPr>
              <w:t>X</w:t>
            </w:r>
            <w:r w:rsidRPr="00A4072A">
              <w:rPr>
                <w:rFonts w:ascii="Times New Roman" w:hAnsi="Times New Roman" w:cs="Times New Roman"/>
                <w:sz w:val="20"/>
                <w:szCs w:val="20"/>
              </w:rPr>
              <w:t>.210: 1993)</w:t>
            </w:r>
          </w:p>
        </w:tc>
        <w:tc>
          <w:tcPr>
            <w:tcW w:w="1333" w:type="dxa"/>
          </w:tcPr>
          <w:p w14:paraId="5765EF84" w14:textId="1E1DF4BB" w:rsidR="00570758"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Pr>
          <w:p w14:paraId="7CA2868C" w14:textId="3DCDFF94" w:rsidR="00570758"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r w:rsidR="00E702E2" w:rsidRPr="00A4072A" w14:paraId="1EF3F98B" w14:textId="77777777" w:rsidTr="00570758">
        <w:tc>
          <w:tcPr>
            <w:tcW w:w="4214" w:type="dxa"/>
          </w:tcPr>
          <w:p w14:paraId="7F54187A" w14:textId="6D8FCECB" w:rsidR="00570758" w:rsidRPr="00A4072A" w:rsidRDefault="00D66F80"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60050(161): 1990, Международный электротехнический словарь (</w:t>
            </w:r>
            <w:r w:rsidR="00CC63CF" w:rsidRPr="00A4072A">
              <w:rPr>
                <w:rFonts w:ascii="Times New Roman" w:hAnsi="Times New Roman" w:cs="Times New Roman"/>
                <w:sz w:val="20"/>
                <w:szCs w:val="20"/>
              </w:rPr>
              <w:t>МЭС</w:t>
            </w:r>
            <w:r w:rsidRPr="00A4072A">
              <w:rPr>
                <w:rFonts w:ascii="Times New Roman" w:hAnsi="Times New Roman" w:cs="Times New Roman"/>
                <w:sz w:val="20"/>
                <w:szCs w:val="20"/>
              </w:rPr>
              <w:t xml:space="preserve">)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Глава 161: Электромагнитная совместимость</w:t>
            </w:r>
          </w:p>
        </w:tc>
        <w:tc>
          <w:tcPr>
            <w:tcW w:w="1333" w:type="dxa"/>
          </w:tcPr>
          <w:p w14:paraId="583BEEFD" w14:textId="01D86E19" w:rsidR="00570758"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Pr>
          <w:p w14:paraId="0E4C44B1" w14:textId="6D9DA109" w:rsidR="00570758" w:rsidRPr="00A4072A" w:rsidRDefault="00570758" w:rsidP="00A4072A">
            <w:pPr>
              <w:rPr>
                <w:rFonts w:ascii="Times New Roman" w:hAnsi="Times New Roman" w:cs="Times New Roman"/>
                <w:b/>
                <w:sz w:val="20"/>
                <w:szCs w:val="20"/>
              </w:rPr>
            </w:pPr>
          </w:p>
        </w:tc>
      </w:tr>
      <w:tr w:rsidR="00E702E2" w:rsidRPr="00A4072A" w14:paraId="6A3B24E9" w14:textId="77777777" w:rsidTr="00570758">
        <w:tc>
          <w:tcPr>
            <w:tcW w:w="4214" w:type="dxa"/>
          </w:tcPr>
          <w:p w14:paraId="32C6428C" w14:textId="30D0497B" w:rsidR="00570758" w:rsidRPr="00A4072A" w:rsidRDefault="00D66F80"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ISO</w:t>
            </w:r>
            <w:r w:rsidRPr="00A4072A">
              <w:rPr>
                <w:rFonts w:ascii="Times New Roman" w:hAnsi="Times New Roman" w:cs="Times New Roman"/>
                <w:sz w:val="20"/>
                <w:szCs w:val="20"/>
              </w:rPr>
              <w:t xml:space="preserve"> 8402:1994, Управление качеством и обеспечение качества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Словарь</w:t>
            </w:r>
            <w:r w:rsidR="000A634C" w:rsidRPr="00A4072A">
              <w:rPr>
                <w:rStyle w:val="aff0"/>
                <w:rFonts w:ascii="Times New Roman" w:hAnsi="Times New Roman" w:cs="Times New Roman"/>
                <w:sz w:val="20"/>
                <w:szCs w:val="20"/>
                <w:lang w:val="en-US"/>
              </w:rPr>
              <w:footnoteReference w:id="1"/>
            </w:r>
          </w:p>
        </w:tc>
        <w:tc>
          <w:tcPr>
            <w:tcW w:w="1333" w:type="dxa"/>
          </w:tcPr>
          <w:p w14:paraId="7AF3C8ED" w14:textId="2EE181D7" w:rsidR="00570758" w:rsidRPr="00A4072A" w:rsidRDefault="000A634C" w:rsidP="00A4072A">
            <w:pPr>
              <w:rPr>
                <w:rFonts w:ascii="Times New Roman" w:hAnsi="Times New Roman" w:cs="Times New Roman"/>
                <w:b/>
                <w:sz w:val="20"/>
                <w:szCs w:val="20"/>
                <w:lang w:val="en-US"/>
              </w:rPr>
            </w:pPr>
            <w:r w:rsidRPr="00A4072A">
              <w:rPr>
                <w:rFonts w:ascii="Times New Roman" w:hAnsi="Times New Roman" w:cs="Times New Roman"/>
                <w:sz w:val="20"/>
                <w:szCs w:val="20"/>
              </w:rPr>
              <w:t>IDT</w:t>
            </w:r>
          </w:p>
        </w:tc>
        <w:tc>
          <w:tcPr>
            <w:tcW w:w="3797" w:type="dxa"/>
          </w:tcPr>
          <w:p w14:paraId="757024A8" w14:textId="3FD14613" w:rsidR="00570758" w:rsidRPr="00A4072A" w:rsidRDefault="007F04CE" w:rsidP="00A4072A">
            <w:pPr>
              <w:rPr>
                <w:rFonts w:ascii="Times New Roman" w:hAnsi="Times New Roman" w:cs="Times New Roman"/>
                <w:b/>
                <w:sz w:val="20"/>
                <w:szCs w:val="20"/>
              </w:rPr>
            </w:pPr>
            <w:r w:rsidRPr="00A4072A">
              <w:rPr>
                <w:rFonts w:ascii="Times New Roman" w:hAnsi="Times New Roman" w:cs="Times New Roman"/>
                <w:sz w:val="20"/>
                <w:szCs w:val="20"/>
              </w:rPr>
              <w:t>СТ РК ISO 9000-2017 Системы менеджмента качества Основные положения и словарь</w:t>
            </w:r>
          </w:p>
        </w:tc>
      </w:tr>
      <w:tr w:rsidR="00E702E2" w:rsidRPr="00A4072A" w14:paraId="78B89778" w14:textId="77777777" w:rsidTr="00570758">
        <w:tc>
          <w:tcPr>
            <w:tcW w:w="4214" w:type="dxa"/>
          </w:tcPr>
          <w:p w14:paraId="6C8981BF" w14:textId="49BD5EA5" w:rsidR="00570758" w:rsidRPr="00A4072A" w:rsidRDefault="00D66F80" w:rsidP="00A4072A">
            <w:pPr>
              <w:jc w:val="both"/>
              <w:rPr>
                <w:rFonts w:ascii="Times New Roman" w:hAnsi="Times New Roman" w:cs="Times New Roman"/>
                <w:sz w:val="20"/>
                <w:szCs w:val="20"/>
              </w:rPr>
            </w:pPr>
            <w:r w:rsidRPr="00A4072A">
              <w:rPr>
                <w:rFonts w:ascii="Times New Roman" w:hAnsi="Times New Roman" w:cs="Times New Roman"/>
                <w:sz w:val="20"/>
                <w:szCs w:val="20"/>
              </w:rPr>
              <w:t xml:space="preserve">Южноафриканская спецификация </w:t>
            </w:r>
            <w:r w:rsidRPr="00A4072A">
              <w:rPr>
                <w:rFonts w:ascii="Times New Roman" w:hAnsi="Times New Roman" w:cs="Times New Roman"/>
                <w:sz w:val="20"/>
                <w:szCs w:val="20"/>
                <w:lang w:val="en-US"/>
              </w:rPr>
              <w:t>NRS</w:t>
            </w:r>
            <w:r w:rsidRPr="00A4072A">
              <w:rPr>
                <w:rFonts w:ascii="Times New Roman" w:hAnsi="Times New Roman" w:cs="Times New Roman"/>
                <w:sz w:val="20"/>
                <w:szCs w:val="20"/>
              </w:rPr>
              <w:t xml:space="preserve">009-1. Системы продажи электроэнергии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Часть 1: Словарь и обзор системы. (Впоследствии </w:t>
            </w:r>
            <w:r w:rsidRPr="00A4072A">
              <w:rPr>
                <w:rFonts w:ascii="Times New Roman" w:hAnsi="Times New Roman" w:cs="Times New Roman"/>
                <w:sz w:val="20"/>
                <w:szCs w:val="20"/>
              </w:rPr>
              <w:lastRenderedPageBreak/>
              <w:t xml:space="preserve">опубликовано как южноафриканский  стандарт: </w:t>
            </w:r>
            <w:r w:rsidRPr="00A4072A">
              <w:rPr>
                <w:rFonts w:ascii="Times New Roman" w:hAnsi="Times New Roman" w:cs="Times New Roman"/>
                <w:sz w:val="20"/>
                <w:szCs w:val="20"/>
                <w:lang w:val="en-US"/>
              </w:rPr>
              <w:t>SABS</w:t>
            </w:r>
            <w:r w:rsidRPr="00A4072A">
              <w:rPr>
                <w:rFonts w:ascii="Times New Roman" w:hAnsi="Times New Roman" w:cs="Times New Roman"/>
                <w:sz w:val="20"/>
                <w:szCs w:val="20"/>
              </w:rPr>
              <w:t xml:space="preserve"> 1524-0)</w:t>
            </w:r>
          </w:p>
        </w:tc>
        <w:tc>
          <w:tcPr>
            <w:tcW w:w="1333" w:type="dxa"/>
          </w:tcPr>
          <w:p w14:paraId="72437BD6" w14:textId="67046B7A" w:rsidR="00570758"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lastRenderedPageBreak/>
              <w:t>-</w:t>
            </w:r>
          </w:p>
        </w:tc>
        <w:tc>
          <w:tcPr>
            <w:tcW w:w="3797" w:type="dxa"/>
          </w:tcPr>
          <w:p w14:paraId="21F2BFE6" w14:textId="46A32562" w:rsidR="00570758"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r w:rsidR="00E702E2" w:rsidRPr="00A4072A" w14:paraId="6BC0422F" w14:textId="77777777" w:rsidTr="00570758">
        <w:tc>
          <w:tcPr>
            <w:tcW w:w="4214" w:type="dxa"/>
          </w:tcPr>
          <w:p w14:paraId="5C4A40B2" w14:textId="4F73120A" w:rsidR="00570758" w:rsidRPr="00A4072A" w:rsidRDefault="00A8545C"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60050(691):1973, Международный электротехнический словарь (</w:t>
            </w:r>
            <w:r w:rsidR="00CC63CF" w:rsidRPr="00A4072A">
              <w:rPr>
                <w:rFonts w:ascii="Times New Roman" w:hAnsi="Times New Roman" w:cs="Times New Roman"/>
                <w:sz w:val="20"/>
                <w:szCs w:val="20"/>
              </w:rPr>
              <w:t>МЭС</w:t>
            </w:r>
            <w:r w:rsidRPr="00A4072A">
              <w:rPr>
                <w:rFonts w:ascii="Times New Roman" w:hAnsi="Times New Roman" w:cs="Times New Roman"/>
                <w:sz w:val="20"/>
                <w:szCs w:val="20"/>
              </w:rPr>
              <w:t xml:space="preserve">)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Глава 691: Тарифы на электроэнергию</w:t>
            </w:r>
          </w:p>
        </w:tc>
        <w:tc>
          <w:tcPr>
            <w:tcW w:w="1333" w:type="dxa"/>
          </w:tcPr>
          <w:p w14:paraId="27A0DA5C" w14:textId="13E770E5" w:rsidR="00570758"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Pr>
          <w:p w14:paraId="60E5D243" w14:textId="4F08ED83" w:rsidR="00570758"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r w:rsidR="00E702E2" w:rsidRPr="00A4072A" w14:paraId="3961DF50" w14:textId="77777777" w:rsidTr="00570758">
        <w:tc>
          <w:tcPr>
            <w:tcW w:w="4214" w:type="dxa"/>
          </w:tcPr>
          <w:p w14:paraId="576895D0" w14:textId="579DF9CA" w:rsidR="00570758" w:rsidRPr="00A4072A" w:rsidRDefault="00A8545C"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ISO</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2382-14:1997, Информационные технологии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Словарь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Часть 14: Надежность, ремонтопригодность и доступность</w:t>
            </w:r>
          </w:p>
        </w:tc>
        <w:tc>
          <w:tcPr>
            <w:tcW w:w="1333" w:type="dxa"/>
          </w:tcPr>
          <w:p w14:paraId="62482B7F" w14:textId="77777777" w:rsidR="00570758" w:rsidRPr="00A4072A" w:rsidRDefault="00570758" w:rsidP="00A4072A">
            <w:pPr>
              <w:rPr>
                <w:rFonts w:ascii="Times New Roman" w:hAnsi="Times New Roman" w:cs="Times New Roman"/>
                <w:b/>
                <w:sz w:val="20"/>
                <w:szCs w:val="20"/>
              </w:rPr>
            </w:pPr>
          </w:p>
        </w:tc>
        <w:tc>
          <w:tcPr>
            <w:tcW w:w="3797" w:type="dxa"/>
          </w:tcPr>
          <w:p w14:paraId="05B9864D" w14:textId="60B4DDB1" w:rsidR="00570758" w:rsidRPr="00A4072A" w:rsidRDefault="0052226B" w:rsidP="00A4072A">
            <w:pPr>
              <w:rPr>
                <w:rFonts w:ascii="Times New Roman" w:hAnsi="Times New Roman" w:cs="Times New Roman"/>
                <w:b/>
                <w:sz w:val="20"/>
                <w:szCs w:val="20"/>
                <w:lang w:val="en-US"/>
              </w:rPr>
            </w:pPr>
            <w:r w:rsidRPr="00A4072A">
              <w:rPr>
                <w:rFonts w:ascii="Times New Roman" w:hAnsi="Times New Roman" w:cs="Times New Roman"/>
                <w:sz w:val="20"/>
                <w:szCs w:val="20"/>
              </w:rPr>
              <w:t>Взамен</w:t>
            </w:r>
            <w:r w:rsidRPr="00A4072A">
              <w:rPr>
                <w:rFonts w:ascii="Times New Roman" w:hAnsi="Times New Roman" w:cs="Times New Roman"/>
                <w:sz w:val="20"/>
                <w:szCs w:val="20"/>
                <w:lang w:val="en-US"/>
              </w:rPr>
              <w:t xml:space="preserve"> </w:t>
            </w:r>
            <w:r w:rsidRPr="00A4072A">
              <w:rPr>
                <w:rFonts w:ascii="Times New Roman" w:hAnsi="Times New Roman" w:cs="Times New Roman"/>
                <w:sz w:val="20"/>
                <w:szCs w:val="20"/>
              </w:rPr>
              <w:t>введен</w:t>
            </w:r>
            <w:r w:rsidRPr="00A4072A">
              <w:rPr>
                <w:rFonts w:ascii="Times New Roman" w:hAnsi="Times New Roman" w:cs="Times New Roman"/>
                <w:sz w:val="20"/>
                <w:szCs w:val="20"/>
                <w:lang w:val="en-US"/>
              </w:rPr>
              <w:t xml:space="preserve"> </w:t>
            </w:r>
            <w:r w:rsidR="00C622A0" w:rsidRPr="00A4072A">
              <w:rPr>
                <w:rFonts w:ascii="Times New Roman" w:hAnsi="Times New Roman" w:cs="Times New Roman"/>
                <w:sz w:val="20"/>
                <w:szCs w:val="20"/>
                <w:lang w:val="en-US"/>
              </w:rPr>
              <w:t>ISO/IEC 2382:2015 Information technology — Vocabulary</w:t>
            </w:r>
          </w:p>
        </w:tc>
      </w:tr>
      <w:tr w:rsidR="00E702E2" w:rsidRPr="00A4072A" w14:paraId="48E0B77B" w14:textId="77777777" w:rsidTr="00570758">
        <w:tc>
          <w:tcPr>
            <w:tcW w:w="4214" w:type="dxa"/>
          </w:tcPr>
          <w:p w14:paraId="3EA57584" w14:textId="12094DF6" w:rsidR="00570758" w:rsidRPr="00A4072A" w:rsidRDefault="00A8545C"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61107:1996, Обмен данными при считывании показаний счетчиков, управлении тарифами и нагрузкой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Прямой локальный обмен данными</w:t>
            </w:r>
          </w:p>
        </w:tc>
        <w:tc>
          <w:tcPr>
            <w:tcW w:w="1333" w:type="dxa"/>
          </w:tcPr>
          <w:p w14:paraId="6C9A2DA8" w14:textId="1D861C69" w:rsidR="00570758" w:rsidRPr="00A4072A" w:rsidRDefault="00AA25F4" w:rsidP="00A4072A">
            <w:pPr>
              <w:rPr>
                <w:rFonts w:ascii="Times New Roman" w:hAnsi="Times New Roman" w:cs="Times New Roman"/>
                <w:bCs/>
                <w:sz w:val="20"/>
                <w:szCs w:val="20"/>
                <w:lang w:val="en-US"/>
              </w:rPr>
            </w:pPr>
            <w:r w:rsidRPr="00A4072A">
              <w:rPr>
                <w:rFonts w:ascii="Times New Roman" w:hAnsi="Times New Roman" w:cs="Times New Roman"/>
                <w:bCs/>
                <w:sz w:val="20"/>
                <w:szCs w:val="20"/>
                <w:lang w:val="en-US"/>
              </w:rPr>
              <w:t>IDT</w:t>
            </w:r>
          </w:p>
        </w:tc>
        <w:tc>
          <w:tcPr>
            <w:tcW w:w="3797" w:type="dxa"/>
          </w:tcPr>
          <w:p w14:paraId="71D664AA" w14:textId="4E1EACD3" w:rsidR="00570758" w:rsidRPr="00A4072A" w:rsidRDefault="00AA25F4" w:rsidP="00A4072A">
            <w:pPr>
              <w:rPr>
                <w:rFonts w:ascii="Times New Roman" w:hAnsi="Times New Roman" w:cs="Times New Roman"/>
                <w:b/>
                <w:sz w:val="20"/>
                <w:szCs w:val="20"/>
                <w:lang w:val="en-US"/>
              </w:rPr>
            </w:pPr>
            <w:r w:rsidRPr="00A4072A">
              <w:rPr>
                <w:rFonts w:ascii="Times New Roman" w:hAnsi="Times New Roman" w:cs="Times New Roman"/>
                <w:sz w:val="20"/>
                <w:szCs w:val="20"/>
              </w:rPr>
              <w:t>ГОСТ IEC 61107-2011 Обмен данными при считывании показаний счетчиков, тарификации и управлении нагрузкой. Прямой локальный обмен данными</w:t>
            </w:r>
          </w:p>
        </w:tc>
      </w:tr>
      <w:tr w:rsidR="00E702E2" w:rsidRPr="00A4072A" w14:paraId="24B8C386" w14:textId="77777777" w:rsidTr="00570758">
        <w:tc>
          <w:tcPr>
            <w:tcW w:w="4214" w:type="dxa"/>
          </w:tcPr>
          <w:p w14:paraId="6B468CF6" w14:textId="74BF9898" w:rsidR="00570758" w:rsidRPr="00A4072A" w:rsidRDefault="00AC50B2"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61134-4-41:1996, Автоматизация распределительных сетей с использованием систем связи по линиям электропередачи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Часть 4: Протоколы передачи данных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Раздел 41: Спецификация сообщений в распределительных сетях прикладного протокола</w:t>
            </w:r>
          </w:p>
        </w:tc>
        <w:tc>
          <w:tcPr>
            <w:tcW w:w="1333" w:type="dxa"/>
          </w:tcPr>
          <w:p w14:paraId="0C9ABA3F" w14:textId="03510046" w:rsidR="00570758" w:rsidRPr="00A4072A" w:rsidRDefault="00480440" w:rsidP="00A4072A">
            <w:pPr>
              <w:rPr>
                <w:rFonts w:ascii="Times New Roman" w:hAnsi="Times New Roman" w:cs="Times New Roman"/>
                <w:bCs/>
                <w:sz w:val="20"/>
                <w:szCs w:val="20"/>
              </w:rPr>
            </w:pPr>
            <w:r w:rsidRPr="00A4072A">
              <w:rPr>
                <w:rFonts w:ascii="Times New Roman" w:hAnsi="Times New Roman" w:cs="Times New Roman"/>
                <w:bCs/>
                <w:sz w:val="20"/>
                <w:szCs w:val="20"/>
              </w:rPr>
              <w:t>-</w:t>
            </w:r>
          </w:p>
        </w:tc>
        <w:tc>
          <w:tcPr>
            <w:tcW w:w="3797" w:type="dxa"/>
          </w:tcPr>
          <w:p w14:paraId="26E7C68C" w14:textId="7540F810" w:rsidR="00570758"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r w:rsidR="00E702E2" w:rsidRPr="00A4072A" w14:paraId="53BD1ED9" w14:textId="77777777" w:rsidTr="00570758">
        <w:tc>
          <w:tcPr>
            <w:tcW w:w="4214" w:type="dxa"/>
          </w:tcPr>
          <w:p w14:paraId="707288B0" w14:textId="05EB8E77" w:rsidR="00570758" w:rsidRPr="00A4072A" w:rsidRDefault="00AC50B2"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ISO</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9506-1:1990, Системы промышленной автоматизации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Спецификация производственных сообщений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Часть 1: Определение услуги</w:t>
            </w:r>
          </w:p>
        </w:tc>
        <w:tc>
          <w:tcPr>
            <w:tcW w:w="1333" w:type="dxa"/>
          </w:tcPr>
          <w:p w14:paraId="74F2BD6C" w14:textId="498BFA85" w:rsidR="00570758" w:rsidRPr="00A4072A" w:rsidRDefault="00480440" w:rsidP="00A4072A">
            <w:pPr>
              <w:rPr>
                <w:rFonts w:ascii="Times New Roman" w:hAnsi="Times New Roman" w:cs="Times New Roman"/>
                <w:bCs/>
                <w:sz w:val="20"/>
                <w:szCs w:val="20"/>
              </w:rPr>
            </w:pPr>
            <w:r w:rsidRPr="00A4072A">
              <w:rPr>
                <w:rFonts w:ascii="Times New Roman" w:hAnsi="Times New Roman" w:cs="Times New Roman"/>
                <w:bCs/>
                <w:sz w:val="20"/>
                <w:szCs w:val="20"/>
              </w:rPr>
              <w:t>-</w:t>
            </w:r>
          </w:p>
        </w:tc>
        <w:tc>
          <w:tcPr>
            <w:tcW w:w="3797" w:type="dxa"/>
          </w:tcPr>
          <w:p w14:paraId="1F59D13F" w14:textId="46A7FF6D" w:rsidR="00570758"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r w:rsidR="00E702E2" w:rsidRPr="00A4072A" w14:paraId="0C3FBB86" w14:textId="77777777" w:rsidTr="00570758">
        <w:tc>
          <w:tcPr>
            <w:tcW w:w="4214" w:type="dxa"/>
          </w:tcPr>
          <w:p w14:paraId="0E425F44" w14:textId="56554F04" w:rsidR="00522FAC" w:rsidRPr="00A4072A" w:rsidRDefault="00AC50B2"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ISO</w:t>
            </w:r>
            <w:r w:rsidRPr="00A4072A">
              <w:rPr>
                <w:rFonts w:ascii="Times New Roman" w:hAnsi="Times New Roman" w:cs="Times New Roman"/>
                <w:sz w:val="20"/>
                <w:szCs w:val="20"/>
              </w:rPr>
              <w:t>/</w:t>
            </w: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9506-2:1990, Системы промышленной автоматизации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Спецификация производственных сообщений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Часть 2: Спецификация протокола</w:t>
            </w:r>
          </w:p>
        </w:tc>
        <w:tc>
          <w:tcPr>
            <w:tcW w:w="1333" w:type="dxa"/>
          </w:tcPr>
          <w:p w14:paraId="234D6622" w14:textId="60A11511" w:rsidR="00522FAC" w:rsidRPr="00A4072A" w:rsidRDefault="00522FAC" w:rsidP="00A4072A">
            <w:pPr>
              <w:rPr>
                <w:rFonts w:ascii="Times New Roman" w:hAnsi="Times New Roman" w:cs="Times New Roman"/>
                <w:bCs/>
                <w:sz w:val="20"/>
                <w:szCs w:val="20"/>
                <w:lang w:val="en-US"/>
              </w:rPr>
            </w:pPr>
            <w:r w:rsidRPr="00A4072A">
              <w:rPr>
                <w:rFonts w:ascii="Times New Roman" w:hAnsi="Times New Roman" w:cs="Times New Roman"/>
                <w:bCs/>
                <w:sz w:val="20"/>
                <w:szCs w:val="20"/>
                <w:lang w:val="en-US"/>
              </w:rPr>
              <w:t>IDT</w:t>
            </w:r>
          </w:p>
        </w:tc>
        <w:tc>
          <w:tcPr>
            <w:tcW w:w="3797" w:type="dxa"/>
          </w:tcPr>
          <w:p w14:paraId="6B53E331" w14:textId="1EB2187A" w:rsidR="00522FAC" w:rsidRPr="00A4072A" w:rsidRDefault="00522FAC" w:rsidP="00A4072A">
            <w:pPr>
              <w:rPr>
                <w:rFonts w:ascii="Times New Roman" w:hAnsi="Times New Roman" w:cs="Times New Roman"/>
                <w:b/>
                <w:sz w:val="20"/>
                <w:szCs w:val="20"/>
                <w:lang w:val="en-US"/>
              </w:rPr>
            </w:pPr>
            <w:r w:rsidRPr="00A4072A">
              <w:rPr>
                <w:rFonts w:ascii="Times New Roman" w:hAnsi="Times New Roman" w:cs="Times New Roman"/>
                <w:sz w:val="20"/>
                <w:szCs w:val="20"/>
              </w:rPr>
              <w:t>ГОСТ Р ИСО 9506-2-2014</w:t>
            </w:r>
            <w:r w:rsidRPr="00A4072A">
              <w:rPr>
                <w:rFonts w:ascii="Times New Roman" w:hAnsi="Times New Roman" w:cs="Times New Roman"/>
                <w:sz w:val="20"/>
                <w:szCs w:val="20"/>
                <w:shd w:val="clear" w:color="auto" w:fill="FFFFFF"/>
              </w:rPr>
              <w:t xml:space="preserve"> «</w:t>
            </w:r>
            <w:r w:rsidRPr="00A4072A">
              <w:rPr>
                <w:rFonts w:ascii="Times New Roman" w:hAnsi="Times New Roman" w:cs="Times New Roman"/>
                <w:sz w:val="20"/>
                <w:szCs w:val="20"/>
              </w:rPr>
              <w:t>Системы промышленной автоматизации и интеграция. Спецификация производственных сообщений. Часть 2. Спецификация протокола»</w:t>
            </w:r>
            <w:r w:rsidRPr="00A4072A">
              <w:rPr>
                <w:rStyle w:val="aff0"/>
                <w:rFonts w:ascii="Times New Roman" w:hAnsi="Times New Roman" w:cs="Times New Roman"/>
                <w:sz w:val="20"/>
                <w:szCs w:val="20"/>
              </w:rPr>
              <w:footnoteReference w:id="2"/>
            </w:r>
          </w:p>
        </w:tc>
      </w:tr>
      <w:tr w:rsidR="00E702E2" w:rsidRPr="00A4072A" w14:paraId="1BE42C8C" w14:textId="77777777" w:rsidTr="00570758">
        <w:tc>
          <w:tcPr>
            <w:tcW w:w="4214" w:type="dxa"/>
          </w:tcPr>
          <w:p w14:paraId="02E638A1" w14:textId="2E6D1C02" w:rsidR="00522FAC" w:rsidRPr="00A4072A" w:rsidRDefault="00AC50B2"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ISO</w:t>
            </w:r>
            <w:r w:rsidRPr="00A4072A">
              <w:rPr>
                <w:rFonts w:ascii="Times New Roman" w:hAnsi="Times New Roman" w:cs="Times New Roman"/>
                <w:sz w:val="20"/>
                <w:szCs w:val="20"/>
              </w:rPr>
              <w:t xml:space="preserve"> 8824:1990, Информационные технологии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Взаимодействие открытых систем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Спецификация абстрактной синтаксической нотации версии один (</w:t>
            </w:r>
            <w:r w:rsidRPr="00A4072A">
              <w:rPr>
                <w:rFonts w:ascii="Times New Roman" w:hAnsi="Times New Roman" w:cs="Times New Roman"/>
                <w:sz w:val="20"/>
                <w:szCs w:val="20"/>
                <w:lang w:val="en-US"/>
              </w:rPr>
              <w:t>ASN</w:t>
            </w:r>
            <w:r w:rsidRPr="00A4072A">
              <w:rPr>
                <w:rFonts w:ascii="Times New Roman" w:hAnsi="Times New Roman" w:cs="Times New Roman"/>
                <w:sz w:val="20"/>
                <w:szCs w:val="20"/>
              </w:rPr>
              <w:t>.1) (редакция, сохраненная в предварительном порядке)</w:t>
            </w:r>
          </w:p>
        </w:tc>
        <w:tc>
          <w:tcPr>
            <w:tcW w:w="1333" w:type="dxa"/>
          </w:tcPr>
          <w:p w14:paraId="55172A17" w14:textId="6E3C1830" w:rsidR="00522FAC"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Pr>
          <w:p w14:paraId="74B697A3" w14:textId="0BC7C545" w:rsidR="00522FAC"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r w:rsidR="00E702E2" w:rsidRPr="00A4072A" w14:paraId="0A41C1BE" w14:textId="77777777" w:rsidTr="00570758">
        <w:tc>
          <w:tcPr>
            <w:tcW w:w="4214" w:type="dxa"/>
          </w:tcPr>
          <w:p w14:paraId="0AA3323D" w14:textId="3241DC4E" w:rsidR="00522FAC" w:rsidRPr="00A4072A" w:rsidRDefault="00460B20"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ISO</w:t>
            </w:r>
            <w:r w:rsidRPr="00A4072A">
              <w:rPr>
                <w:rFonts w:ascii="Times New Roman" w:hAnsi="Times New Roman" w:cs="Times New Roman"/>
                <w:sz w:val="20"/>
                <w:szCs w:val="20"/>
              </w:rPr>
              <w:t xml:space="preserve"> 8825:1990, Информационные технологии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Взаимодействие открытых систем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Спецификация базовых правил кодирования для абстрактной синтаксической нотации версии один (</w:t>
            </w:r>
            <w:r w:rsidRPr="00A4072A">
              <w:rPr>
                <w:rFonts w:ascii="Times New Roman" w:hAnsi="Times New Roman" w:cs="Times New Roman"/>
                <w:sz w:val="20"/>
                <w:szCs w:val="20"/>
                <w:lang w:val="en-US"/>
              </w:rPr>
              <w:t>ASN</w:t>
            </w:r>
            <w:r w:rsidRPr="00A4072A">
              <w:rPr>
                <w:rFonts w:ascii="Times New Roman" w:hAnsi="Times New Roman" w:cs="Times New Roman"/>
                <w:sz w:val="20"/>
                <w:szCs w:val="20"/>
              </w:rPr>
              <w:t>.1) (редакция, сохраненная в предварительном порядке)</w:t>
            </w:r>
          </w:p>
        </w:tc>
        <w:tc>
          <w:tcPr>
            <w:tcW w:w="1333" w:type="dxa"/>
          </w:tcPr>
          <w:p w14:paraId="31CB1438" w14:textId="3F583BFD" w:rsidR="00522FAC"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Pr>
          <w:p w14:paraId="56D37BD0" w14:textId="13C8A65F" w:rsidR="00522FAC"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r w:rsidR="00E702E2" w:rsidRPr="00A4072A" w14:paraId="72FAE95D" w14:textId="77777777" w:rsidTr="00570758">
        <w:tc>
          <w:tcPr>
            <w:tcW w:w="4214" w:type="dxa"/>
          </w:tcPr>
          <w:p w14:paraId="38C821B5" w14:textId="564DB22F" w:rsidR="00522FAC" w:rsidRPr="00A4072A" w:rsidRDefault="00460B20"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60050(371):1984, Международный электротехнический словарь (</w:t>
            </w:r>
            <w:r w:rsidR="00CC63CF" w:rsidRPr="00A4072A">
              <w:rPr>
                <w:rFonts w:ascii="Times New Roman" w:hAnsi="Times New Roman" w:cs="Times New Roman"/>
                <w:sz w:val="20"/>
                <w:szCs w:val="20"/>
              </w:rPr>
              <w:t>МЭС</w:t>
            </w:r>
            <w:r w:rsidRPr="00A4072A">
              <w:rPr>
                <w:rFonts w:ascii="Times New Roman" w:hAnsi="Times New Roman" w:cs="Times New Roman"/>
                <w:sz w:val="20"/>
                <w:szCs w:val="20"/>
              </w:rPr>
              <w:t xml:space="preserve">)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Глава 371: Телемеханика</w:t>
            </w:r>
          </w:p>
        </w:tc>
        <w:tc>
          <w:tcPr>
            <w:tcW w:w="1333" w:type="dxa"/>
          </w:tcPr>
          <w:p w14:paraId="70C1F1CB" w14:textId="670C07D4" w:rsidR="00522FAC"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Pr>
          <w:p w14:paraId="5B65FF2B" w14:textId="7A233258" w:rsidR="00522FAC"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r w:rsidR="000C5EC3" w:rsidRPr="00A4072A" w14:paraId="2593A290" w14:textId="77777777" w:rsidTr="00570758">
        <w:tc>
          <w:tcPr>
            <w:tcW w:w="4214" w:type="dxa"/>
          </w:tcPr>
          <w:p w14:paraId="6C6C3B03" w14:textId="569D6B49" w:rsidR="00522FAC" w:rsidRPr="00A4072A" w:rsidRDefault="00460B20" w:rsidP="00A4072A">
            <w:pPr>
              <w:jc w:val="both"/>
              <w:rPr>
                <w:rFonts w:ascii="Times New Roman" w:hAnsi="Times New Roman" w:cs="Times New Roman"/>
                <w:sz w:val="20"/>
                <w:szCs w:val="20"/>
              </w:rPr>
            </w:pPr>
            <w:r w:rsidRPr="00A4072A">
              <w:rPr>
                <w:rFonts w:ascii="Times New Roman" w:hAnsi="Times New Roman" w:cs="Times New Roman"/>
                <w:sz w:val="20"/>
                <w:szCs w:val="20"/>
                <w:lang w:val="en-US"/>
              </w:rPr>
              <w:t>IEC</w:t>
            </w:r>
            <w:r w:rsidRPr="00A4072A">
              <w:rPr>
                <w:rFonts w:ascii="Times New Roman" w:hAnsi="Times New Roman" w:cs="Times New Roman"/>
                <w:sz w:val="20"/>
                <w:szCs w:val="20"/>
              </w:rPr>
              <w:t xml:space="preserve"> 60050(702): 1992, Международный электротехнический словарь (</w:t>
            </w:r>
            <w:r w:rsidR="00CC63CF" w:rsidRPr="00A4072A">
              <w:rPr>
                <w:rFonts w:ascii="Times New Roman" w:hAnsi="Times New Roman" w:cs="Times New Roman"/>
                <w:sz w:val="20"/>
                <w:szCs w:val="20"/>
              </w:rPr>
              <w:t>МЭС</w:t>
            </w:r>
            <w:r w:rsidRPr="00A4072A">
              <w:rPr>
                <w:rFonts w:ascii="Times New Roman" w:hAnsi="Times New Roman" w:cs="Times New Roman"/>
                <w:sz w:val="20"/>
                <w:szCs w:val="20"/>
              </w:rPr>
              <w:t xml:space="preserve">) </w:t>
            </w:r>
            <w:r w:rsidR="00E133D6" w:rsidRPr="00A4072A">
              <w:rPr>
                <w:rFonts w:ascii="Times New Roman" w:hAnsi="Times New Roman" w:cs="Times New Roman"/>
                <w:sz w:val="20"/>
                <w:szCs w:val="20"/>
              </w:rPr>
              <w:t>-</w:t>
            </w:r>
            <w:r w:rsidRPr="00A4072A">
              <w:rPr>
                <w:rFonts w:ascii="Times New Roman" w:hAnsi="Times New Roman" w:cs="Times New Roman"/>
                <w:sz w:val="20"/>
                <w:szCs w:val="20"/>
              </w:rPr>
              <w:t xml:space="preserve"> Глава 702: Колебания, сигналы и соответствующие устройства</w:t>
            </w:r>
          </w:p>
        </w:tc>
        <w:tc>
          <w:tcPr>
            <w:tcW w:w="1333" w:type="dxa"/>
          </w:tcPr>
          <w:p w14:paraId="0F20D602" w14:textId="21952D21" w:rsidR="00522FAC" w:rsidRPr="00A4072A" w:rsidRDefault="00480440" w:rsidP="00A4072A">
            <w:pPr>
              <w:rPr>
                <w:rFonts w:ascii="Times New Roman" w:hAnsi="Times New Roman" w:cs="Times New Roman"/>
                <w:b/>
                <w:sz w:val="20"/>
                <w:szCs w:val="20"/>
              </w:rPr>
            </w:pPr>
            <w:r w:rsidRPr="00A4072A">
              <w:rPr>
                <w:rFonts w:ascii="Times New Roman" w:hAnsi="Times New Roman" w:cs="Times New Roman"/>
                <w:b/>
                <w:sz w:val="20"/>
                <w:szCs w:val="20"/>
              </w:rPr>
              <w:t>-</w:t>
            </w:r>
          </w:p>
        </w:tc>
        <w:tc>
          <w:tcPr>
            <w:tcW w:w="3797" w:type="dxa"/>
          </w:tcPr>
          <w:p w14:paraId="79BEBE33" w14:textId="055A4649" w:rsidR="00522FAC" w:rsidRPr="00A4072A" w:rsidRDefault="0046648A" w:rsidP="00A4072A">
            <w:pPr>
              <w:rPr>
                <w:rFonts w:ascii="Times New Roman" w:hAnsi="Times New Roman" w:cs="Times New Roman"/>
                <w:b/>
                <w:sz w:val="20"/>
                <w:szCs w:val="20"/>
              </w:rPr>
            </w:pPr>
            <w:r w:rsidRPr="00A4072A">
              <w:rPr>
                <w:rFonts w:ascii="Times New Roman" w:hAnsi="Times New Roman" w:cs="Times New Roman"/>
                <w:b/>
                <w:sz w:val="20"/>
                <w:szCs w:val="20"/>
              </w:rPr>
              <w:t>*</w:t>
            </w:r>
          </w:p>
        </w:tc>
      </w:tr>
    </w:tbl>
    <w:p w14:paraId="54C3D9D3" w14:textId="77777777" w:rsidR="00B518B0" w:rsidRPr="00A4072A" w:rsidRDefault="00B518B0" w:rsidP="00A4072A">
      <w:pPr>
        <w:spacing w:after="0" w:line="240" w:lineRule="auto"/>
        <w:rPr>
          <w:rFonts w:ascii="Times New Roman" w:hAnsi="Times New Roman" w:cs="Times New Roman"/>
          <w:b/>
          <w:sz w:val="24"/>
          <w:szCs w:val="24"/>
          <w:lang w:val="en-US"/>
        </w:rPr>
      </w:pPr>
    </w:p>
    <w:p w14:paraId="239EA6A8" w14:textId="77777777" w:rsidR="001D7C1A" w:rsidRPr="00A4072A" w:rsidRDefault="001D7C1A" w:rsidP="00A4072A">
      <w:pPr>
        <w:spacing w:after="0" w:line="240" w:lineRule="auto"/>
        <w:rPr>
          <w:rFonts w:ascii="Times New Roman" w:hAnsi="Times New Roman" w:cs="Times New Roman"/>
          <w:b/>
          <w:sz w:val="24"/>
          <w:szCs w:val="24"/>
          <w:lang w:val="en-US"/>
        </w:rPr>
      </w:pPr>
    </w:p>
    <w:p w14:paraId="3FD1FB8B" w14:textId="77777777" w:rsidR="00D51DFC" w:rsidRPr="00A4072A" w:rsidRDefault="00D51DFC" w:rsidP="00A4072A">
      <w:pPr>
        <w:rPr>
          <w:rFonts w:ascii="Times New Roman" w:hAnsi="Times New Roman" w:cs="Times New Roman"/>
          <w:b/>
          <w:sz w:val="24"/>
          <w:szCs w:val="24"/>
        </w:rPr>
      </w:pPr>
      <w:r w:rsidRPr="00A4072A">
        <w:rPr>
          <w:rFonts w:ascii="Times New Roman" w:hAnsi="Times New Roman" w:cs="Times New Roman"/>
          <w:b/>
          <w:sz w:val="24"/>
          <w:szCs w:val="24"/>
        </w:rPr>
        <w:br w:type="page"/>
      </w:r>
    </w:p>
    <w:p w14:paraId="13C4A910" w14:textId="77777777" w:rsidR="00BB3B46" w:rsidRPr="00A4072A" w:rsidRDefault="00BB3B46" w:rsidP="00A4072A">
      <w:pPr>
        <w:spacing w:after="0" w:line="240" w:lineRule="auto"/>
        <w:jc w:val="both"/>
        <w:rPr>
          <w:rFonts w:ascii="Times New Roman" w:hAnsi="Times New Roman" w:cs="Times New Roman"/>
          <w:sz w:val="24"/>
          <w:szCs w:val="24"/>
        </w:rPr>
      </w:pPr>
      <w:r w:rsidRPr="00A4072A">
        <w:rPr>
          <w:rFonts w:ascii="Times New Roman" w:hAnsi="Times New Roman" w:cs="Times New Roman"/>
          <w:sz w:val="24"/>
          <w:szCs w:val="24"/>
        </w:rPr>
        <w:lastRenderedPageBreak/>
        <w:t>_____________________________________________________________________________</w:t>
      </w:r>
    </w:p>
    <w:p w14:paraId="180F2B63" w14:textId="75ABE041" w:rsidR="00460B20" w:rsidRPr="00A4072A" w:rsidRDefault="00460B20" w:rsidP="00A4072A">
      <w:pPr>
        <w:rPr>
          <w:rFonts w:ascii="Times New Roman" w:hAnsi="Times New Roman" w:cs="Times New Roman"/>
          <w:b/>
          <w:sz w:val="24"/>
          <w:szCs w:val="24"/>
        </w:rPr>
      </w:pPr>
    </w:p>
    <w:p w14:paraId="23F05ACC" w14:textId="3D40F76B" w:rsidR="00BB3B46" w:rsidRPr="00A4072A" w:rsidRDefault="00085C64" w:rsidP="00A4072A">
      <w:pPr>
        <w:spacing w:after="0" w:line="240" w:lineRule="auto"/>
        <w:ind w:firstLine="426"/>
        <w:jc w:val="right"/>
        <w:rPr>
          <w:rFonts w:ascii="Times New Roman" w:hAnsi="Times New Roman" w:cs="Times New Roman"/>
          <w:b/>
          <w:sz w:val="24"/>
          <w:szCs w:val="24"/>
        </w:rPr>
      </w:pPr>
      <w:r w:rsidRPr="00A4072A">
        <w:rPr>
          <w:rFonts w:ascii="Times New Roman" w:hAnsi="Times New Roman" w:cs="Times New Roman"/>
          <w:b/>
          <w:sz w:val="24"/>
          <w:szCs w:val="24"/>
        </w:rPr>
        <w:t xml:space="preserve">МКС </w:t>
      </w:r>
      <w:r w:rsidR="00796DA1" w:rsidRPr="00A4072A">
        <w:rPr>
          <w:rFonts w:ascii="Times New Roman" w:hAnsi="Times New Roman" w:cs="Times New Roman"/>
          <w:b/>
          <w:sz w:val="24"/>
          <w:szCs w:val="24"/>
        </w:rPr>
        <w:t>27.010</w:t>
      </w:r>
    </w:p>
    <w:p w14:paraId="56D80080" w14:textId="77777777" w:rsidR="00BB3B46" w:rsidRPr="00A4072A" w:rsidRDefault="00BB3B46" w:rsidP="00A4072A">
      <w:pPr>
        <w:spacing w:after="0" w:line="240" w:lineRule="auto"/>
        <w:ind w:firstLine="426"/>
        <w:jc w:val="both"/>
        <w:rPr>
          <w:rFonts w:ascii="Times New Roman" w:hAnsi="Times New Roman" w:cs="Times New Roman"/>
          <w:b/>
          <w:sz w:val="24"/>
          <w:szCs w:val="24"/>
        </w:rPr>
      </w:pPr>
    </w:p>
    <w:p w14:paraId="379817C6" w14:textId="350909CE" w:rsidR="00BB3B46" w:rsidRPr="00A4072A" w:rsidRDefault="00BB3B46" w:rsidP="00A4072A">
      <w:pPr>
        <w:spacing w:after="0" w:line="240" w:lineRule="auto"/>
        <w:ind w:firstLine="426"/>
        <w:jc w:val="both"/>
        <w:rPr>
          <w:rFonts w:ascii="Times New Roman" w:hAnsi="Times New Roman" w:cs="Times New Roman"/>
          <w:sz w:val="24"/>
          <w:szCs w:val="24"/>
        </w:rPr>
      </w:pPr>
      <w:r w:rsidRPr="00A4072A">
        <w:rPr>
          <w:rFonts w:ascii="Times New Roman" w:hAnsi="Times New Roman" w:cs="Times New Roman"/>
          <w:b/>
          <w:sz w:val="24"/>
          <w:szCs w:val="24"/>
        </w:rPr>
        <w:t>Ключевые слова:</w:t>
      </w:r>
      <w:r w:rsidRPr="00A4072A">
        <w:rPr>
          <w:rFonts w:ascii="Times New Roman" w:hAnsi="Times New Roman" w:cs="Times New Roman"/>
          <w:sz w:val="24"/>
          <w:szCs w:val="24"/>
        </w:rPr>
        <w:t xml:space="preserve"> </w:t>
      </w:r>
      <w:r w:rsidR="00FA0C13" w:rsidRPr="00A4072A">
        <w:rPr>
          <w:rFonts w:ascii="Times New Roman" w:hAnsi="Times New Roman" w:cs="Times New Roman"/>
          <w:sz w:val="24"/>
          <w:szCs w:val="24"/>
        </w:rPr>
        <w:t>учет, электроэнергия, термины.</w:t>
      </w:r>
    </w:p>
    <w:p w14:paraId="60D4E8A2" w14:textId="77777777" w:rsidR="00BB3B46" w:rsidRPr="00A4072A" w:rsidRDefault="00BB3B46" w:rsidP="00A4072A">
      <w:pPr>
        <w:spacing w:after="0" w:line="240" w:lineRule="auto"/>
        <w:jc w:val="both"/>
        <w:rPr>
          <w:rFonts w:ascii="Times New Roman" w:hAnsi="Times New Roman" w:cs="Times New Roman"/>
          <w:sz w:val="24"/>
          <w:szCs w:val="24"/>
        </w:rPr>
      </w:pPr>
      <w:r w:rsidRPr="00A4072A">
        <w:rPr>
          <w:rFonts w:ascii="Times New Roman" w:hAnsi="Times New Roman" w:cs="Times New Roman"/>
          <w:sz w:val="24"/>
          <w:szCs w:val="24"/>
        </w:rPr>
        <w:t>____________________________________________________________________________</w:t>
      </w:r>
    </w:p>
    <w:p w14:paraId="62ED89A8" w14:textId="36B20193" w:rsidR="00BB3B46" w:rsidRPr="00A4072A" w:rsidRDefault="00BB3B46" w:rsidP="00A4072A">
      <w:pPr>
        <w:spacing w:after="0" w:line="240" w:lineRule="auto"/>
        <w:ind w:firstLine="426"/>
        <w:jc w:val="both"/>
        <w:rPr>
          <w:rFonts w:ascii="Times New Roman" w:hAnsi="Times New Roman" w:cs="Times New Roman"/>
          <w:sz w:val="24"/>
          <w:szCs w:val="24"/>
        </w:rPr>
      </w:pPr>
    </w:p>
    <w:tbl>
      <w:tblPr>
        <w:tblW w:w="5000" w:type="pct"/>
        <w:tblInd w:w="-34" w:type="dxa"/>
        <w:tblCellMar>
          <w:left w:w="0" w:type="dxa"/>
          <w:right w:w="0" w:type="dxa"/>
        </w:tblCellMar>
        <w:tblLook w:val="04A0" w:firstRow="1" w:lastRow="0" w:firstColumn="1" w:lastColumn="0" w:noHBand="0" w:noVBand="1"/>
      </w:tblPr>
      <w:tblGrid>
        <w:gridCol w:w="4295"/>
        <w:gridCol w:w="2217"/>
        <w:gridCol w:w="2842"/>
      </w:tblGrid>
      <w:tr w:rsidR="00E702E2" w:rsidRPr="00A4072A" w14:paraId="6FACB294" w14:textId="77777777" w:rsidTr="00D51DFC">
        <w:tc>
          <w:tcPr>
            <w:tcW w:w="2296" w:type="pct"/>
            <w:tcMar>
              <w:top w:w="0" w:type="dxa"/>
              <w:left w:w="108" w:type="dxa"/>
              <w:bottom w:w="0" w:type="dxa"/>
              <w:right w:w="108" w:type="dxa"/>
            </w:tcMar>
            <w:hideMark/>
          </w:tcPr>
          <w:p w14:paraId="59449AF4" w14:textId="77777777" w:rsidR="00D51DFC" w:rsidRPr="00A4072A" w:rsidRDefault="00D51DFC" w:rsidP="00A4072A">
            <w:pPr>
              <w:pStyle w:val="a7"/>
              <w:spacing w:before="0" w:beforeAutospacing="0" w:after="0" w:afterAutospacing="0" w:line="256" w:lineRule="auto"/>
              <w:ind w:firstLine="426"/>
              <w:jc w:val="both"/>
              <w:rPr>
                <w:b/>
                <w:lang w:eastAsia="en-US"/>
              </w:rPr>
            </w:pPr>
            <w:r w:rsidRPr="00A4072A">
              <w:rPr>
                <w:b/>
                <w:lang w:eastAsia="en-US"/>
              </w:rPr>
              <w:t>РАЗРАБОТЧИК</w:t>
            </w:r>
            <w:r w:rsidRPr="00A4072A">
              <w:rPr>
                <w:b/>
                <w:bCs/>
                <w:lang w:eastAsia="en-US"/>
              </w:rPr>
              <w:t> </w:t>
            </w:r>
          </w:p>
        </w:tc>
        <w:tc>
          <w:tcPr>
            <w:tcW w:w="1185" w:type="pct"/>
            <w:tcMar>
              <w:top w:w="0" w:type="dxa"/>
              <w:left w:w="108" w:type="dxa"/>
              <w:bottom w:w="0" w:type="dxa"/>
              <w:right w:w="108" w:type="dxa"/>
            </w:tcMar>
            <w:hideMark/>
          </w:tcPr>
          <w:p w14:paraId="37F96B77" w14:textId="77777777" w:rsidR="00D51DFC" w:rsidRPr="00A4072A" w:rsidRDefault="00D51DFC" w:rsidP="00A4072A">
            <w:pPr>
              <w:pStyle w:val="a7"/>
              <w:autoSpaceDE w:val="0"/>
              <w:autoSpaceDN w:val="0"/>
              <w:spacing w:before="0" w:beforeAutospacing="0" w:after="0" w:afterAutospacing="0" w:line="256" w:lineRule="auto"/>
              <w:ind w:firstLine="426"/>
              <w:jc w:val="both"/>
              <w:rPr>
                <w:lang w:eastAsia="en-US"/>
              </w:rPr>
            </w:pPr>
            <w:r w:rsidRPr="00A4072A">
              <w:rPr>
                <w:lang w:eastAsia="en-US"/>
              </w:rPr>
              <w:t> </w:t>
            </w:r>
          </w:p>
        </w:tc>
        <w:tc>
          <w:tcPr>
            <w:tcW w:w="1519" w:type="pct"/>
            <w:tcMar>
              <w:top w:w="0" w:type="dxa"/>
              <w:left w:w="108" w:type="dxa"/>
              <w:bottom w:w="0" w:type="dxa"/>
              <w:right w:w="108" w:type="dxa"/>
            </w:tcMar>
            <w:hideMark/>
          </w:tcPr>
          <w:p w14:paraId="769C927D" w14:textId="77777777" w:rsidR="00D51DFC" w:rsidRPr="00A4072A" w:rsidRDefault="00D51DFC" w:rsidP="00A4072A">
            <w:pPr>
              <w:pStyle w:val="a7"/>
              <w:autoSpaceDE w:val="0"/>
              <w:autoSpaceDN w:val="0"/>
              <w:spacing w:before="0" w:beforeAutospacing="0" w:after="0" w:afterAutospacing="0" w:line="256" w:lineRule="auto"/>
              <w:ind w:firstLine="426"/>
              <w:jc w:val="both"/>
              <w:rPr>
                <w:lang w:eastAsia="en-US"/>
              </w:rPr>
            </w:pPr>
            <w:r w:rsidRPr="00A4072A">
              <w:rPr>
                <w:lang w:eastAsia="en-US"/>
              </w:rPr>
              <w:t> </w:t>
            </w:r>
          </w:p>
        </w:tc>
      </w:tr>
      <w:tr w:rsidR="00E702E2" w:rsidRPr="00A4072A" w14:paraId="29A96DDD" w14:textId="77777777" w:rsidTr="00D51DFC">
        <w:tc>
          <w:tcPr>
            <w:tcW w:w="5000" w:type="pct"/>
            <w:gridSpan w:val="3"/>
            <w:tcMar>
              <w:top w:w="0" w:type="dxa"/>
              <w:left w:w="108" w:type="dxa"/>
              <w:bottom w:w="0" w:type="dxa"/>
              <w:right w:w="108" w:type="dxa"/>
            </w:tcMar>
            <w:hideMark/>
          </w:tcPr>
          <w:p w14:paraId="4F4BCAA1" w14:textId="77777777" w:rsidR="00D51DFC" w:rsidRPr="00A4072A" w:rsidRDefault="00D51DFC" w:rsidP="00A4072A">
            <w:pPr>
              <w:spacing w:after="0" w:line="240" w:lineRule="auto"/>
              <w:ind w:firstLine="426"/>
              <w:jc w:val="both"/>
              <w:rPr>
                <w:rFonts w:ascii="Times New Roman" w:hAnsi="Times New Roman" w:cs="Times New Roman"/>
                <w:sz w:val="24"/>
                <w:szCs w:val="24"/>
              </w:rPr>
            </w:pPr>
            <w:r w:rsidRPr="00A4072A">
              <w:rPr>
                <w:rFonts w:ascii="Times New Roman" w:eastAsia="Calibri" w:hAnsi="Times New Roman" w:cs="Times New Roman"/>
                <w:bCs/>
                <w:sz w:val="24"/>
                <w:szCs w:val="24"/>
              </w:rPr>
              <w:t>ТОО «</w:t>
            </w:r>
            <w:proofErr w:type="spellStart"/>
            <w:r w:rsidRPr="00A4072A">
              <w:rPr>
                <w:rFonts w:ascii="Times New Roman" w:eastAsia="Calibri" w:hAnsi="Times New Roman" w:cs="Times New Roman"/>
                <w:bCs/>
                <w:sz w:val="24"/>
                <w:szCs w:val="24"/>
              </w:rPr>
              <w:t>Стройинжиниринг</w:t>
            </w:r>
            <w:proofErr w:type="spellEnd"/>
            <w:r w:rsidRPr="00A4072A">
              <w:rPr>
                <w:rFonts w:ascii="Times New Roman" w:eastAsia="Calibri" w:hAnsi="Times New Roman" w:cs="Times New Roman"/>
                <w:bCs/>
                <w:sz w:val="24"/>
                <w:szCs w:val="24"/>
              </w:rPr>
              <w:t xml:space="preserve"> Астана»</w:t>
            </w:r>
          </w:p>
        </w:tc>
      </w:tr>
      <w:tr w:rsidR="00E702E2" w:rsidRPr="00A4072A" w14:paraId="6B43579E" w14:textId="77777777" w:rsidTr="00D51DFC">
        <w:tc>
          <w:tcPr>
            <w:tcW w:w="2296" w:type="pct"/>
            <w:tcMar>
              <w:top w:w="0" w:type="dxa"/>
              <w:left w:w="108" w:type="dxa"/>
              <w:bottom w:w="0" w:type="dxa"/>
              <w:right w:w="108" w:type="dxa"/>
            </w:tcMar>
            <w:hideMark/>
          </w:tcPr>
          <w:p w14:paraId="63E875EC" w14:textId="77777777" w:rsidR="00D51DFC" w:rsidRPr="00A4072A" w:rsidRDefault="00D51DFC" w:rsidP="00A4072A">
            <w:pPr>
              <w:rPr>
                <w:rFonts w:ascii="Times New Roman" w:hAnsi="Times New Roman" w:cs="Times New Roman"/>
                <w:sz w:val="24"/>
                <w:szCs w:val="24"/>
              </w:rPr>
            </w:pPr>
          </w:p>
        </w:tc>
        <w:tc>
          <w:tcPr>
            <w:tcW w:w="1185" w:type="pct"/>
            <w:tcMar>
              <w:top w:w="0" w:type="dxa"/>
              <w:left w:w="108" w:type="dxa"/>
              <w:bottom w:w="0" w:type="dxa"/>
              <w:right w:w="108" w:type="dxa"/>
            </w:tcMar>
            <w:hideMark/>
          </w:tcPr>
          <w:p w14:paraId="6800D93D" w14:textId="77777777" w:rsidR="00D51DFC" w:rsidRPr="00A4072A" w:rsidRDefault="00D51DFC" w:rsidP="00A4072A">
            <w:pPr>
              <w:pStyle w:val="pc"/>
              <w:spacing w:line="256" w:lineRule="auto"/>
              <w:ind w:firstLine="426"/>
              <w:jc w:val="both"/>
              <w:rPr>
                <w:color w:val="auto"/>
                <w:lang w:eastAsia="en-US"/>
              </w:rPr>
            </w:pPr>
            <w:r w:rsidRPr="00A4072A">
              <w:rPr>
                <w:color w:val="auto"/>
                <w:lang w:eastAsia="en-US"/>
              </w:rPr>
              <w:t> </w:t>
            </w:r>
          </w:p>
        </w:tc>
        <w:tc>
          <w:tcPr>
            <w:tcW w:w="1519" w:type="pct"/>
            <w:tcMar>
              <w:top w:w="0" w:type="dxa"/>
              <w:left w:w="108" w:type="dxa"/>
              <w:bottom w:w="0" w:type="dxa"/>
              <w:right w:w="108" w:type="dxa"/>
            </w:tcMar>
            <w:hideMark/>
          </w:tcPr>
          <w:p w14:paraId="039AF8B1" w14:textId="77777777" w:rsidR="00D51DFC" w:rsidRPr="00A4072A" w:rsidRDefault="00D51DFC" w:rsidP="00A4072A"/>
        </w:tc>
      </w:tr>
      <w:tr w:rsidR="00E702E2" w:rsidRPr="00A4072A" w14:paraId="0DF8FBBC" w14:textId="77777777" w:rsidTr="00D51DFC">
        <w:tc>
          <w:tcPr>
            <w:tcW w:w="2296" w:type="pct"/>
            <w:tcMar>
              <w:top w:w="0" w:type="dxa"/>
              <w:left w:w="108" w:type="dxa"/>
              <w:bottom w:w="0" w:type="dxa"/>
              <w:right w:w="108" w:type="dxa"/>
            </w:tcMar>
          </w:tcPr>
          <w:p w14:paraId="118546E1" w14:textId="77777777" w:rsidR="00D51DFC" w:rsidRPr="00A4072A" w:rsidRDefault="00D51DFC" w:rsidP="00A4072A">
            <w:pPr>
              <w:pStyle w:val="a7"/>
              <w:autoSpaceDE w:val="0"/>
              <w:autoSpaceDN w:val="0"/>
              <w:spacing w:before="0" w:beforeAutospacing="0" w:after="0" w:afterAutospacing="0" w:line="256" w:lineRule="auto"/>
              <w:ind w:firstLine="426"/>
              <w:jc w:val="both"/>
              <w:rPr>
                <w:b/>
                <w:lang w:eastAsia="en-US"/>
              </w:rPr>
            </w:pPr>
          </w:p>
          <w:p w14:paraId="40FCF098" w14:textId="77777777" w:rsidR="00D51DFC" w:rsidRPr="00A4072A" w:rsidRDefault="00D51DFC" w:rsidP="00A4072A">
            <w:pPr>
              <w:pStyle w:val="a7"/>
              <w:autoSpaceDE w:val="0"/>
              <w:autoSpaceDN w:val="0"/>
              <w:spacing w:before="0" w:beforeAutospacing="0" w:after="0" w:afterAutospacing="0" w:line="256" w:lineRule="auto"/>
              <w:ind w:firstLine="426"/>
              <w:jc w:val="both"/>
              <w:rPr>
                <w:b/>
                <w:lang w:eastAsia="en-US"/>
              </w:rPr>
            </w:pPr>
            <w:r w:rsidRPr="00A4072A">
              <w:rPr>
                <w:b/>
                <w:lang w:eastAsia="en-US"/>
              </w:rPr>
              <w:t>Руководитель разработки:</w:t>
            </w:r>
          </w:p>
          <w:p w14:paraId="42A6BC4E" w14:textId="77777777" w:rsidR="00D51DFC" w:rsidRPr="00A4072A" w:rsidRDefault="00D51DFC" w:rsidP="00A4072A">
            <w:pPr>
              <w:pStyle w:val="a7"/>
              <w:autoSpaceDE w:val="0"/>
              <w:autoSpaceDN w:val="0"/>
              <w:spacing w:before="0" w:beforeAutospacing="0" w:after="0" w:afterAutospacing="0" w:line="256" w:lineRule="auto"/>
              <w:ind w:firstLine="426"/>
              <w:jc w:val="both"/>
              <w:rPr>
                <w:lang w:eastAsia="en-US"/>
              </w:rPr>
            </w:pPr>
            <w:r w:rsidRPr="00A4072A">
              <w:rPr>
                <w:bCs/>
                <w:lang w:eastAsia="en-US"/>
              </w:rPr>
              <w:t>Директор</w:t>
            </w:r>
          </w:p>
        </w:tc>
        <w:tc>
          <w:tcPr>
            <w:tcW w:w="1185" w:type="pct"/>
            <w:tcMar>
              <w:top w:w="0" w:type="dxa"/>
              <w:left w:w="108" w:type="dxa"/>
              <w:bottom w:w="0" w:type="dxa"/>
              <w:right w:w="108" w:type="dxa"/>
            </w:tcMar>
            <w:hideMark/>
          </w:tcPr>
          <w:p w14:paraId="1192C1F3" w14:textId="77777777" w:rsidR="00D51DFC" w:rsidRPr="00A4072A" w:rsidRDefault="00D51DFC" w:rsidP="00A4072A"/>
        </w:tc>
        <w:tc>
          <w:tcPr>
            <w:tcW w:w="1519" w:type="pct"/>
            <w:tcMar>
              <w:top w:w="0" w:type="dxa"/>
              <w:left w:w="108" w:type="dxa"/>
              <w:bottom w:w="0" w:type="dxa"/>
              <w:right w:w="108" w:type="dxa"/>
            </w:tcMar>
          </w:tcPr>
          <w:p w14:paraId="462730F0" w14:textId="77777777" w:rsidR="00D51DFC" w:rsidRPr="00A4072A" w:rsidRDefault="00D51DFC" w:rsidP="00A4072A">
            <w:pPr>
              <w:pStyle w:val="pc"/>
              <w:spacing w:line="256" w:lineRule="auto"/>
              <w:ind w:firstLine="426"/>
              <w:jc w:val="both"/>
              <w:rPr>
                <w:color w:val="auto"/>
                <w:lang w:eastAsia="en-US"/>
              </w:rPr>
            </w:pPr>
          </w:p>
          <w:p w14:paraId="688D40BA" w14:textId="77777777" w:rsidR="00D51DFC" w:rsidRPr="00A4072A" w:rsidRDefault="00D51DFC" w:rsidP="00A4072A">
            <w:pPr>
              <w:pStyle w:val="pc"/>
              <w:spacing w:line="256" w:lineRule="auto"/>
              <w:ind w:firstLine="426"/>
              <w:jc w:val="both"/>
              <w:rPr>
                <w:color w:val="auto"/>
                <w:lang w:eastAsia="en-US"/>
              </w:rPr>
            </w:pPr>
            <w:proofErr w:type="spellStart"/>
            <w:r w:rsidRPr="00A4072A">
              <w:rPr>
                <w:color w:val="auto"/>
                <w:lang w:eastAsia="en-US"/>
              </w:rPr>
              <w:t>А.К.Кайпиев</w:t>
            </w:r>
            <w:proofErr w:type="spellEnd"/>
            <w:r w:rsidRPr="00A4072A">
              <w:rPr>
                <w:color w:val="auto"/>
                <w:lang w:eastAsia="en-US"/>
              </w:rPr>
              <w:t> </w:t>
            </w:r>
          </w:p>
        </w:tc>
      </w:tr>
      <w:tr w:rsidR="00E702E2" w:rsidRPr="00E702E2" w14:paraId="684207C6" w14:textId="77777777" w:rsidTr="00D51DFC">
        <w:trPr>
          <w:trHeight w:val="832"/>
        </w:trPr>
        <w:tc>
          <w:tcPr>
            <w:tcW w:w="2296" w:type="pct"/>
            <w:tcMar>
              <w:top w:w="0" w:type="dxa"/>
              <w:left w:w="108" w:type="dxa"/>
              <w:bottom w:w="0" w:type="dxa"/>
              <w:right w:w="108" w:type="dxa"/>
            </w:tcMar>
          </w:tcPr>
          <w:p w14:paraId="23DE1ECF" w14:textId="77777777" w:rsidR="00D51DFC" w:rsidRPr="00A4072A" w:rsidRDefault="00D51DFC" w:rsidP="00A4072A">
            <w:pPr>
              <w:pStyle w:val="a7"/>
              <w:autoSpaceDE w:val="0"/>
              <w:autoSpaceDN w:val="0"/>
              <w:spacing w:before="0" w:beforeAutospacing="0" w:after="0" w:afterAutospacing="0" w:line="256" w:lineRule="auto"/>
              <w:ind w:firstLine="426"/>
              <w:jc w:val="both"/>
              <w:rPr>
                <w:b/>
                <w:lang w:eastAsia="en-US"/>
              </w:rPr>
            </w:pPr>
          </w:p>
          <w:p w14:paraId="1B50B7EE" w14:textId="77777777" w:rsidR="00D51DFC" w:rsidRPr="00A4072A" w:rsidRDefault="00D51DFC" w:rsidP="00A4072A">
            <w:pPr>
              <w:pStyle w:val="a7"/>
              <w:autoSpaceDE w:val="0"/>
              <w:autoSpaceDN w:val="0"/>
              <w:spacing w:before="0" w:beforeAutospacing="0" w:after="0" w:afterAutospacing="0" w:line="256" w:lineRule="auto"/>
              <w:ind w:firstLine="426"/>
              <w:jc w:val="both"/>
              <w:rPr>
                <w:b/>
                <w:lang w:eastAsia="en-US"/>
              </w:rPr>
            </w:pPr>
            <w:r w:rsidRPr="00A4072A">
              <w:rPr>
                <w:b/>
                <w:lang w:eastAsia="en-US"/>
              </w:rPr>
              <w:t>Исполнитель:</w:t>
            </w:r>
          </w:p>
          <w:p w14:paraId="02ACD8F1" w14:textId="77777777" w:rsidR="00D51DFC" w:rsidRPr="00A4072A" w:rsidRDefault="00D51DFC" w:rsidP="00A4072A">
            <w:pPr>
              <w:pStyle w:val="a7"/>
              <w:autoSpaceDE w:val="0"/>
              <w:autoSpaceDN w:val="0"/>
              <w:spacing w:before="0" w:beforeAutospacing="0" w:after="0" w:afterAutospacing="0" w:line="256" w:lineRule="auto"/>
              <w:ind w:firstLine="426"/>
              <w:jc w:val="both"/>
              <w:rPr>
                <w:lang w:eastAsia="en-US"/>
              </w:rPr>
            </w:pPr>
            <w:r w:rsidRPr="00A4072A">
              <w:rPr>
                <w:lang w:eastAsia="en-US"/>
              </w:rPr>
              <w:t>Руководитель проекта</w:t>
            </w:r>
          </w:p>
        </w:tc>
        <w:tc>
          <w:tcPr>
            <w:tcW w:w="1185" w:type="pct"/>
            <w:tcMar>
              <w:top w:w="0" w:type="dxa"/>
              <w:left w:w="108" w:type="dxa"/>
              <w:bottom w:w="0" w:type="dxa"/>
              <w:right w:w="108" w:type="dxa"/>
            </w:tcMar>
            <w:hideMark/>
          </w:tcPr>
          <w:p w14:paraId="3C0B40DC" w14:textId="77777777" w:rsidR="00D51DFC" w:rsidRPr="00A4072A" w:rsidRDefault="00D51DFC" w:rsidP="00A4072A"/>
        </w:tc>
        <w:tc>
          <w:tcPr>
            <w:tcW w:w="1519" w:type="pct"/>
            <w:tcMar>
              <w:top w:w="0" w:type="dxa"/>
              <w:left w:w="108" w:type="dxa"/>
              <w:bottom w:w="0" w:type="dxa"/>
              <w:right w:w="108" w:type="dxa"/>
            </w:tcMar>
          </w:tcPr>
          <w:p w14:paraId="16C41151" w14:textId="77777777" w:rsidR="00D51DFC" w:rsidRPr="00A4072A" w:rsidRDefault="00D51DFC" w:rsidP="00A4072A">
            <w:pPr>
              <w:pStyle w:val="pc"/>
              <w:spacing w:line="256" w:lineRule="auto"/>
              <w:ind w:firstLine="426"/>
              <w:jc w:val="both"/>
              <w:rPr>
                <w:color w:val="auto"/>
                <w:lang w:eastAsia="en-US"/>
              </w:rPr>
            </w:pPr>
          </w:p>
          <w:p w14:paraId="7AD90F4A" w14:textId="77777777" w:rsidR="00D51DFC" w:rsidRPr="00A4072A" w:rsidRDefault="00D51DFC" w:rsidP="00A4072A">
            <w:pPr>
              <w:pStyle w:val="pc"/>
              <w:spacing w:line="256" w:lineRule="auto"/>
              <w:ind w:firstLine="426"/>
              <w:jc w:val="both"/>
              <w:rPr>
                <w:color w:val="auto"/>
                <w:lang w:eastAsia="en-US"/>
              </w:rPr>
            </w:pPr>
          </w:p>
          <w:p w14:paraId="742C72EE" w14:textId="77777777" w:rsidR="00D51DFC" w:rsidRPr="00E702E2" w:rsidRDefault="00D51DFC" w:rsidP="00A4072A">
            <w:pPr>
              <w:pStyle w:val="pc"/>
              <w:spacing w:line="256" w:lineRule="auto"/>
              <w:ind w:firstLine="426"/>
              <w:jc w:val="both"/>
              <w:rPr>
                <w:color w:val="auto"/>
                <w:lang w:eastAsia="en-US"/>
              </w:rPr>
            </w:pPr>
            <w:proofErr w:type="spellStart"/>
            <w:r w:rsidRPr="00A4072A">
              <w:rPr>
                <w:color w:val="auto"/>
                <w:lang w:eastAsia="en-US"/>
              </w:rPr>
              <w:t>Ж.Кабдрахманова</w:t>
            </w:r>
            <w:proofErr w:type="spellEnd"/>
          </w:p>
        </w:tc>
      </w:tr>
    </w:tbl>
    <w:p w14:paraId="65F33E50" w14:textId="3FAA8211" w:rsidR="00D51DFC" w:rsidRPr="00E702E2" w:rsidRDefault="00D51DFC" w:rsidP="00A4072A">
      <w:pPr>
        <w:spacing w:after="0" w:line="240" w:lineRule="auto"/>
        <w:ind w:firstLine="426"/>
        <w:jc w:val="both"/>
        <w:rPr>
          <w:rFonts w:ascii="Times New Roman" w:hAnsi="Times New Roman" w:cs="Times New Roman"/>
          <w:sz w:val="24"/>
          <w:szCs w:val="24"/>
        </w:rPr>
      </w:pPr>
    </w:p>
    <w:p w14:paraId="0B4C9B73" w14:textId="14F43304" w:rsidR="00D51DFC" w:rsidRPr="00E702E2" w:rsidRDefault="00D51DFC" w:rsidP="00A4072A">
      <w:pPr>
        <w:spacing w:after="0" w:line="240" w:lineRule="auto"/>
        <w:ind w:firstLine="426"/>
        <w:jc w:val="both"/>
        <w:rPr>
          <w:rFonts w:ascii="Times New Roman" w:hAnsi="Times New Roman" w:cs="Times New Roman"/>
          <w:sz w:val="24"/>
          <w:szCs w:val="24"/>
        </w:rPr>
      </w:pPr>
    </w:p>
    <w:p w14:paraId="7755E8AE" w14:textId="35CC5F4F" w:rsidR="00D51DFC" w:rsidRPr="00E702E2" w:rsidRDefault="00D51DFC" w:rsidP="00A4072A">
      <w:pPr>
        <w:spacing w:after="0" w:line="240" w:lineRule="auto"/>
        <w:ind w:firstLine="426"/>
        <w:jc w:val="both"/>
        <w:rPr>
          <w:rFonts w:ascii="Times New Roman" w:hAnsi="Times New Roman" w:cs="Times New Roman"/>
          <w:sz w:val="24"/>
          <w:szCs w:val="24"/>
        </w:rPr>
      </w:pPr>
    </w:p>
    <w:p w14:paraId="7C713C87" w14:textId="1F2BF74A" w:rsidR="00D51DFC" w:rsidRPr="00E702E2" w:rsidRDefault="00D51DFC" w:rsidP="00A4072A">
      <w:pPr>
        <w:spacing w:after="0" w:line="240" w:lineRule="auto"/>
        <w:ind w:firstLine="426"/>
        <w:jc w:val="both"/>
        <w:rPr>
          <w:rFonts w:ascii="Times New Roman" w:hAnsi="Times New Roman" w:cs="Times New Roman"/>
          <w:sz w:val="24"/>
          <w:szCs w:val="24"/>
        </w:rPr>
      </w:pPr>
    </w:p>
    <w:p w14:paraId="74BA8940" w14:textId="77777777" w:rsidR="00D51DFC" w:rsidRPr="00E702E2" w:rsidRDefault="00D51DFC" w:rsidP="00A4072A">
      <w:pPr>
        <w:spacing w:after="0" w:line="240" w:lineRule="auto"/>
        <w:ind w:firstLine="426"/>
        <w:jc w:val="both"/>
        <w:rPr>
          <w:rFonts w:ascii="Times New Roman" w:hAnsi="Times New Roman" w:cs="Times New Roman"/>
          <w:sz w:val="24"/>
          <w:szCs w:val="24"/>
        </w:rPr>
      </w:pPr>
    </w:p>
    <w:sectPr w:rsidR="00D51DFC" w:rsidRPr="00E702E2" w:rsidSect="00121B48">
      <w:type w:val="continuous"/>
      <w:pgSz w:w="11906" w:h="16838"/>
      <w:pgMar w:top="1418" w:right="1418"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09EB0C" w14:textId="77777777" w:rsidR="005C5672" w:rsidRDefault="005C5672" w:rsidP="00CF68E2">
      <w:pPr>
        <w:spacing w:after="0" w:line="240" w:lineRule="auto"/>
      </w:pPr>
      <w:r>
        <w:separator/>
      </w:r>
    </w:p>
  </w:endnote>
  <w:endnote w:type="continuationSeparator" w:id="0">
    <w:p w14:paraId="54E3AEC6" w14:textId="77777777" w:rsidR="005C5672" w:rsidRDefault="005C5672" w:rsidP="00CF68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CC"/>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42A523" w14:textId="4CE4A7A7" w:rsidR="005154B4" w:rsidRPr="00CD3DD3" w:rsidRDefault="00400952" w:rsidP="0099776A">
    <w:pPr>
      <w:pStyle w:val="af4"/>
      <w:jc w:val="both"/>
      <w:rPr>
        <w:rFonts w:ascii="Times New Roman" w:hAnsi="Times New Roman" w:cs="Times New Roman"/>
        <w:sz w:val="28"/>
        <w:szCs w:val="28"/>
      </w:rPr>
    </w:pPr>
    <w:r w:rsidRPr="00CD3DD3">
      <w:rPr>
        <w:rFonts w:ascii="Times New Roman" w:hAnsi="Times New Roman" w:cs="Times New Roman"/>
        <w:sz w:val="28"/>
        <w:szCs w:val="28"/>
      </w:rPr>
      <w:fldChar w:fldCharType="begin"/>
    </w:r>
    <w:r w:rsidRPr="00CD3DD3">
      <w:rPr>
        <w:rFonts w:ascii="Times New Roman" w:hAnsi="Times New Roman" w:cs="Times New Roman"/>
        <w:sz w:val="28"/>
        <w:szCs w:val="28"/>
      </w:rPr>
      <w:instrText xml:space="preserve"> PAGE   \* MERGEFORMAT </w:instrText>
    </w:r>
    <w:r w:rsidRPr="00CD3DD3">
      <w:rPr>
        <w:rFonts w:ascii="Times New Roman" w:hAnsi="Times New Roman" w:cs="Times New Roman"/>
        <w:sz w:val="28"/>
        <w:szCs w:val="28"/>
      </w:rPr>
      <w:fldChar w:fldCharType="separate"/>
    </w:r>
    <w:r>
      <w:rPr>
        <w:rFonts w:ascii="Times New Roman" w:hAnsi="Times New Roman" w:cs="Times New Roman"/>
        <w:sz w:val="28"/>
        <w:szCs w:val="28"/>
      </w:rPr>
      <w:t>II</w:t>
    </w:r>
    <w:r w:rsidRPr="00CD3DD3">
      <w:rPr>
        <w:rFonts w:ascii="Times New Roman" w:hAnsi="Times New Roman" w:cs="Times New Roman"/>
        <w:sz w:val="28"/>
        <w:szCs w:val="2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405022" w14:textId="4EA53B5E" w:rsidR="005154B4" w:rsidRPr="00CD3DD3" w:rsidRDefault="005154B4" w:rsidP="00CF68E2">
    <w:pPr>
      <w:pStyle w:val="af4"/>
      <w:jc w:val="right"/>
      <w:rPr>
        <w:rFonts w:ascii="Times New Roman" w:hAnsi="Times New Roman" w:cs="Times New Roman"/>
        <w:sz w:val="28"/>
        <w:szCs w:val="28"/>
      </w:rPr>
    </w:pPr>
    <w:r w:rsidRPr="00CD3DD3">
      <w:rPr>
        <w:rFonts w:ascii="Times New Roman" w:hAnsi="Times New Roman" w:cs="Times New Roman"/>
        <w:sz w:val="28"/>
        <w:szCs w:val="28"/>
      </w:rPr>
      <w:fldChar w:fldCharType="begin"/>
    </w:r>
    <w:r w:rsidRPr="00CD3DD3">
      <w:rPr>
        <w:rFonts w:ascii="Times New Roman" w:hAnsi="Times New Roman" w:cs="Times New Roman"/>
        <w:sz w:val="28"/>
        <w:szCs w:val="28"/>
      </w:rPr>
      <w:instrText xml:space="preserve"> PAGE   \* MERGEFORMAT </w:instrText>
    </w:r>
    <w:r w:rsidRPr="00CD3DD3">
      <w:rPr>
        <w:rFonts w:ascii="Times New Roman" w:hAnsi="Times New Roman" w:cs="Times New Roman"/>
        <w:sz w:val="28"/>
        <w:szCs w:val="28"/>
      </w:rPr>
      <w:fldChar w:fldCharType="separate"/>
    </w:r>
    <w:r w:rsidR="009033AB">
      <w:rPr>
        <w:rFonts w:ascii="Times New Roman" w:hAnsi="Times New Roman" w:cs="Times New Roman"/>
        <w:noProof/>
        <w:sz w:val="28"/>
        <w:szCs w:val="28"/>
      </w:rPr>
      <w:t>63</w:t>
    </w:r>
    <w:r w:rsidRPr="00CD3DD3">
      <w:rPr>
        <w:rFonts w:ascii="Times New Roman" w:hAnsi="Times New Roman" w:cs="Times New Roman"/>
        <w:sz w:val="28"/>
        <w:szCs w:val="2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4BD6A8" w14:textId="77777777" w:rsidR="005154B4" w:rsidRDefault="005154B4" w:rsidP="00CF68E2">
    <w:pPr>
      <w:pStyle w:val="af4"/>
      <w:ind w:right="360" w:firstLine="360"/>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2F0B14" w14:textId="77777777" w:rsidR="008C5F3B" w:rsidRPr="00CD3DD3" w:rsidRDefault="008C5F3B" w:rsidP="0099776A">
    <w:pPr>
      <w:pStyle w:val="af4"/>
      <w:jc w:val="both"/>
      <w:rPr>
        <w:rFonts w:ascii="Times New Roman" w:hAnsi="Times New Roman" w:cs="Times New Roman"/>
        <w:sz w:val="28"/>
        <w:szCs w:val="28"/>
      </w:rPr>
    </w:pPr>
    <w:r w:rsidRPr="00CD3DD3">
      <w:rPr>
        <w:rFonts w:ascii="Times New Roman" w:hAnsi="Times New Roman" w:cs="Times New Roman"/>
        <w:sz w:val="28"/>
        <w:szCs w:val="28"/>
      </w:rPr>
      <w:fldChar w:fldCharType="begin"/>
    </w:r>
    <w:r w:rsidRPr="00CD3DD3">
      <w:rPr>
        <w:rFonts w:ascii="Times New Roman" w:hAnsi="Times New Roman" w:cs="Times New Roman"/>
        <w:sz w:val="28"/>
        <w:szCs w:val="28"/>
      </w:rPr>
      <w:instrText xml:space="preserve"> PAGE   \* MERGEFORMAT </w:instrText>
    </w:r>
    <w:r w:rsidRPr="00CD3DD3">
      <w:rPr>
        <w:rFonts w:ascii="Times New Roman" w:hAnsi="Times New Roman" w:cs="Times New Roman"/>
        <w:sz w:val="28"/>
        <w:szCs w:val="28"/>
      </w:rPr>
      <w:fldChar w:fldCharType="separate"/>
    </w:r>
    <w:r>
      <w:rPr>
        <w:rFonts w:ascii="Times New Roman" w:hAnsi="Times New Roman" w:cs="Times New Roman"/>
        <w:sz w:val="28"/>
        <w:szCs w:val="28"/>
      </w:rPr>
      <w:t>II</w:t>
    </w:r>
    <w:r w:rsidRPr="00CD3DD3">
      <w:rPr>
        <w:rFonts w:ascii="Times New Roman" w:hAnsi="Times New Roman" w:cs="Times New Roman"/>
        <w:sz w:val="28"/>
        <w:szCs w:val="28"/>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af6"/>
        <w:rFonts w:ascii="Times New Roman" w:hAnsi="Times New Roman" w:cs="Times New Roman"/>
        <w:sz w:val="28"/>
        <w:szCs w:val="28"/>
      </w:rPr>
      <w:id w:val="377593428"/>
      <w:docPartObj>
        <w:docPartGallery w:val="Page Numbers (Bottom of Page)"/>
        <w:docPartUnique/>
      </w:docPartObj>
    </w:sdtPr>
    <w:sdtContent>
      <w:p w14:paraId="27AB7B8C" w14:textId="77777777" w:rsidR="005154B4" w:rsidRPr="00CD3DD3" w:rsidRDefault="005154B4" w:rsidP="00D57589">
        <w:pPr>
          <w:pStyle w:val="af4"/>
          <w:framePr w:wrap="none" w:vAnchor="text" w:hAnchor="margin" w:xAlign="outside" w:y="1"/>
          <w:rPr>
            <w:rStyle w:val="af6"/>
            <w:rFonts w:ascii="Times New Roman" w:hAnsi="Times New Roman" w:cs="Times New Roman"/>
            <w:sz w:val="28"/>
            <w:szCs w:val="28"/>
          </w:rPr>
        </w:pPr>
        <w:r w:rsidRPr="00CD3DD3">
          <w:rPr>
            <w:rStyle w:val="af6"/>
            <w:rFonts w:ascii="Times New Roman" w:hAnsi="Times New Roman" w:cs="Times New Roman"/>
            <w:sz w:val="28"/>
            <w:szCs w:val="28"/>
          </w:rPr>
          <w:fldChar w:fldCharType="begin"/>
        </w:r>
        <w:r w:rsidRPr="00CD3DD3">
          <w:rPr>
            <w:rStyle w:val="af6"/>
            <w:rFonts w:ascii="Times New Roman" w:hAnsi="Times New Roman" w:cs="Times New Roman"/>
            <w:sz w:val="28"/>
            <w:szCs w:val="28"/>
          </w:rPr>
          <w:instrText xml:space="preserve"> PAGE </w:instrText>
        </w:r>
        <w:r w:rsidRPr="00CD3DD3">
          <w:rPr>
            <w:rStyle w:val="af6"/>
            <w:rFonts w:ascii="Times New Roman" w:hAnsi="Times New Roman" w:cs="Times New Roman"/>
            <w:sz w:val="28"/>
            <w:szCs w:val="28"/>
          </w:rPr>
          <w:fldChar w:fldCharType="separate"/>
        </w:r>
        <w:r w:rsidR="009033AB">
          <w:rPr>
            <w:rStyle w:val="af6"/>
            <w:rFonts w:ascii="Times New Roman" w:hAnsi="Times New Roman" w:cs="Times New Roman"/>
            <w:noProof/>
            <w:sz w:val="28"/>
            <w:szCs w:val="28"/>
          </w:rPr>
          <w:t>1</w:t>
        </w:r>
        <w:r w:rsidRPr="00CD3DD3">
          <w:rPr>
            <w:rStyle w:val="af6"/>
            <w:rFonts w:ascii="Times New Roman" w:hAnsi="Times New Roman" w:cs="Times New Roman"/>
            <w:sz w:val="28"/>
            <w:szCs w:val="28"/>
          </w:rPr>
          <w:fldChar w:fldCharType="end"/>
        </w:r>
      </w:p>
    </w:sdtContent>
  </w:sdt>
  <w:p w14:paraId="78AF656D" w14:textId="77777777" w:rsidR="005154B4" w:rsidRDefault="005154B4" w:rsidP="00CF68E2">
    <w:pPr>
      <w:pStyle w:val="af4"/>
      <w:ind w:right="360"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253FE3" w14:textId="77777777" w:rsidR="005C5672" w:rsidRDefault="005C5672" w:rsidP="00CF68E2">
      <w:pPr>
        <w:spacing w:after="0" w:line="240" w:lineRule="auto"/>
      </w:pPr>
      <w:r>
        <w:separator/>
      </w:r>
    </w:p>
  </w:footnote>
  <w:footnote w:type="continuationSeparator" w:id="0">
    <w:p w14:paraId="04C9A20F" w14:textId="77777777" w:rsidR="005C5672" w:rsidRDefault="005C5672" w:rsidP="00CF68E2">
      <w:pPr>
        <w:spacing w:after="0" w:line="240" w:lineRule="auto"/>
      </w:pPr>
      <w:r>
        <w:continuationSeparator/>
      </w:r>
    </w:p>
  </w:footnote>
  <w:footnote w:id="1">
    <w:p w14:paraId="1260A063" w14:textId="132B36C1" w:rsidR="000A634C" w:rsidRPr="002736EC" w:rsidRDefault="000A634C">
      <w:pPr>
        <w:pStyle w:val="afe"/>
        <w:rPr>
          <w:rFonts w:ascii="Times New Roman" w:hAnsi="Times New Roman" w:cs="Times New Roman"/>
          <w:lang w:val="en-US"/>
        </w:rPr>
      </w:pPr>
      <w:r w:rsidRPr="008023DB">
        <w:rPr>
          <w:rStyle w:val="aff0"/>
          <w:rFonts w:ascii="Times New Roman" w:hAnsi="Times New Roman" w:cs="Times New Roman"/>
        </w:rPr>
        <w:footnoteRef/>
      </w:r>
      <w:r w:rsidRPr="008023DB">
        <w:rPr>
          <w:rFonts w:ascii="Times New Roman" w:hAnsi="Times New Roman" w:cs="Times New Roman"/>
          <w:lang w:val="en-US"/>
        </w:rPr>
        <w:t xml:space="preserve"> </w:t>
      </w:r>
      <w:r w:rsidR="00400D0E" w:rsidRPr="008023DB">
        <w:rPr>
          <w:rFonts w:ascii="Times New Roman" w:hAnsi="Times New Roman" w:cs="Times New Roman"/>
        </w:rPr>
        <w:t>Взамен</w:t>
      </w:r>
      <w:r w:rsidR="00400D0E" w:rsidRPr="008023DB">
        <w:rPr>
          <w:rFonts w:ascii="Times New Roman" w:hAnsi="Times New Roman" w:cs="Times New Roman"/>
          <w:lang w:val="en-US"/>
        </w:rPr>
        <w:t xml:space="preserve"> </w:t>
      </w:r>
      <w:r w:rsidR="00400D0E" w:rsidRPr="008023DB">
        <w:rPr>
          <w:rFonts w:ascii="Times New Roman" w:hAnsi="Times New Roman" w:cs="Times New Roman"/>
        </w:rPr>
        <w:t>введен</w:t>
      </w:r>
      <w:r w:rsidR="00400D0E" w:rsidRPr="008023DB">
        <w:rPr>
          <w:rFonts w:ascii="Times New Roman" w:hAnsi="Times New Roman" w:cs="Times New Roman"/>
          <w:lang w:val="en-US"/>
        </w:rPr>
        <w:t xml:space="preserve"> ISO 9000:2015 Quality management systems — Fundamentals and vocabulary</w:t>
      </w:r>
    </w:p>
    <w:p w14:paraId="412CA5DD" w14:textId="1AE29E66" w:rsidR="0046648A" w:rsidRPr="0046648A" w:rsidRDefault="0046648A">
      <w:pPr>
        <w:pStyle w:val="afe"/>
      </w:pPr>
      <w:r>
        <w:t xml:space="preserve">* </w:t>
      </w:r>
      <w:r w:rsidRPr="008023DB">
        <w:rPr>
          <w:rFonts w:ascii="Times New Roman" w:hAnsi="Times New Roman" w:cs="Times New Roman"/>
        </w:rPr>
        <w:t xml:space="preserve">Соответствующий </w:t>
      </w:r>
      <w:r w:rsidRPr="008023DB">
        <w:rPr>
          <w:rFonts w:ascii="Times New Roman" w:hAnsi="Times New Roman" w:cs="Times New Roman"/>
          <w:bCs/>
        </w:rPr>
        <w:t>национальный/</w:t>
      </w:r>
      <w:r w:rsidRPr="008023DB">
        <w:rPr>
          <w:rFonts w:ascii="Times New Roman" w:hAnsi="Times New Roman" w:cs="Times New Roman"/>
        </w:rPr>
        <w:t>межгосударственный стандарт отсутствует</w:t>
      </w:r>
    </w:p>
  </w:footnote>
  <w:footnote w:id="2">
    <w:p w14:paraId="08D7D1D2" w14:textId="3930BA3C" w:rsidR="0046648A" w:rsidRPr="00E23B5C" w:rsidRDefault="00522FAC">
      <w:pPr>
        <w:pStyle w:val="afe"/>
        <w:rPr>
          <w:rFonts w:ascii="Times New Roman" w:hAnsi="Times New Roman" w:cs="Times New Roman"/>
        </w:rPr>
      </w:pPr>
      <w:r w:rsidRPr="0046648A">
        <w:rPr>
          <w:rStyle w:val="aff0"/>
          <w:rFonts w:ascii="Times New Roman" w:hAnsi="Times New Roman" w:cs="Times New Roman"/>
        </w:rPr>
        <w:footnoteRef/>
      </w:r>
      <w:r w:rsidR="0046648A">
        <w:rPr>
          <w:rFonts w:ascii="Times New Roman" w:hAnsi="Times New Roman" w:cs="Times New Roman"/>
        </w:rPr>
        <w:t xml:space="preserve"> </w:t>
      </w:r>
      <w:r w:rsidRPr="0046648A">
        <w:rPr>
          <w:rFonts w:ascii="Times New Roman" w:hAnsi="Times New Roman" w:cs="Times New Roman"/>
        </w:rPr>
        <w:t>Введенные в действие в качестве национальных стандартов РК</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DD73E1" w14:textId="02E809AD" w:rsidR="005154B4" w:rsidRPr="00BA40B4" w:rsidRDefault="00BA40B4" w:rsidP="00400952">
    <w:pPr>
      <w:pStyle w:val="af2"/>
      <w:rPr>
        <w:rFonts w:ascii="Times New Roman" w:hAnsi="Times New Roman" w:cs="Times New Roman"/>
        <w:sz w:val="24"/>
        <w:szCs w:val="24"/>
      </w:rPr>
    </w:pPr>
    <w:r w:rsidRPr="00BA40B4">
      <w:rPr>
        <w:rFonts w:ascii="Times New Roman" w:hAnsi="Times New Roman" w:cs="Times New Roman"/>
        <w:sz w:val="24"/>
        <w:szCs w:val="24"/>
      </w:rPr>
      <w:t>СТ РК IEC</w:t>
    </w:r>
    <w:r w:rsidR="00796DA1" w:rsidRPr="00D51DFC">
      <w:rPr>
        <w:rFonts w:ascii="Times New Roman" w:hAnsi="Times New Roman" w:cs="Times New Roman"/>
        <w:sz w:val="24"/>
        <w:szCs w:val="24"/>
      </w:rPr>
      <w:t>/</w:t>
    </w:r>
    <w:r w:rsidR="00796DA1">
      <w:rPr>
        <w:rFonts w:ascii="Times New Roman" w:hAnsi="Times New Roman" w:cs="Times New Roman"/>
        <w:sz w:val="24"/>
        <w:szCs w:val="24"/>
        <w:lang w:val="en-US"/>
      </w:rPr>
      <w:t>TR</w:t>
    </w:r>
    <w:r w:rsidRPr="00BA40B4">
      <w:rPr>
        <w:rFonts w:ascii="Times New Roman" w:hAnsi="Times New Roman" w:cs="Times New Roman"/>
        <w:sz w:val="24"/>
        <w:szCs w:val="24"/>
      </w:rPr>
      <w:t xml:space="preserve"> 62051</w:t>
    </w:r>
  </w:p>
  <w:p w14:paraId="0286AD43" w14:textId="3A19D77D" w:rsidR="005154B4" w:rsidRPr="00384F98" w:rsidRDefault="005154B4" w:rsidP="00B46F93">
    <w:pPr>
      <w:pStyle w:val="af2"/>
      <w:rPr>
        <w:rFonts w:ascii="Times New Roman" w:hAnsi="Times New Roman" w:cs="Times New Roman"/>
        <w:i/>
        <w:iCs/>
        <w:sz w:val="24"/>
        <w:szCs w:val="24"/>
      </w:rPr>
    </w:pPr>
    <w:r w:rsidRPr="00384F98">
      <w:rPr>
        <w:rFonts w:ascii="Times New Roman" w:hAnsi="Times New Roman" w:cs="Times New Roman"/>
        <w:i/>
        <w:iCs/>
        <w:sz w:val="24"/>
        <w:szCs w:val="24"/>
      </w:rPr>
      <w:t>(</w:t>
    </w:r>
    <w:r w:rsidR="00746617">
      <w:rPr>
        <w:rFonts w:ascii="Times New Roman" w:hAnsi="Times New Roman" w:cs="Times New Roman"/>
        <w:i/>
        <w:iCs/>
        <w:sz w:val="24"/>
        <w:szCs w:val="24"/>
      </w:rPr>
      <w:t>п</w:t>
    </w:r>
    <w:r w:rsidRPr="00384F98">
      <w:rPr>
        <w:rFonts w:ascii="Times New Roman" w:hAnsi="Times New Roman" w:cs="Times New Roman"/>
        <w:i/>
        <w:iCs/>
        <w:sz w:val="24"/>
        <w:szCs w:val="24"/>
      </w:rPr>
      <w:t xml:space="preserve">роект, </w:t>
    </w:r>
    <w:r w:rsidR="00746617">
      <w:rPr>
        <w:rFonts w:ascii="Times New Roman" w:hAnsi="Times New Roman" w:cs="Times New Roman"/>
        <w:i/>
        <w:iCs/>
        <w:sz w:val="24"/>
        <w:szCs w:val="24"/>
      </w:rPr>
      <w:t>1</w:t>
    </w:r>
    <w:r w:rsidR="00746617" w:rsidRPr="00384F98">
      <w:rPr>
        <w:rFonts w:ascii="Times New Roman" w:hAnsi="Times New Roman" w:cs="Times New Roman"/>
        <w:i/>
        <w:iCs/>
        <w:sz w:val="24"/>
        <w:szCs w:val="24"/>
      </w:rPr>
      <w:t xml:space="preserve"> </w:t>
    </w:r>
    <w:r w:rsidRPr="00384F98">
      <w:rPr>
        <w:rFonts w:ascii="Times New Roman" w:hAnsi="Times New Roman" w:cs="Times New Roman"/>
        <w:i/>
        <w:iCs/>
        <w:sz w:val="24"/>
        <w:szCs w:val="24"/>
      </w:rPr>
      <w:t>редакция)</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C498E2" w14:textId="59D15489" w:rsidR="005154B4" w:rsidRPr="00384F98" w:rsidRDefault="00BA40B4" w:rsidP="00384F98">
    <w:pPr>
      <w:pStyle w:val="af2"/>
      <w:jc w:val="right"/>
      <w:rPr>
        <w:rFonts w:ascii="Times New Roman" w:hAnsi="Times New Roman" w:cs="Times New Roman"/>
        <w:sz w:val="24"/>
        <w:szCs w:val="24"/>
      </w:rPr>
    </w:pPr>
    <w:r w:rsidRPr="00BA40B4">
      <w:rPr>
        <w:rFonts w:ascii="Times New Roman" w:hAnsi="Times New Roman" w:cs="Times New Roman"/>
        <w:sz w:val="24"/>
        <w:szCs w:val="24"/>
      </w:rPr>
      <w:t>СТ РК IEC</w:t>
    </w:r>
    <w:r w:rsidR="00796DA1" w:rsidRPr="00D51DFC">
      <w:rPr>
        <w:rFonts w:ascii="Times New Roman" w:hAnsi="Times New Roman" w:cs="Times New Roman"/>
        <w:sz w:val="24"/>
        <w:szCs w:val="24"/>
      </w:rPr>
      <w:t>/</w:t>
    </w:r>
    <w:r w:rsidR="00796DA1">
      <w:rPr>
        <w:rFonts w:ascii="Times New Roman" w:hAnsi="Times New Roman" w:cs="Times New Roman"/>
        <w:sz w:val="24"/>
        <w:szCs w:val="24"/>
        <w:lang w:val="en-US"/>
      </w:rPr>
      <w:t>TR</w:t>
    </w:r>
    <w:r w:rsidRPr="00BA40B4">
      <w:rPr>
        <w:rFonts w:ascii="Times New Roman" w:hAnsi="Times New Roman" w:cs="Times New Roman"/>
        <w:sz w:val="24"/>
        <w:szCs w:val="24"/>
      </w:rPr>
      <w:t xml:space="preserve"> 62051</w:t>
    </w:r>
  </w:p>
  <w:p w14:paraId="7786ECBB" w14:textId="0CF22A72" w:rsidR="005154B4" w:rsidRDefault="005154B4" w:rsidP="00384F98">
    <w:pPr>
      <w:pStyle w:val="af2"/>
      <w:jc w:val="right"/>
    </w:pPr>
    <w:r w:rsidRPr="00384F98">
      <w:rPr>
        <w:rFonts w:ascii="Times New Roman" w:hAnsi="Times New Roman" w:cs="Times New Roman"/>
        <w:i/>
        <w:iCs/>
        <w:sz w:val="24"/>
        <w:szCs w:val="24"/>
      </w:rPr>
      <w:t>(</w:t>
    </w:r>
    <w:r w:rsidR="00B24E3D">
      <w:rPr>
        <w:rFonts w:ascii="Times New Roman" w:hAnsi="Times New Roman" w:cs="Times New Roman"/>
        <w:i/>
        <w:iCs/>
        <w:sz w:val="24"/>
        <w:szCs w:val="24"/>
        <w:lang w:val="kk-KZ"/>
      </w:rPr>
      <w:t>п</w:t>
    </w:r>
    <w:proofErr w:type="spellStart"/>
    <w:r w:rsidRPr="00384F98">
      <w:rPr>
        <w:rFonts w:ascii="Times New Roman" w:hAnsi="Times New Roman" w:cs="Times New Roman"/>
        <w:i/>
        <w:iCs/>
        <w:sz w:val="24"/>
        <w:szCs w:val="24"/>
      </w:rPr>
      <w:t>роект</w:t>
    </w:r>
    <w:proofErr w:type="spellEnd"/>
    <w:r w:rsidRPr="00384F98">
      <w:rPr>
        <w:rFonts w:ascii="Times New Roman" w:hAnsi="Times New Roman" w:cs="Times New Roman"/>
        <w:i/>
        <w:iCs/>
        <w:sz w:val="24"/>
        <w:szCs w:val="24"/>
      </w:rPr>
      <w:t xml:space="preserve">, </w:t>
    </w:r>
    <w:r w:rsidR="00746617">
      <w:rPr>
        <w:rFonts w:ascii="Times New Roman" w:hAnsi="Times New Roman" w:cs="Times New Roman"/>
        <w:i/>
        <w:iCs/>
        <w:sz w:val="24"/>
        <w:szCs w:val="24"/>
      </w:rPr>
      <w:t>1</w:t>
    </w:r>
    <w:r w:rsidR="00746617" w:rsidRPr="00384F98">
      <w:rPr>
        <w:rFonts w:ascii="Times New Roman" w:hAnsi="Times New Roman" w:cs="Times New Roman"/>
        <w:i/>
        <w:iCs/>
        <w:sz w:val="24"/>
        <w:szCs w:val="24"/>
      </w:rPr>
      <w:t xml:space="preserve"> </w:t>
    </w:r>
    <w:r w:rsidRPr="00384F98">
      <w:rPr>
        <w:rFonts w:ascii="Times New Roman" w:hAnsi="Times New Roman" w:cs="Times New Roman"/>
        <w:i/>
        <w:iCs/>
        <w:sz w:val="24"/>
        <w:szCs w:val="24"/>
      </w:rPr>
      <w:t>редакция)</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BC5085"/>
    <w:multiLevelType w:val="hybridMultilevel"/>
    <w:tmpl w:val="59F80984"/>
    <w:lvl w:ilvl="0" w:tplc="483208BE">
      <w:start w:val="1"/>
      <w:numFmt w:val="decimal"/>
      <w:lvlText w:val="%1."/>
      <w:lvlJc w:val="left"/>
      <w:pPr>
        <w:ind w:left="927" w:hanging="360"/>
      </w:pPr>
      <w:rPr>
        <w:rFonts w:hint="default"/>
        <w:sz w:val="24"/>
        <w:szCs w:val="24"/>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15:restartNumberingAfterBreak="0">
    <w:nsid w:val="0C217111"/>
    <w:multiLevelType w:val="multilevel"/>
    <w:tmpl w:val="70CEE6F6"/>
    <w:lvl w:ilvl="0">
      <w:start w:val="1"/>
      <w:numFmt w:val="decimal"/>
      <w:pStyle w:val="1"/>
      <w:lvlText w:val="%1"/>
      <w:lvlJc w:val="left"/>
      <w:pPr>
        <w:ind w:left="0" w:firstLine="567"/>
      </w:pPr>
      <w:rPr>
        <w:rFonts w:ascii="Times New Roman" w:hAnsi="Times New Roman" w:hint="default"/>
        <w:b/>
        <w:i w:val="0"/>
        <w:sz w:val="24"/>
      </w:rPr>
    </w:lvl>
    <w:lvl w:ilvl="1">
      <w:start w:val="1"/>
      <w:numFmt w:val="decimal"/>
      <w:lvlText w:val="%1.%2"/>
      <w:lvlJc w:val="left"/>
      <w:pPr>
        <w:ind w:left="0" w:firstLine="567"/>
      </w:pPr>
      <w:rPr>
        <w:rFonts w:ascii="Times New Roman" w:hAnsi="Times New Roman" w:hint="default"/>
        <w:sz w:val="24"/>
      </w:rPr>
    </w:lvl>
    <w:lvl w:ilvl="2">
      <w:start w:val="1"/>
      <w:numFmt w:val="decimal"/>
      <w:lvlRestart w:val="0"/>
      <w:lvlText w:val="%1.%2.%3"/>
      <w:lvlJc w:val="left"/>
      <w:pPr>
        <w:ind w:left="0" w:firstLine="567"/>
      </w:pPr>
      <w:rPr>
        <w:rFonts w:ascii="Times New Roman" w:hAnsi="Times New Roman" w:hint="default"/>
        <w:sz w:val="24"/>
      </w:rPr>
    </w:lvl>
    <w:lvl w:ilvl="3">
      <w:start w:val="1"/>
      <w:numFmt w:val="decimal"/>
      <w:lvlText w:val="%1.%2.%3.%4"/>
      <w:lvlJc w:val="left"/>
      <w:pPr>
        <w:ind w:left="0" w:firstLine="567"/>
      </w:pPr>
      <w:rPr>
        <w:rFonts w:ascii="Times New Roman" w:hAnsi="Times New Roman" w:hint="default"/>
        <w:color w:val="auto"/>
        <w:sz w:val="24"/>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151910DA"/>
    <w:multiLevelType w:val="multilevel"/>
    <w:tmpl w:val="AF34D11E"/>
    <w:lvl w:ilvl="0">
      <w:start w:val="1"/>
      <w:numFmt w:val="lowerRoman"/>
      <w:pStyle w:val="NumberRomanNumeral"/>
      <w:lvlText w:val="%1)"/>
      <w:lvlJc w:val="left"/>
      <w:pPr>
        <w:tabs>
          <w:tab w:val="num" w:pos="1920"/>
        </w:tabs>
        <w:ind w:left="1920" w:hanging="446"/>
      </w:pPr>
      <w:rPr>
        <w:rFonts w:ascii="Arial" w:hAnsi="Arial" w:hint="default"/>
        <w:spacing w:val="-3"/>
        <w:sz w:val="19"/>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 w15:restartNumberingAfterBreak="0">
    <w:nsid w:val="1A0F6D8E"/>
    <w:multiLevelType w:val="hybridMultilevel"/>
    <w:tmpl w:val="BF60534E"/>
    <w:lvl w:ilvl="0" w:tplc="FBCA1696">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4383DC1"/>
    <w:multiLevelType w:val="multilevel"/>
    <w:tmpl w:val="F3269B2C"/>
    <w:lvl w:ilvl="0">
      <w:start w:val="1"/>
      <w:numFmt w:val="decimal"/>
      <w:pStyle w:val="10"/>
      <w:lvlText w:val="%1"/>
      <w:lvlJc w:val="left"/>
      <w:pPr>
        <w:ind w:left="1419" w:hanging="709"/>
      </w:pPr>
      <w:rPr>
        <w:rFonts w:ascii="Times New Roman" w:hAnsi="Times New Roman" w:hint="default"/>
        <w:b/>
        <w:i w:val="0"/>
        <w:sz w:val="32"/>
        <w:szCs w:val="32"/>
      </w:rPr>
    </w:lvl>
    <w:lvl w:ilvl="1">
      <w:start w:val="1"/>
      <w:numFmt w:val="decimal"/>
      <w:pStyle w:val="2"/>
      <w:isLgl/>
      <w:lvlText w:val="%1.%2"/>
      <w:lvlJc w:val="left"/>
      <w:pPr>
        <w:ind w:left="710" w:firstLine="0"/>
      </w:pPr>
      <w:rPr>
        <w:rFonts w:ascii="Times New Roman" w:hAnsi="Times New Roman" w:hint="default"/>
        <w:b w:val="0"/>
        <w:i w:val="0"/>
        <w:sz w:val="28"/>
      </w:rPr>
    </w:lvl>
    <w:lvl w:ilvl="2">
      <w:start w:val="1"/>
      <w:numFmt w:val="decimal"/>
      <w:isLgl/>
      <w:lvlText w:val="%1.%2.%3"/>
      <w:lvlJc w:val="left"/>
      <w:pPr>
        <w:ind w:left="568" w:firstLine="0"/>
      </w:pPr>
      <w:rPr>
        <w:rFonts w:ascii="Times New Roman" w:hAnsi="Times New Roman" w:hint="default"/>
        <w:b w:val="0"/>
        <w:i w:val="0"/>
        <w:sz w:val="28"/>
      </w:rPr>
    </w:lvl>
    <w:lvl w:ilvl="3">
      <w:start w:val="1"/>
      <w:numFmt w:val="decimal"/>
      <w:isLgl/>
      <w:lvlText w:val="%1.%2.%3.%4"/>
      <w:lvlJc w:val="left"/>
      <w:pPr>
        <w:ind w:left="710" w:firstLine="0"/>
      </w:pPr>
      <w:rPr>
        <w:rFonts w:ascii="Times New Roman" w:hAnsi="Times New Roman" w:hint="default"/>
        <w:b w:val="0"/>
        <w:i w:val="0"/>
        <w:sz w:val="28"/>
      </w:rPr>
    </w:lvl>
    <w:lvl w:ilvl="4">
      <w:start w:val="1"/>
      <w:numFmt w:val="decimal"/>
      <w:isLgl/>
      <w:lvlText w:val="%1.%2.%3.%4.%5"/>
      <w:lvlJc w:val="left"/>
      <w:pPr>
        <w:ind w:left="1287" w:hanging="578"/>
      </w:pPr>
      <w:rPr>
        <w:rFonts w:ascii="Times New Roman" w:hAnsi="Times New Roman" w:hint="default"/>
        <w:b w:val="0"/>
        <w:i w:val="0"/>
        <w:sz w:val="28"/>
      </w:rPr>
    </w:lvl>
    <w:lvl w:ilvl="5">
      <w:start w:val="1"/>
      <w:numFmt w:val="decimal"/>
      <w:isLgl/>
      <w:lvlText w:val="%1.%2.%3.%4.%5.%6."/>
      <w:lvlJc w:val="left"/>
      <w:pPr>
        <w:ind w:left="1647" w:hanging="1080"/>
      </w:pPr>
      <w:rPr>
        <w:rFonts w:eastAsiaTheme="minorHAnsi" w:hint="default"/>
        <w:sz w:val="24"/>
      </w:rPr>
    </w:lvl>
    <w:lvl w:ilvl="6">
      <w:start w:val="1"/>
      <w:numFmt w:val="decimal"/>
      <w:isLgl/>
      <w:lvlText w:val="%1.%2.%3.%4.%5.%6.%7."/>
      <w:lvlJc w:val="left"/>
      <w:pPr>
        <w:ind w:left="1647" w:hanging="1080"/>
      </w:pPr>
      <w:rPr>
        <w:rFonts w:eastAsiaTheme="minorHAnsi" w:hint="default"/>
        <w:sz w:val="24"/>
      </w:rPr>
    </w:lvl>
    <w:lvl w:ilvl="7">
      <w:start w:val="1"/>
      <w:numFmt w:val="decimal"/>
      <w:isLgl/>
      <w:lvlText w:val="%1.%2.%3.%4.%5.%6.%7.%8."/>
      <w:lvlJc w:val="left"/>
      <w:pPr>
        <w:ind w:left="1647" w:hanging="1080"/>
      </w:pPr>
      <w:rPr>
        <w:rFonts w:eastAsiaTheme="minorHAnsi" w:hint="default"/>
        <w:sz w:val="24"/>
      </w:rPr>
    </w:lvl>
    <w:lvl w:ilvl="8">
      <w:start w:val="1"/>
      <w:numFmt w:val="decimal"/>
      <w:isLgl/>
      <w:lvlText w:val="%1.%2.%3.%4.%5.%6.%7.%8.%9."/>
      <w:lvlJc w:val="left"/>
      <w:pPr>
        <w:ind w:left="2007" w:hanging="1440"/>
      </w:pPr>
      <w:rPr>
        <w:rFonts w:eastAsiaTheme="minorHAnsi" w:hint="default"/>
        <w:sz w:val="24"/>
      </w:rPr>
    </w:lvl>
  </w:abstractNum>
  <w:abstractNum w:abstractNumId="5" w15:restartNumberingAfterBreak="0">
    <w:nsid w:val="266E0231"/>
    <w:multiLevelType w:val="multilevel"/>
    <w:tmpl w:val="D4A449AC"/>
    <w:lvl w:ilvl="0">
      <w:start w:val="1"/>
      <w:numFmt w:val="decimal"/>
      <w:lvlText w:val="%1."/>
      <w:lvlJc w:val="left"/>
      <w:pPr>
        <w:ind w:left="927" w:hanging="360"/>
      </w:pPr>
      <w:rPr>
        <w:rFonts w:hint="default"/>
      </w:rPr>
    </w:lvl>
    <w:lvl w:ilvl="1">
      <w:start w:val="3"/>
      <w:numFmt w:val="decimal"/>
      <w:isLgl/>
      <w:lvlText w:val="%1.%2"/>
      <w:lvlJc w:val="left"/>
      <w:pPr>
        <w:ind w:left="927"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6" w15:restartNumberingAfterBreak="0">
    <w:nsid w:val="27FF2BB3"/>
    <w:multiLevelType w:val="hybridMultilevel"/>
    <w:tmpl w:val="E6D40712"/>
    <w:lvl w:ilvl="0" w:tplc="3A4CD550">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31BC3E2D"/>
    <w:multiLevelType w:val="multilevel"/>
    <w:tmpl w:val="061E206A"/>
    <w:lvl w:ilvl="0">
      <w:start w:val="12"/>
      <w:numFmt w:val="decimal"/>
      <w:lvlText w:val="%1"/>
      <w:lvlJc w:val="left"/>
      <w:pPr>
        <w:ind w:left="780" w:hanging="780"/>
      </w:pPr>
      <w:rPr>
        <w:rFonts w:hint="default"/>
      </w:rPr>
    </w:lvl>
    <w:lvl w:ilvl="1">
      <w:start w:val="6"/>
      <w:numFmt w:val="decimal"/>
      <w:lvlText w:val="%1.%2"/>
      <w:lvlJc w:val="left"/>
      <w:pPr>
        <w:ind w:left="780" w:hanging="780"/>
      </w:pPr>
      <w:rPr>
        <w:rFonts w:hint="default"/>
      </w:rPr>
    </w:lvl>
    <w:lvl w:ilvl="2">
      <w:start w:val="7"/>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86C559C"/>
    <w:multiLevelType w:val="hybridMultilevel"/>
    <w:tmpl w:val="EDF0D9B8"/>
    <w:lvl w:ilvl="0" w:tplc="F5CC3CA0">
      <w:start w:val="1"/>
      <w:numFmt w:val="decimal"/>
      <w:lvlText w:val="%1."/>
      <w:lvlJc w:val="left"/>
      <w:pPr>
        <w:ind w:left="720" w:hanging="360"/>
      </w:pPr>
      <w:rPr>
        <w:rFonts w:ascii="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F28138B"/>
    <w:multiLevelType w:val="hybridMultilevel"/>
    <w:tmpl w:val="BF2228DC"/>
    <w:lvl w:ilvl="0" w:tplc="C5A6FC8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15:restartNumberingAfterBreak="0">
    <w:nsid w:val="432E05D6"/>
    <w:multiLevelType w:val="hybridMultilevel"/>
    <w:tmpl w:val="3A760886"/>
    <w:lvl w:ilvl="0" w:tplc="C5A6FC8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3501618"/>
    <w:multiLevelType w:val="multilevel"/>
    <w:tmpl w:val="97A6466E"/>
    <w:lvl w:ilvl="0">
      <w:start w:val="12"/>
      <w:numFmt w:val="decimal"/>
      <w:lvlText w:val="%1"/>
      <w:lvlJc w:val="left"/>
      <w:pPr>
        <w:ind w:left="780" w:hanging="780"/>
      </w:pPr>
      <w:rPr>
        <w:rFonts w:hint="default"/>
      </w:rPr>
    </w:lvl>
    <w:lvl w:ilvl="1">
      <w:start w:val="6"/>
      <w:numFmt w:val="decimal"/>
      <w:lvlText w:val="%1.%2"/>
      <w:lvlJc w:val="left"/>
      <w:pPr>
        <w:ind w:left="780" w:hanging="780"/>
      </w:pPr>
      <w:rPr>
        <w:rFonts w:hint="default"/>
      </w:rPr>
    </w:lvl>
    <w:lvl w:ilvl="2">
      <w:start w:val="7"/>
      <w:numFmt w:val="decimal"/>
      <w:lvlText w:val="%1.%2.%3"/>
      <w:lvlJc w:val="left"/>
      <w:pPr>
        <w:ind w:left="780" w:hanging="780"/>
      </w:pPr>
      <w:rPr>
        <w:rFonts w:hint="default"/>
      </w:rPr>
    </w:lvl>
    <w:lvl w:ilvl="3">
      <w:start w:val="2"/>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43530C65"/>
    <w:multiLevelType w:val="multilevel"/>
    <w:tmpl w:val="1632F3D6"/>
    <w:styleLink w:val="11"/>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443A2234"/>
    <w:multiLevelType w:val="multilevel"/>
    <w:tmpl w:val="1EC005A2"/>
    <w:lvl w:ilvl="0">
      <w:start w:val="1"/>
      <w:numFmt w:val="decimal"/>
      <w:lvlText w:val="%1."/>
      <w:lvlJc w:val="left"/>
      <w:pPr>
        <w:ind w:left="927" w:hanging="360"/>
      </w:pPr>
      <w:rPr>
        <w:rFonts w:hint="default"/>
      </w:rPr>
    </w:lvl>
    <w:lvl w:ilvl="1">
      <w:start w:val="8"/>
      <w:numFmt w:val="decimal"/>
      <w:isLgl/>
      <w:lvlText w:val="%1.%2"/>
      <w:lvlJc w:val="left"/>
      <w:pPr>
        <w:ind w:left="1002" w:hanging="435"/>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287" w:hanging="72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1647" w:hanging="1080"/>
      </w:pPr>
      <w:rPr>
        <w:rFonts w:hint="default"/>
        <w:b/>
      </w:rPr>
    </w:lvl>
    <w:lvl w:ilvl="6">
      <w:start w:val="1"/>
      <w:numFmt w:val="decimal"/>
      <w:isLgl/>
      <w:lvlText w:val="%1.%2.%3.%4.%5.%6.%7"/>
      <w:lvlJc w:val="left"/>
      <w:pPr>
        <w:ind w:left="2007" w:hanging="1440"/>
      </w:pPr>
      <w:rPr>
        <w:rFonts w:hint="default"/>
        <w:b/>
      </w:rPr>
    </w:lvl>
    <w:lvl w:ilvl="7">
      <w:start w:val="1"/>
      <w:numFmt w:val="decimal"/>
      <w:isLgl/>
      <w:lvlText w:val="%1.%2.%3.%4.%5.%6.%7.%8"/>
      <w:lvlJc w:val="left"/>
      <w:pPr>
        <w:ind w:left="2007" w:hanging="1440"/>
      </w:pPr>
      <w:rPr>
        <w:rFonts w:hint="default"/>
        <w:b/>
      </w:rPr>
    </w:lvl>
    <w:lvl w:ilvl="8">
      <w:start w:val="1"/>
      <w:numFmt w:val="decimal"/>
      <w:isLgl/>
      <w:lvlText w:val="%1.%2.%3.%4.%5.%6.%7.%8.%9"/>
      <w:lvlJc w:val="left"/>
      <w:pPr>
        <w:ind w:left="2367" w:hanging="1800"/>
      </w:pPr>
      <w:rPr>
        <w:rFonts w:hint="default"/>
        <w:b/>
      </w:rPr>
    </w:lvl>
  </w:abstractNum>
  <w:abstractNum w:abstractNumId="14" w15:restartNumberingAfterBreak="0">
    <w:nsid w:val="4B437B45"/>
    <w:multiLevelType w:val="hybridMultilevel"/>
    <w:tmpl w:val="AAD2A86E"/>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5726176C"/>
    <w:multiLevelType w:val="multilevel"/>
    <w:tmpl w:val="279C009A"/>
    <w:lvl w:ilvl="0">
      <w:start w:val="1"/>
      <w:numFmt w:val="decimal"/>
      <w:pStyle w:val="a"/>
      <w:lvlText w:val="%1"/>
      <w:lvlJc w:val="left"/>
      <w:pPr>
        <w:ind w:left="113" w:hanging="113"/>
      </w:pPr>
      <w:rPr>
        <w:rFonts w:hint="default"/>
        <w:b/>
        <w:bCs/>
        <w:i w:val="0"/>
        <w:iCs w:val="0"/>
        <w:caps w:val="0"/>
        <w:smallCaps w:val="0"/>
        <w:strike w:val="0"/>
        <w:dstrike w:val="0"/>
        <w:outline w:val="0"/>
        <w:shadow w:val="0"/>
        <w:emboss w:val="0"/>
        <w:imprint w:val="0"/>
        <w:noProof w:val="0"/>
        <w:vanish w:val="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ind w:left="568" w:firstLine="0"/>
      </w:pPr>
      <w:rPr>
        <w:rFonts w:ascii="Times New Roman" w:hAnsi="Times New Roman" w:cs="Times New Roman" w:hint="default"/>
        <w:b w:val="0"/>
        <w:bCs/>
        <w:i w:val="0"/>
        <w:sz w:val="24"/>
        <w:szCs w:val="24"/>
      </w:rPr>
    </w:lvl>
    <w:lvl w:ilvl="2">
      <w:start w:val="1"/>
      <w:numFmt w:val="decimal"/>
      <w:lvlText w:val="%1.%2.%3"/>
      <w:lvlJc w:val="left"/>
      <w:pPr>
        <w:ind w:left="339" w:hanging="113"/>
      </w:pPr>
      <w:rPr>
        <w:rFonts w:hint="default"/>
      </w:rPr>
    </w:lvl>
    <w:lvl w:ilvl="3">
      <w:start w:val="1"/>
      <w:numFmt w:val="decimal"/>
      <w:lvlText w:val="%1.%2.%3.%4"/>
      <w:lvlJc w:val="left"/>
      <w:pPr>
        <w:ind w:left="452" w:hanging="113"/>
      </w:pPr>
      <w:rPr>
        <w:rFonts w:hint="default"/>
      </w:rPr>
    </w:lvl>
    <w:lvl w:ilvl="4">
      <w:start w:val="1"/>
      <w:numFmt w:val="decimal"/>
      <w:lvlText w:val="%1.%2.%3.%4.%5."/>
      <w:lvlJc w:val="left"/>
      <w:pPr>
        <w:ind w:left="565" w:hanging="113"/>
      </w:pPr>
      <w:rPr>
        <w:rFonts w:hint="default"/>
      </w:rPr>
    </w:lvl>
    <w:lvl w:ilvl="5">
      <w:start w:val="1"/>
      <w:numFmt w:val="decimal"/>
      <w:lvlText w:val="%1.%2.%3.%4.%5.%6."/>
      <w:lvlJc w:val="left"/>
      <w:pPr>
        <w:ind w:left="678" w:hanging="113"/>
      </w:pPr>
      <w:rPr>
        <w:rFonts w:hint="default"/>
      </w:rPr>
    </w:lvl>
    <w:lvl w:ilvl="6">
      <w:start w:val="1"/>
      <w:numFmt w:val="decimal"/>
      <w:lvlText w:val="%1.%2.%3.%4.%5.%6.%7."/>
      <w:lvlJc w:val="left"/>
      <w:pPr>
        <w:ind w:left="791" w:hanging="113"/>
      </w:pPr>
      <w:rPr>
        <w:rFonts w:hint="default"/>
      </w:rPr>
    </w:lvl>
    <w:lvl w:ilvl="7">
      <w:start w:val="1"/>
      <w:numFmt w:val="decimal"/>
      <w:lvlText w:val="%1.%2.%3.%4.%5.%6.%7.%8."/>
      <w:lvlJc w:val="left"/>
      <w:pPr>
        <w:ind w:left="904" w:hanging="113"/>
      </w:pPr>
      <w:rPr>
        <w:rFonts w:hint="default"/>
      </w:rPr>
    </w:lvl>
    <w:lvl w:ilvl="8">
      <w:start w:val="1"/>
      <w:numFmt w:val="decimal"/>
      <w:lvlText w:val="%1.%2.%3.%4.%5.%6.%7.%8.%9."/>
      <w:lvlJc w:val="left"/>
      <w:pPr>
        <w:ind w:left="1017" w:hanging="113"/>
      </w:pPr>
      <w:rPr>
        <w:rFonts w:hint="default"/>
      </w:rPr>
    </w:lvl>
  </w:abstractNum>
  <w:abstractNum w:abstractNumId="16" w15:restartNumberingAfterBreak="0">
    <w:nsid w:val="63AB72F8"/>
    <w:multiLevelType w:val="hybridMultilevel"/>
    <w:tmpl w:val="59CC603E"/>
    <w:lvl w:ilvl="0" w:tplc="4B94F91C">
      <w:start w:val="1"/>
      <w:numFmt w:val="upperLetter"/>
      <w:pStyle w:val="Style1"/>
      <w:lvlText w:val="%1."/>
      <w:lvlJc w:val="left"/>
      <w:pPr>
        <w:ind w:left="360" w:hanging="360"/>
      </w:pPr>
      <w:rPr>
        <w:rFonts w:hint="default"/>
      </w:rPr>
    </w:lvl>
    <w:lvl w:ilvl="1" w:tplc="36D03FD2">
      <w:start w:val="1"/>
      <w:numFmt w:val="lowerLetter"/>
      <w:lvlText w:val="%2."/>
      <w:lvlJc w:val="left"/>
      <w:pPr>
        <w:ind w:left="249" w:hanging="360"/>
      </w:pPr>
    </w:lvl>
    <w:lvl w:ilvl="2" w:tplc="C4322932" w:tentative="1">
      <w:start w:val="1"/>
      <w:numFmt w:val="lowerRoman"/>
      <w:lvlText w:val="%3."/>
      <w:lvlJc w:val="right"/>
      <w:pPr>
        <w:ind w:left="969" w:hanging="180"/>
      </w:pPr>
    </w:lvl>
    <w:lvl w:ilvl="3" w:tplc="DCBE0286" w:tentative="1">
      <w:start w:val="1"/>
      <w:numFmt w:val="decimal"/>
      <w:lvlText w:val="%4."/>
      <w:lvlJc w:val="left"/>
      <w:pPr>
        <w:ind w:left="1689" w:hanging="360"/>
      </w:pPr>
    </w:lvl>
    <w:lvl w:ilvl="4" w:tplc="2A64BEC4" w:tentative="1">
      <w:start w:val="1"/>
      <w:numFmt w:val="lowerLetter"/>
      <w:lvlText w:val="%5."/>
      <w:lvlJc w:val="left"/>
      <w:pPr>
        <w:ind w:left="2409" w:hanging="360"/>
      </w:pPr>
    </w:lvl>
    <w:lvl w:ilvl="5" w:tplc="FB20A63C" w:tentative="1">
      <w:start w:val="1"/>
      <w:numFmt w:val="lowerRoman"/>
      <w:lvlText w:val="%6."/>
      <w:lvlJc w:val="right"/>
      <w:pPr>
        <w:ind w:left="3129" w:hanging="180"/>
      </w:pPr>
    </w:lvl>
    <w:lvl w:ilvl="6" w:tplc="CABC3016" w:tentative="1">
      <w:start w:val="1"/>
      <w:numFmt w:val="decimal"/>
      <w:lvlText w:val="%7."/>
      <w:lvlJc w:val="left"/>
      <w:pPr>
        <w:ind w:left="3849" w:hanging="360"/>
      </w:pPr>
    </w:lvl>
    <w:lvl w:ilvl="7" w:tplc="3DBCBE8C" w:tentative="1">
      <w:start w:val="1"/>
      <w:numFmt w:val="lowerLetter"/>
      <w:lvlText w:val="%8."/>
      <w:lvlJc w:val="left"/>
      <w:pPr>
        <w:ind w:left="4569" w:hanging="360"/>
      </w:pPr>
    </w:lvl>
    <w:lvl w:ilvl="8" w:tplc="A07C266C" w:tentative="1">
      <w:start w:val="1"/>
      <w:numFmt w:val="lowerRoman"/>
      <w:lvlText w:val="%9."/>
      <w:lvlJc w:val="right"/>
      <w:pPr>
        <w:ind w:left="5289" w:hanging="180"/>
      </w:pPr>
    </w:lvl>
  </w:abstractNum>
  <w:num w:numId="1" w16cid:durableId="1743717435">
    <w:abstractNumId w:val="12"/>
  </w:num>
  <w:num w:numId="2" w16cid:durableId="1078021918">
    <w:abstractNumId w:val="15"/>
  </w:num>
  <w:num w:numId="3" w16cid:durableId="825510535">
    <w:abstractNumId w:val="4"/>
  </w:num>
  <w:num w:numId="4" w16cid:durableId="537281918">
    <w:abstractNumId w:val="1"/>
  </w:num>
  <w:num w:numId="5" w16cid:durableId="1016075536">
    <w:abstractNumId w:val="16"/>
  </w:num>
  <w:num w:numId="6" w16cid:durableId="427821929">
    <w:abstractNumId w:val="2"/>
  </w:num>
  <w:num w:numId="7" w16cid:durableId="1686010735">
    <w:abstractNumId w:val="6"/>
  </w:num>
  <w:num w:numId="8" w16cid:durableId="247733095">
    <w:abstractNumId w:val="14"/>
  </w:num>
  <w:num w:numId="9" w16cid:durableId="888079041">
    <w:abstractNumId w:val="15"/>
    <w:lvlOverride w:ilvl="0">
      <w:startOverride w:val="3"/>
    </w:lvlOverride>
    <w:lvlOverride w:ilvl="1">
      <w:startOverride w:val="2"/>
    </w:lvlOverride>
  </w:num>
  <w:num w:numId="10" w16cid:durableId="1124540696">
    <w:abstractNumId w:val="15"/>
    <w:lvlOverride w:ilvl="0">
      <w:startOverride w:val="3"/>
    </w:lvlOverride>
    <w:lvlOverride w:ilvl="1">
      <w:startOverride w:val="2"/>
    </w:lvlOverride>
  </w:num>
  <w:num w:numId="11" w16cid:durableId="693111425">
    <w:abstractNumId w:val="15"/>
    <w:lvlOverride w:ilvl="0">
      <w:startOverride w:val="3"/>
    </w:lvlOverride>
    <w:lvlOverride w:ilvl="1">
      <w:startOverride w:val="2"/>
    </w:lvlOverride>
  </w:num>
  <w:num w:numId="12" w16cid:durableId="1302544079">
    <w:abstractNumId w:val="0"/>
  </w:num>
  <w:num w:numId="13" w16cid:durableId="1377269132">
    <w:abstractNumId w:val="15"/>
  </w:num>
  <w:num w:numId="14" w16cid:durableId="1090395185">
    <w:abstractNumId w:val="15"/>
    <w:lvlOverride w:ilvl="0">
      <w:startOverride w:val="9"/>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64221402">
    <w:abstractNumId w:val="15"/>
    <w:lvlOverride w:ilvl="0">
      <w:startOverride w:val="9"/>
    </w:lvlOverride>
    <w:lvlOverride w:ilvl="1">
      <w:startOverride w:val="6"/>
    </w:lvlOverride>
  </w:num>
  <w:num w:numId="16" w16cid:durableId="213322417">
    <w:abstractNumId w:val="7"/>
  </w:num>
  <w:num w:numId="17" w16cid:durableId="1828594093">
    <w:abstractNumId w:val="3"/>
  </w:num>
  <w:num w:numId="18" w16cid:durableId="420687324">
    <w:abstractNumId w:val="11"/>
  </w:num>
  <w:num w:numId="19" w16cid:durableId="91509424">
    <w:abstractNumId w:val="15"/>
    <w:lvlOverride w:ilvl="0">
      <w:startOverride w:val="13"/>
    </w:lvlOverride>
    <w:lvlOverride w:ilvl="1">
      <w:startOverride w:val="16"/>
    </w:lvlOverride>
  </w:num>
  <w:num w:numId="20" w16cid:durableId="1884562533">
    <w:abstractNumId w:val="5"/>
  </w:num>
  <w:num w:numId="21" w16cid:durableId="927034171">
    <w:abstractNumId w:val="8"/>
  </w:num>
  <w:num w:numId="22" w16cid:durableId="1664426630">
    <w:abstractNumId w:val="13"/>
  </w:num>
  <w:num w:numId="23" w16cid:durableId="1807160366">
    <w:abstractNumId w:val="9"/>
  </w:num>
  <w:num w:numId="24" w16cid:durableId="732587470">
    <w:abstractNumId w:val="15"/>
  </w:num>
  <w:num w:numId="25" w16cid:durableId="120538849">
    <w:abstractNumId w:val="15"/>
  </w:num>
  <w:num w:numId="26" w16cid:durableId="1134521258">
    <w:abstractNumId w:val="15"/>
  </w:num>
  <w:num w:numId="27" w16cid:durableId="1964731576">
    <w:abstractNumId w:val="15"/>
  </w:num>
  <w:num w:numId="28" w16cid:durableId="821314693">
    <w:abstractNumId w:val="15"/>
  </w:num>
  <w:num w:numId="29" w16cid:durableId="1517307785">
    <w:abstractNumId w:val="15"/>
  </w:num>
  <w:num w:numId="30" w16cid:durableId="855920607">
    <w:abstractNumId w:val="15"/>
  </w:num>
  <w:num w:numId="31" w16cid:durableId="487092270">
    <w:abstractNumId w:val="15"/>
  </w:num>
  <w:num w:numId="32" w16cid:durableId="1783650999">
    <w:abstractNumId w:val="15"/>
  </w:num>
  <w:num w:numId="33" w16cid:durableId="927810949">
    <w:abstractNumId w:val="15"/>
  </w:num>
  <w:num w:numId="34" w16cid:durableId="2095128507">
    <w:abstractNumId w:val="15"/>
  </w:num>
  <w:num w:numId="35" w16cid:durableId="1054432454">
    <w:abstractNumId w:val="15"/>
  </w:num>
  <w:num w:numId="36" w16cid:durableId="1900556365">
    <w:abstractNumId w:val="15"/>
  </w:num>
  <w:num w:numId="37" w16cid:durableId="1819419309">
    <w:abstractNumId w:val="15"/>
  </w:num>
  <w:num w:numId="38" w16cid:durableId="1934194331">
    <w:abstractNumId w:val="15"/>
  </w:num>
  <w:num w:numId="39" w16cid:durableId="1140271754">
    <w:abstractNumId w:val="15"/>
  </w:num>
  <w:num w:numId="40" w16cid:durableId="1526989443">
    <w:abstractNumId w:val="15"/>
  </w:num>
  <w:num w:numId="41" w16cid:durableId="172037741">
    <w:abstractNumId w:val="15"/>
  </w:num>
  <w:num w:numId="42" w16cid:durableId="1028333836">
    <w:abstractNumId w:val="10"/>
  </w:num>
  <w:num w:numId="43" w16cid:durableId="58249270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mirrorMargins/>
  <w:proofState w:spelling="clean" w:grammar="clean"/>
  <w:defaultTabStop w:val="709"/>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9A7"/>
    <w:rsid w:val="0000019E"/>
    <w:rsid w:val="000014F0"/>
    <w:rsid w:val="00002502"/>
    <w:rsid w:val="00002938"/>
    <w:rsid w:val="00003172"/>
    <w:rsid w:val="00003678"/>
    <w:rsid w:val="00003A88"/>
    <w:rsid w:val="00003D3C"/>
    <w:rsid w:val="00005A6D"/>
    <w:rsid w:val="00006D07"/>
    <w:rsid w:val="00007196"/>
    <w:rsid w:val="00007AAB"/>
    <w:rsid w:val="0001033B"/>
    <w:rsid w:val="00010EDA"/>
    <w:rsid w:val="00010F6A"/>
    <w:rsid w:val="00011444"/>
    <w:rsid w:val="00011773"/>
    <w:rsid w:val="00012AA2"/>
    <w:rsid w:val="00014008"/>
    <w:rsid w:val="000154DE"/>
    <w:rsid w:val="00016630"/>
    <w:rsid w:val="00016680"/>
    <w:rsid w:val="00017D7A"/>
    <w:rsid w:val="0002012D"/>
    <w:rsid w:val="000204A5"/>
    <w:rsid w:val="00021704"/>
    <w:rsid w:val="00021A7C"/>
    <w:rsid w:val="000233FB"/>
    <w:rsid w:val="00025294"/>
    <w:rsid w:val="00025C74"/>
    <w:rsid w:val="000264CB"/>
    <w:rsid w:val="000273CF"/>
    <w:rsid w:val="000307B1"/>
    <w:rsid w:val="000326C7"/>
    <w:rsid w:val="00032A72"/>
    <w:rsid w:val="00032D6B"/>
    <w:rsid w:val="000332F1"/>
    <w:rsid w:val="00035F3F"/>
    <w:rsid w:val="0003623C"/>
    <w:rsid w:val="00040192"/>
    <w:rsid w:val="00042BD3"/>
    <w:rsid w:val="000437F6"/>
    <w:rsid w:val="00045786"/>
    <w:rsid w:val="00047102"/>
    <w:rsid w:val="000511A1"/>
    <w:rsid w:val="00051262"/>
    <w:rsid w:val="0005272B"/>
    <w:rsid w:val="00053888"/>
    <w:rsid w:val="00053B11"/>
    <w:rsid w:val="00055610"/>
    <w:rsid w:val="00055A76"/>
    <w:rsid w:val="00056615"/>
    <w:rsid w:val="0005742E"/>
    <w:rsid w:val="00062473"/>
    <w:rsid w:val="0006284B"/>
    <w:rsid w:val="00062A77"/>
    <w:rsid w:val="00063789"/>
    <w:rsid w:val="000725F0"/>
    <w:rsid w:val="00073DD0"/>
    <w:rsid w:val="00073E67"/>
    <w:rsid w:val="00077046"/>
    <w:rsid w:val="0007707F"/>
    <w:rsid w:val="00082202"/>
    <w:rsid w:val="0008350A"/>
    <w:rsid w:val="0008379C"/>
    <w:rsid w:val="000855CF"/>
    <w:rsid w:val="00085C64"/>
    <w:rsid w:val="00086C1A"/>
    <w:rsid w:val="00086D74"/>
    <w:rsid w:val="00086F82"/>
    <w:rsid w:val="000876A1"/>
    <w:rsid w:val="00090189"/>
    <w:rsid w:val="00090AF6"/>
    <w:rsid w:val="00091F93"/>
    <w:rsid w:val="000921F1"/>
    <w:rsid w:val="00092A1D"/>
    <w:rsid w:val="00095254"/>
    <w:rsid w:val="0009782E"/>
    <w:rsid w:val="0009797E"/>
    <w:rsid w:val="00097BEE"/>
    <w:rsid w:val="000A06DC"/>
    <w:rsid w:val="000A1197"/>
    <w:rsid w:val="000A15C6"/>
    <w:rsid w:val="000A2650"/>
    <w:rsid w:val="000A2C6C"/>
    <w:rsid w:val="000A56C2"/>
    <w:rsid w:val="000A591F"/>
    <w:rsid w:val="000A61A0"/>
    <w:rsid w:val="000A634C"/>
    <w:rsid w:val="000A6E78"/>
    <w:rsid w:val="000B0D0C"/>
    <w:rsid w:val="000B2E9E"/>
    <w:rsid w:val="000B309E"/>
    <w:rsid w:val="000B3646"/>
    <w:rsid w:val="000B3C06"/>
    <w:rsid w:val="000B3EFA"/>
    <w:rsid w:val="000B4B31"/>
    <w:rsid w:val="000B5580"/>
    <w:rsid w:val="000B604E"/>
    <w:rsid w:val="000B6A97"/>
    <w:rsid w:val="000B6ED1"/>
    <w:rsid w:val="000B755F"/>
    <w:rsid w:val="000B7C3A"/>
    <w:rsid w:val="000C05C3"/>
    <w:rsid w:val="000C1D23"/>
    <w:rsid w:val="000C1D96"/>
    <w:rsid w:val="000C1ED4"/>
    <w:rsid w:val="000C2679"/>
    <w:rsid w:val="000C2B2B"/>
    <w:rsid w:val="000C32E0"/>
    <w:rsid w:val="000C41CB"/>
    <w:rsid w:val="000C5EC3"/>
    <w:rsid w:val="000C5EF1"/>
    <w:rsid w:val="000D112C"/>
    <w:rsid w:val="000D255A"/>
    <w:rsid w:val="000D25AE"/>
    <w:rsid w:val="000D2884"/>
    <w:rsid w:val="000D2A12"/>
    <w:rsid w:val="000D3762"/>
    <w:rsid w:val="000D40B5"/>
    <w:rsid w:val="000D56B4"/>
    <w:rsid w:val="000D6080"/>
    <w:rsid w:val="000D62A9"/>
    <w:rsid w:val="000D6475"/>
    <w:rsid w:val="000D7629"/>
    <w:rsid w:val="000E01EE"/>
    <w:rsid w:val="000E1B25"/>
    <w:rsid w:val="000E31BA"/>
    <w:rsid w:val="000E31E9"/>
    <w:rsid w:val="000E4F4F"/>
    <w:rsid w:val="000E54A5"/>
    <w:rsid w:val="000E64B7"/>
    <w:rsid w:val="000E7467"/>
    <w:rsid w:val="000F164A"/>
    <w:rsid w:val="000F2137"/>
    <w:rsid w:val="000F282F"/>
    <w:rsid w:val="000F2A96"/>
    <w:rsid w:val="000F2DDE"/>
    <w:rsid w:val="000F4874"/>
    <w:rsid w:val="000F4924"/>
    <w:rsid w:val="000F4D55"/>
    <w:rsid w:val="000F4F01"/>
    <w:rsid w:val="000F55C4"/>
    <w:rsid w:val="000F6018"/>
    <w:rsid w:val="00100240"/>
    <w:rsid w:val="00100B62"/>
    <w:rsid w:val="00101A72"/>
    <w:rsid w:val="00101C49"/>
    <w:rsid w:val="0010265A"/>
    <w:rsid w:val="0010275B"/>
    <w:rsid w:val="00105FB6"/>
    <w:rsid w:val="001067C1"/>
    <w:rsid w:val="00106DFE"/>
    <w:rsid w:val="00106F68"/>
    <w:rsid w:val="00107AF7"/>
    <w:rsid w:val="00111354"/>
    <w:rsid w:val="00111985"/>
    <w:rsid w:val="00112A86"/>
    <w:rsid w:val="00112D37"/>
    <w:rsid w:val="00112FEF"/>
    <w:rsid w:val="0011347A"/>
    <w:rsid w:val="00113E8E"/>
    <w:rsid w:val="00114BE1"/>
    <w:rsid w:val="00120510"/>
    <w:rsid w:val="001208E1"/>
    <w:rsid w:val="00121B48"/>
    <w:rsid w:val="00122C19"/>
    <w:rsid w:val="00122DAF"/>
    <w:rsid w:val="00123342"/>
    <w:rsid w:val="001238A7"/>
    <w:rsid w:val="00124197"/>
    <w:rsid w:val="0012443D"/>
    <w:rsid w:val="00124485"/>
    <w:rsid w:val="00127BDA"/>
    <w:rsid w:val="001315D1"/>
    <w:rsid w:val="00132BB1"/>
    <w:rsid w:val="00133855"/>
    <w:rsid w:val="001339EF"/>
    <w:rsid w:val="00135A9F"/>
    <w:rsid w:val="00136504"/>
    <w:rsid w:val="00137829"/>
    <w:rsid w:val="00137C82"/>
    <w:rsid w:val="0014012D"/>
    <w:rsid w:val="0014166B"/>
    <w:rsid w:val="00141A29"/>
    <w:rsid w:val="00141B83"/>
    <w:rsid w:val="0014270B"/>
    <w:rsid w:val="00143527"/>
    <w:rsid w:val="00143709"/>
    <w:rsid w:val="001442C7"/>
    <w:rsid w:val="00145368"/>
    <w:rsid w:val="00145A68"/>
    <w:rsid w:val="00146736"/>
    <w:rsid w:val="00150D11"/>
    <w:rsid w:val="00151381"/>
    <w:rsid w:val="00152AB1"/>
    <w:rsid w:val="001533F6"/>
    <w:rsid w:val="001539C0"/>
    <w:rsid w:val="00153D8E"/>
    <w:rsid w:val="001543DF"/>
    <w:rsid w:val="001551EF"/>
    <w:rsid w:val="00155694"/>
    <w:rsid w:val="001560C9"/>
    <w:rsid w:val="0015726A"/>
    <w:rsid w:val="001575CA"/>
    <w:rsid w:val="00161476"/>
    <w:rsid w:val="00161F8F"/>
    <w:rsid w:val="00162299"/>
    <w:rsid w:val="00163100"/>
    <w:rsid w:val="001635B7"/>
    <w:rsid w:val="00163719"/>
    <w:rsid w:val="00163884"/>
    <w:rsid w:val="001645D3"/>
    <w:rsid w:val="00164AE7"/>
    <w:rsid w:val="00166829"/>
    <w:rsid w:val="00167B2B"/>
    <w:rsid w:val="00167D7F"/>
    <w:rsid w:val="00171CAA"/>
    <w:rsid w:val="00172B27"/>
    <w:rsid w:val="00172BE8"/>
    <w:rsid w:val="00173351"/>
    <w:rsid w:val="001733A1"/>
    <w:rsid w:val="00174F53"/>
    <w:rsid w:val="001768FD"/>
    <w:rsid w:val="00176B6F"/>
    <w:rsid w:val="00177728"/>
    <w:rsid w:val="001865EC"/>
    <w:rsid w:val="001866A6"/>
    <w:rsid w:val="00186795"/>
    <w:rsid w:val="00187716"/>
    <w:rsid w:val="00187E95"/>
    <w:rsid w:val="00191719"/>
    <w:rsid w:val="00192C6B"/>
    <w:rsid w:val="00196C13"/>
    <w:rsid w:val="00196DA8"/>
    <w:rsid w:val="0019715B"/>
    <w:rsid w:val="00197374"/>
    <w:rsid w:val="001974CB"/>
    <w:rsid w:val="00197F22"/>
    <w:rsid w:val="001A03F4"/>
    <w:rsid w:val="001A1531"/>
    <w:rsid w:val="001A1860"/>
    <w:rsid w:val="001A1C79"/>
    <w:rsid w:val="001A2506"/>
    <w:rsid w:val="001A2829"/>
    <w:rsid w:val="001A45CA"/>
    <w:rsid w:val="001A7EA0"/>
    <w:rsid w:val="001B04A0"/>
    <w:rsid w:val="001B0972"/>
    <w:rsid w:val="001B1000"/>
    <w:rsid w:val="001B1545"/>
    <w:rsid w:val="001B2C96"/>
    <w:rsid w:val="001B541A"/>
    <w:rsid w:val="001B60EC"/>
    <w:rsid w:val="001B7BD3"/>
    <w:rsid w:val="001B7D35"/>
    <w:rsid w:val="001C06FB"/>
    <w:rsid w:val="001C074A"/>
    <w:rsid w:val="001C0C6B"/>
    <w:rsid w:val="001C0E51"/>
    <w:rsid w:val="001C10B8"/>
    <w:rsid w:val="001C1457"/>
    <w:rsid w:val="001C2582"/>
    <w:rsid w:val="001C2BA7"/>
    <w:rsid w:val="001C2DFB"/>
    <w:rsid w:val="001C35B2"/>
    <w:rsid w:val="001C3701"/>
    <w:rsid w:val="001C42B6"/>
    <w:rsid w:val="001C4DC2"/>
    <w:rsid w:val="001C4ED6"/>
    <w:rsid w:val="001C557A"/>
    <w:rsid w:val="001C5588"/>
    <w:rsid w:val="001C7A78"/>
    <w:rsid w:val="001D04DC"/>
    <w:rsid w:val="001D15DB"/>
    <w:rsid w:val="001D1A10"/>
    <w:rsid w:val="001D1A9F"/>
    <w:rsid w:val="001D275A"/>
    <w:rsid w:val="001D2D54"/>
    <w:rsid w:val="001D2E2D"/>
    <w:rsid w:val="001D45FE"/>
    <w:rsid w:val="001D4CAE"/>
    <w:rsid w:val="001D5308"/>
    <w:rsid w:val="001D5F00"/>
    <w:rsid w:val="001D7C1A"/>
    <w:rsid w:val="001E1694"/>
    <w:rsid w:val="001E2BD2"/>
    <w:rsid w:val="001E3195"/>
    <w:rsid w:val="001E31B5"/>
    <w:rsid w:val="001E39A1"/>
    <w:rsid w:val="001E4041"/>
    <w:rsid w:val="001E4819"/>
    <w:rsid w:val="001E670E"/>
    <w:rsid w:val="001E67DF"/>
    <w:rsid w:val="001E6D63"/>
    <w:rsid w:val="001E6E7A"/>
    <w:rsid w:val="001F0522"/>
    <w:rsid w:val="001F0DD6"/>
    <w:rsid w:val="001F6865"/>
    <w:rsid w:val="001F6948"/>
    <w:rsid w:val="001F733B"/>
    <w:rsid w:val="001F7C43"/>
    <w:rsid w:val="0020219D"/>
    <w:rsid w:val="00203413"/>
    <w:rsid w:val="002039C7"/>
    <w:rsid w:val="00203D79"/>
    <w:rsid w:val="00203E04"/>
    <w:rsid w:val="00204C2F"/>
    <w:rsid w:val="002057F8"/>
    <w:rsid w:val="00206213"/>
    <w:rsid w:val="0020769D"/>
    <w:rsid w:val="00207A31"/>
    <w:rsid w:val="00211B07"/>
    <w:rsid w:val="00211FDB"/>
    <w:rsid w:val="00212324"/>
    <w:rsid w:val="00213788"/>
    <w:rsid w:val="0021427C"/>
    <w:rsid w:val="002158DA"/>
    <w:rsid w:val="0021592B"/>
    <w:rsid w:val="00216F38"/>
    <w:rsid w:val="00217467"/>
    <w:rsid w:val="00217CE0"/>
    <w:rsid w:val="00220894"/>
    <w:rsid w:val="002208D8"/>
    <w:rsid w:val="002212AB"/>
    <w:rsid w:val="0022204F"/>
    <w:rsid w:val="00222863"/>
    <w:rsid w:val="002240AF"/>
    <w:rsid w:val="00224930"/>
    <w:rsid w:val="0022562D"/>
    <w:rsid w:val="00225C76"/>
    <w:rsid w:val="00226CD7"/>
    <w:rsid w:val="00227162"/>
    <w:rsid w:val="002271A8"/>
    <w:rsid w:val="00230C35"/>
    <w:rsid w:val="002314EF"/>
    <w:rsid w:val="00231607"/>
    <w:rsid w:val="00231803"/>
    <w:rsid w:val="00232831"/>
    <w:rsid w:val="0023398E"/>
    <w:rsid w:val="00234356"/>
    <w:rsid w:val="00235320"/>
    <w:rsid w:val="00235E14"/>
    <w:rsid w:val="002373B6"/>
    <w:rsid w:val="00237D7D"/>
    <w:rsid w:val="00241195"/>
    <w:rsid w:val="00242268"/>
    <w:rsid w:val="00243842"/>
    <w:rsid w:val="00244D74"/>
    <w:rsid w:val="00245B5D"/>
    <w:rsid w:val="00246E04"/>
    <w:rsid w:val="002475C2"/>
    <w:rsid w:val="00247B1A"/>
    <w:rsid w:val="0025077B"/>
    <w:rsid w:val="00252373"/>
    <w:rsid w:val="0025241A"/>
    <w:rsid w:val="0025254B"/>
    <w:rsid w:val="0025281F"/>
    <w:rsid w:val="00252B83"/>
    <w:rsid w:val="0025350A"/>
    <w:rsid w:val="0025498D"/>
    <w:rsid w:val="00254B5B"/>
    <w:rsid w:val="00254BCE"/>
    <w:rsid w:val="00255157"/>
    <w:rsid w:val="00255550"/>
    <w:rsid w:val="00255C8A"/>
    <w:rsid w:val="00256606"/>
    <w:rsid w:val="002605E3"/>
    <w:rsid w:val="002608D0"/>
    <w:rsid w:val="00260E0D"/>
    <w:rsid w:val="00262F53"/>
    <w:rsid w:val="002632A3"/>
    <w:rsid w:val="0026389D"/>
    <w:rsid w:val="002646C5"/>
    <w:rsid w:val="00264B82"/>
    <w:rsid w:val="00266368"/>
    <w:rsid w:val="00267F88"/>
    <w:rsid w:val="00270114"/>
    <w:rsid w:val="002727CA"/>
    <w:rsid w:val="00272963"/>
    <w:rsid w:val="002736EC"/>
    <w:rsid w:val="00273843"/>
    <w:rsid w:val="0027588C"/>
    <w:rsid w:val="002762BD"/>
    <w:rsid w:val="002769B9"/>
    <w:rsid w:val="002808E9"/>
    <w:rsid w:val="00280CC6"/>
    <w:rsid w:val="00280FDB"/>
    <w:rsid w:val="00281157"/>
    <w:rsid w:val="00281697"/>
    <w:rsid w:val="002816DA"/>
    <w:rsid w:val="00281921"/>
    <w:rsid w:val="00282D8D"/>
    <w:rsid w:val="002835B6"/>
    <w:rsid w:val="002837F5"/>
    <w:rsid w:val="00286260"/>
    <w:rsid w:val="0028639E"/>
    <w:rsid w:val="0028652A"/>
    <w:rsid w:val="00294912"/>
    <w:rsid w:val="00296A6D"/>
    <w:rsid w:val="0029726C"/>
    <w:rsid w:val="00297811"/>
    <w:rsid w:val="002A0048"/>
    <w:rsid w:val="002A09F0"/>
    <w:rsid w:val="002A0C5D"/>
    <w:rsid w:val="002A114E"/>
    <w:rsid w:val="002A2371"/>
    <w:rsid w:val="002A2B49"/>
    <w:rsid w:val="002A3AD4"/>
    <w:rsid w:val="002A3D92"/>
    <w:rsid w:val="002A40D5"/>
    <w:rsid w:val="002A4C34"/>
    <w:rsid w:val="002A56D2"/>
    <w:rsid w:val="002A5714"/>
    <w:rsid w:val="002A60B6"/>
    <w:rsid w:val="002A7381"/>
    <w:rsid w:val="002A7A59"/>
    <w:rsid w:val="002B123A"/>
    <w:rsid w:val="002B180F"/>
    <w:rsid w:val="002B185B"/>
    <w:rsid w:val="002B3353"/>
    <w:rsid w:val="002B37D8"/>
    <w:rsid w:val="002B44AF"/>
    <w:rsid w:val="002B4D83"/>
    <w:rsid w:val="002C065C"/>
    <w:rsid w:val="002C10A4"/>
    <w:rsid w:val="002C21F4"/>
    <w:rsid w:val="002C47D9"/>
    <w:rsid w:val="002C4989"/>
    <w:rsid w:val="002C50BB"/>
    <w:rsid w:val="002C5CA4"/>
    <w:rsid w:val="002C79ED"/>
    <w:rsid w:val="002D08F8"/>
    <w:rsid w:val="002D10BD"/>
    <w:rsid w:val="002D32B1"/>
    <w:rsid w:val="002D37A2"/>
    <w:rsid w:val="002D3AD1"/>
    <w:rsid w:val="002D3C90"/>
    <w:rsid w:val="002D40A2"/>
    <w:rsid w:val="002D607F"/>
    <w:rsid w:val="002D6678"/>
    <w:rsid w:val="002D6A43"/>
    <w:rsid w:val="002E0F9B"/>
    <w:rsid w:val="002E13D0"/>
    <w:rsid w:val="002E1C30"/>
    <w:rsid w:val="002E2702"/>
    <w:rsid w:val="002E3D6F"/>
    <w:rsid w:val="002E4A94"/>
    <w:rsid w:val="002E5142"/>
    <w:rsid w:val="002E5DE1"/>
    <w:rsid w:val="002E6353"/>
    <w:rsid w:val="002F0966"/>
    <w:rsid w:val="002F1DB6"/>
    <w:rsid w:val="002F2E0F"/>
    <w:rsid w:val="002F5CAF"/>
    <w:rsid w:val="002F67C2"/>
    <w:rsid w:val="003007A9"/>
    <w:rsid w:val="00300822"/>
    <w:rsid w:val="00300E5E"/>
    <w:rsid w:val="003020A9"/>
    <w:rsid w:val="00302E12"/>
    <w:rsid w:val="00303964"/>
    <w:rsid w:val="003041E5"/>
    <w:rsid w:val="003047D0"/>
    <w:rsid w:val="003052D0"/>
    <w:rsid w:val="00305566"/>
    <w:rsid w:val="00305E1C"/>
    <w:rsid w:val="00306B4A"/>
    <w:rsid w:val="00312334"/>
    <w:rsid w:val="0031239C"/>
    <w:rsid w:val="003128CE"/>
    <w:rsid w:val="003154E9"/>
    <w:rsid w:val="00317D08"/>
    <w:rsid w:val="00320706"/>
    <w:rsid w:val="0032312A"/>
    <w:rsid w:val="00323540"/>
    <w:rsid w:val="00324127"/>
    <w:rsid w:val="00324BE4"/>
    <w:rsid w:val="003321F8"/>
    <w:rsid w:val="00332259"/>
    <w:rsid w:val="003327FA"/>
    <w:rsid w:val="003328BC"/>
    <w:rsid w:val="0033496A"/>
    <w:rsid w:val="00335FA5"/>
    <w:rsid w:val="00337567"/>
    <w:rsid w:val="0033765D"/>
    <w:rsid w:val="0034000B"/>
    <w:rsid w:val="003407BB"/>
    <w:rsid w:val="003415EF"/>
    <w:rsid w:val="00342E2F"/>
    <w:rsid w:val="00343795"/>
    <w:rsid w:val="0034442D"/>
    <w:rsid w:val="00346048"/>
    <w:rsid w:val="003462AF"/>
    <w:rsid w:val="003464DE"/>
    <w:rsid w:val="00350199"/>
    <w:rsid w:val="003531D5"/>
    <w:rsid w:val="00353A2A"/>
    <w:rsid w:val="00353C9F"/>
    <w:rsid w:val="0035506C"/>
    <w:rsid w:val="003558E9"/>
    <w:rsid w:val="00356216"/>
    <w:rsid w:val="00356700"/>
    <w:rsid w:val="003576C8"/>
    <w:rsid w:val="00360AAA"/>
    <w:rsid w:val="00361008"/>
    <w:rsid w:val="00361189"/>
    <w:rsid w:val="00361A26"/>
    <w:rsid w:val="00361CA7"/>
    <w:rsid w:val="003631BF"/>
    <w:rsid w:val="00363AC6"/>
    <w:rsid w:val="00363F51"/>
    <w:rsid w:val="00365D80"/>
    <w:rsid w:val="0036746B"/>
    <w:rsid w:val="003676D3"/>
    <w:rsid w:val="003703E2"/>
    <w:rsid w:val="00370C32"/>
    <w:rsid w:val="00373A54"/>
    <w:rsid w:val="00373A8D"/>
    <w:rsid w:val="00374BB3"/>
    <w:rsid w:val="00375ED3"/>
    <w:rsid w:val="0037676F"/>
    <w:rsid w:val="00377DD9"/>
    <w:rsid w:val="00380170"/>
    <w:rsid w:val="00381E7D"/>
    <w:rsid w:val="003831DA"/>
    <w:rsid w:val="00384258"/>
    <w:rsid w:val="00384A75"/>
    <w:rsid w:val="00384F98"/>
    <w:rsid w:val="00385A18"/>
    <w:rsid w:val="00386139"/>
    <w:rsid w:val="0038615D"/>
    <w:rsid w:val="0038691E"/>
    <w:rsid w:val="0038699A"/>
    <w:rsid w:val="00386E7F"/>
    <w:rsid w:val="00390734"/>
    <w:rsid w:val="0039287C"/>
    <w:rsid w:val="0039356F"/>
    <w:rsid w:val="00393BA5"/>
    <w:rsid w:val="003959D1"/>
    <w:rsid w:val="003A0056"/>
    <w:rsid w:val="003A19C3"/>
    <w:rsid w:val="003A1E5B"/>
    <w:rsid w:val="003A283F"/>
    <w:rsid w:val="003A2D67"/>
    <w:rsid w:val="003A2EB7"/>
    <w:rsid w:val="003A31C4"/>
    <w:rsid w:val="003A3EAC"/>
    <w:rsid w:val="003A47F9"/>
    <w:rsid w:val="003A56D8"/>
    <w:rsid w:val="003A5FA0"/>
    <w:rsid w:val="003A6742"/>
    <w:rsid w:val="003A6D65"/>
    <w:rsid w:val="003B08C8"/>
    <w:rsid w:val="003B0A20"/>
    <w:rsid w:val="003B4BDE"/>
    <w:rsid w:val="003B53D0"/>
    <w:rsid w:val="003B7AD7"/>
    <w:rsid w:val="003B7B8C"/>
    <w:rsid w:val="003C1F92"/>
    <w:rsid w:val="003C2CE1"/>
    <w:rsid w:val="003C3A80"/>
    <w:rsid w:val="003C3BF4"/>
    <w:rsid w:val="003C40C4"/>
    <w:rsid w:val="003C5B51"/>
    <w:rsid w:val="003C5FA6"/>
    <w:rsid w:val="003C623C"/>
    <w:rsid w:val="003C744F"/>
    <w:rsid w:val="003C769F"/>
    <w:rsid w:val="003D031D"/>
    <w:rsid w:val="003D036C"/>
    <w:rsid w:val="003D0566"/>
    <w:rsid w:val="003D18F6"/>
    <w:rsid w:val="003D2DC2"/>
    <w:rsid w:val="003D3424"/>
    <w:rsid w:val="003D3A89"/>
    <w:rsid w:val="003D458F"/>
    <w:rsid w:val="003D56F7"/>
    <w:rsid w:val="003D5BDE"/>
    <w:rsid w:val="003D5DCA"/>
    <w:rsid w:val="003D5F6A"/>
    <w:rsid w:val="003D6575"/>
    <w:rsid w:val="003D6F18"/>
    <w:rsid w:val="003D71AF"/>
    <w:rsid w:val="003D7F1F"/>
    <w:rsid w:val="003E04F0"/>
    <w:rsid w:val="003E0500"/>
    <w:rsid w:val="003E0A3C"/>
    <w:rsid w:val="003E1755"/>
    <w:rsid w:val="003E1A7A"/>
    <w:rsid w:val="003E1D9C"/>
    <w:rsid w:val="003E37D3"/>
    <w:rsid w:val="003E434A"/>
    <w:rsid w:val="003E4E86"/>
    <w:rsid w:val="003E51E9"/>
    <w:rsid w:val="003E5B16"/>
    <w:rsid w:val="003E6128"/>
    <w:rsid w:val="003F13E6"/>
    <w:rsid w:val="003F198C"/>
    <w:rsid w:val="003F3025"/>
    <w:rsid w:val="003F399D"/>
    <w:rsid w:val="003F5999"/>
    <w:rsid w:val="003F5DDA"/>
    <w:rsid w:val="003F6214"/>
    <w:rsid w:val="003F62FE"/>
    <w:rsid w:val="003F6928"/>
    <w:rsid w:val="003F693E"/>
    <w:rsid w:val="00400939"/>
    <w:rsid w:val="00400952"/>
    <w:rsid w:val="00400B00"/>
    <w:rsid w:val="00400D0E"/>
    <w:rsid w:val="004019BA"/>
    <w:rsid w:val="00402119"/>
    <w:rsid w:val="00402456"/>
    <w:rsid w:val="00404809"/>
    <w:rsid w:val="0040607A"/>
    <w:rsid w:val="00411561"/>
    <w:rsid w:val="00413D7A"/>
    <w:rsid w:val="004145C6"/>
    <w:rsid w:val="00414AEB"/>
    <w:rsid w:val="004163FA"/>
    <w:rsid w:val="004165BE"/>
    <w:rsid w:val="0041709C"/>
    <w:rsid w:val="0041793D"/>
    <w:rsid w:val="004203C4"/>
    <w:rsid w:val="00421047"/>
    <w:rsid w:val="00421577"/>
    <w:rsid w:val="0042276A"/>
    <w:rsid w:val="00423EBE"/>
    <w:rsid w:val="00424AE5"/>
    <w:rsid w:val="00424B5D"/>
    <w:rsid w:val="00424DEE"/>
    <w:rsid w:val="00425480"/>
    <w:rsid w:val="00426462"/>
    <w:rsid w:val="004315A6"/>
    <w:rsid w:val="004321FC"/>
    <w:rsid w:val="004327AE"/>
    <w:rsid w:val="004329BA"/>
    <w:rsid w:val="00433787"/>
    <w:rsid w:val="00433D1D"/>
    <w:rsid w:val="0043405F"/>
    <w:rsid w:val="004416CA"/>
    <w:rsid w:val="00441ABA"/>
    <w:rsid w:val="00442808"/>
    <w:rsid w:val="004435C2"/>
    <w:rsid w:val="00444AAA"/>
    <w:rsid w:val="00445234"/>
    <w:rsid w:val="00445DF3"/>
    <w:rsid w:val="00446019"/>
    <w:rsid w:val="004464AA"/>
    <w:rsid w:val="004503C6"/>
    <w:rsid w:val="004520E4"/>
    <w:rsid w:val="004524C6"/>
    <w:rsid w:val="00455129"/>
    <w:rsid w:val="00455A4B"/>
    <w:rsid w:val="00456F21"/>
    <w:rsid w:val="0045784F"/>
    <w:rsid w:val="00460B20"/>
    <w:rsid w:val="0046197A"/>
    <w:rsid w:val="00461C09"/>
    <w:rsid w:val="00462870"/>
    <w:rsid w:val="00462DA4"/>
    <w:rsid w:val="00463354"/>
    <w:rsid w:val="00463518"/>
    <w:rsid w:val="00466008"/>
    <w:rsid w:val="0046648A"/>
    <w:rsid w:val="00466999"/>
    <w:rsid w:val="00466EFC"/>
    <w:rsid w:val="00467E36"/>
    <w:rsid w:val="004708A6"/>
    <w:rsid w:val="00470A4E"/>
    <w:rsid w:val="00471A7A"/>
    <w:rsid w:val="004723F6"/>
    <w:rsid w:val="004729B8"/>
    <w:rsid w:val="0047435B"/>
    <w:rsid w:val="00474F1D"/>
    <w:rsid w:val="004752A5"/>
    <w:rsid w:val="004752B9"/>
    <w:rsid w:val="00476D44"/>
    <w:rsid w:val="00477406"/>
    <w:rsid w:val="00477D1E"/>
    <w:rsid w:val="00480440"/>
    <w:rsid w:val="004808CA"/>
    <w:rsid w:val="004815F4"/>
    <w:rsid w:val="0048168B"/>
    <w:rsid w:val="0048372B"/>
    <w:rsid w:val="00485EB9"/>
    <w:rsid w:val="004861BE"/>
    <w:rsid w:val="004865DA"/>
    <w:rsid w:val="004866D3"/>
    <w:rsid w:val="0048703D"/>
    <w:rsid w:val="00487AC9"/>
    <w:rsid w:val="00491D28"/>
    <w:rsid w:val="00491DD6"/>
    <w:rsid w:val="00492796"/>
    <w:rsid w:val="00496179"/>
    <w:rsid w:val="0049648A"/>
    <w:rsid w:val="00497E2D"/>
    <w:rsid w:val="004A1348"/>
    <w:rsid w:val="004A1A7B"/>
    <w:rsid w:val="004A257F"/>
    <w:rsid w:val="004A30D3"/>
    <w:rsid w:val="004A31CF"/>
    <w:rsid w:val="004A373D"/>
    <w:rsid w:val="004A3AB5"/>
    <w:rsid w:val="004A3D74"/>
    <w:rsid w:val="004A3E4D"/>
    <w:rsid w:val="004A5DC0"/>
    <w:rsid w:val="004B05F8"/>
    <w:rsid w:val="004B0AA7"/>
    <w:rsid w:val="004B2463"/>
    <w:rsid w:val="004B2CA6"/>
    <w:rsid w:val="004B36EE"/>
    <w:rsid w:val="004B4715"/>
    <w:rsid w:val="004B5230"/>
    <w:rsid w:val="004B5689"/>
    <w:rsid w:val="004B5B72"/>
    <w:rsid w:val="004B6700"/>
    <w:rsid w:val="004B691D"/>
    <w:rsid w:val="004B7087"/>
    <w:rsid w:val="004B7EC1"/>
    <w:rsid w:val="004C00BA"/>
    <w:rsid w:val="004C2280"/>
    <w:rsid w:val="004C25F5"/>
    <w:rsid w:val="004C31FD"/>
    <w:rsid w:val="004C3566"/>
    <w:rsid w:val="004C3B59"/>
    <w:rsid w:val="004C41B0"/>
    <w:rsid w:val="004C4B31"/>
    <w:rsid w:val="004C541F"/>
    <w:rsid w:val="004C69E0"/>
    <w:rsid w:val="004C73C0"/>
    <w:rsid w:val="004C768B"/>
    <w:rsid w:val="004C7FCA"/>
    <w:rsid w:val="004D03F8"/>
    <w:rsid w:val="004D08BF"/>
    <w:rsid w:val="004D225C"/>
    <w:rsid w:val="004D25E2"/>
    <w:rsid w:val="004D26BA"/>
    <w:rsid w:val="004D2881"/>
    <w:rsid w:val="004D405A"/>
    <w:rsid w:val="004D4703"/>
    <w:rsid w:val="004D4788"/>
    <w:rsid w:val="004D4EC7"/>
    <w:rsid w:val="004D52B9"/>
    <w:rsid w:val="004D75F0"/>
    <w:rsid w:val="004D780C"/>
    <w:rsid w:val="004D7A9D"/>
    <w:rsid w:val="004E071D"/>
    <w:rsid w:val="004E1BC9"/>
    <w:rsid w:val="004E28C1"/>
    <w:rsid w:val="004E2FC0"/>
    <w:rsid w:val="004E3207"/>
    <w:rsid w:val="004E4B87"/>
    <w:rsid w:val="004E598F"/>
    <w:rsid w:val="004E7980"/>
    <w:rsid w:val="004F162D"/>
    <w:rsid w:val="004F3A22"/>
    <w:rsid w:val="004F3C56"/>
    <w:rsid w:val="004F3F14"/>
    <w:rsid w:val="004F455F"/>
    <w:rsid w:val="004F4578"/>
    <w:rsid w:val="004F49B3"/>
    <w:rsid w:val="004F532C"/>
    <w:rsid w:val="004F64BC"/>
    <w:rsid w:val="004F7074"/>
    <w:rsid w:val="004F7E2D"/>
    <w:rsid w:val="005009AB"/>
    <w:rsid w:val="00501CE8"/>
    <w:rsid w:val="005037DB"/>
    <w:rsid w:val="00504B71"/>
    <w:rsid w:val="00504F58"/>
    <w:rsid w:val="00505EB4"/>
    <w:rsid w:val="005066D0"/>
    <w:rsid w:val="00507E2B"/>
    <w:rsid w:val="00510045"/>
    <w:rsid w:val="0051006F"/>
    <w:rsid w:val="005107EE"/>
    <w:rsid w:val="005109ED"/>
    <w:rsid w:val="00511B1C"/>
    <w:rsid w:val="0051243F"/>
    <w:rsid w:val="00513D0A"/>
    <w:rsid w:val="0051448E"/>
    <w:rsid w:val="00514971"/>
    <w:rsid w:val="00514D47"/>
    <w:rsid w:val="005154B4"/>
    <w:rsid w:val="00515729"/>
    <w:rsid w:val="00515E64"/>
    <w:rsid w:val="00516D92"/>
    <w:rsid w:val="00517113"/>
    <w:rsid w:val="00517FF4"/>
    <w:rsid w:val="00520475"/>
    <w:rsid w:val="00520966"/>
    <w:rsid w:val="00520A25"/>
    <w:rsid w:val="00520AE1"/>
    <w:rsid w:val="00520DF9"/>
    <w:rsid w:val="0052226B"/>
    <w:rsid w:val="00522FAC"/>
    <w:rsid w:val="005237F2"/>
    <w:rsid w:val="00524B82"/>
    <w:rsid w:val="0052579D"/>
    <w:rsid w:val="005258CB"/>
    <w:rsid w:val="005272B5"/>
    <w:rsid w:val="00530CB6"/>
    <w:rsid w:val="005329B0"/>
    <w:rsid w:val="00533220"/>
    <w:rsid w:val="005335EC"/>
    <w:rsid w:val="00534D81"/>
    <w:rsid w:val="00536399"/>
    <w:rsid w:val="00536BCE"/>
    <w:rsid w:val="00540310"/>
    <w:rsid w:val="0054032B"/>
    <w:rsid w:val="005404C7"/>
    <w:rsid w:val="00540ACA"/>
    <w:rsid w:val="005411C4"/>
    <w:rsid w:val="00541402"/>
    <w:rsid w:val="005426A2"/>
    <w:rsid w:val="0054350E"/>
    <w:rsid w:val="00543DFC"/>
    <w:rsid w:val="0054412F"/>
    <w:rsid w:val="00545642"/>
    <w:rsid w:val="00550038"/>
    <w:rsid w:val="005508CB"/>
    <w:rsid w:val="00550A1B"/>
    <w:rsid w:val="00551DA4"/>
    <w:rsid w:val="005523B8"/>
    <w:rsid w:val="00552592"/>
    <w:rsid w:val="00553C70"/>
    <w:rsid w:val="005540B5"/>
    <w:rsid w:val="005545DC"/>
    <w:rsid w:val="005561BD"/>
    <w:rsid w:val="00556658"/>
    <w:rsid w:val="00556C3B"/>
    <w:rsid w:val="00557BC4"/>
    <w:rsid w:val="005619E9"/>
    <w:rsid w:val="00563B46"/>
    <w:rsid w:val="00563D75"/>
    <w:rsid w:val="005647E4"/>
    <w:rsid w:val="00565333"/>
    <w:rsid w:val="005659E3"/>
    <w:rsid w:val="00565A62"/>
    <w:rsid w:val="005700EF"/>
    <w:rsid w:val="00570758"/>
    <w:rsid w:val="0057082B"/>
    <w:rsid w:val="005718EB"/>
    <w:rsid w:val="0057325C"/>
    <w:rsid w:val="00576062"/>
    <w:rsid w:val="00576092"/>
    <w:rsid w:val="005764F5"/>
    <w:rsid w:val="0057670C"/>
    <w:rsid w:val="00580116"/>
    <w:rsid w:val="00580D14"/>
    <w:rsid w:val="0058214A"/>
    <w:rsid w:val="00584005"/>
    <w:rsid w:val="005843D0"/>
    <w:rsid w:val="005855E3"/>
    <w:rsid w:val="00586EA5"/>
    <w:rsid w:val="00586FF0"/>
    <w:rsid w:val="005904DB"/>
    <w:rsid w:val="0059182F"/>
    <w:rsid w:val="00591CC2"/>
    <w:rsid w:val="00592003"/>
    <w:rsid w:val="00592842"/>
    <w:rsid w:val="00593CA1"/>
    <w:rsid w:val="00594156"/>
    <w:rsid w:val="00594B46"/>
    <w:rsid w:val="005958C4"/>
    <w:rsid w:val="005965B2"/>
    <w:rsid w:val="005968B1"/>
    <w:rsid w:val="00597292"/>
    <w:rsid w:val="0059786B"/>
    <w:rsid w:val="005A0419"/>
    <w:rsid w:val="005A0FD1"/>
    <w:rsid w:val="005A1461"/>
    <w:rsid w:val="005A18FD"/>
    <w:rsid w:val="005A34AE"/>
    <w:rsid w:val="005A7BB2"/>
    <w:rsid w:val="005B0D3F"/>
    <w:rsid w:val="005B1137"/>
    <w:rsid w:val="005B11E6"/>
    <w:rsid w:val="005B2A5B"/>
    <w:rsid w:val="005B2C7C"/>
    <w:rsid w:val="005B2E3B"/>
    <w:rsid w:val="005B2EF3"/>
    <w:rsid w:val="005B49D2"/>
    <w:rsid w:val="005B61B1"/>
    <w:rsid w:val="005B63F7"/>
    <w:rsid w:val="005B7755"/>
    <w:rsid w:val="005C1C49"/>
    <w:rsid w:val="005C1C82"/>
    <w:rsid w:val="005C2A5F"/>
    <w:rsid w:val="005C356E"/>
    <w:rsid w:val="005C3C6B"/>
    <w:rsid w:val="005C3D83"/>
    <w:rsid w:val="005C5672"/>
    <w:rsid w:val="005C6338"/>
    <w:rsid w:val="005C7D0A"/>
    <w:rsid w:val="005D2522"/>
    <w:rsid w:val="005D3A75"/>
    <w:rsid w:val="005D4388"/>
    <w:rsid w:val="005D4D4F"/>
    <w:rsid w:val="005D5C8E"/>
    <w:rsid w:val="005D64C8"/>
    <w:rsid w:val="005E1CE3"/>
    <w:rsid w:val="005E3005"/>
    <w:rsid w:val="005E3AE4"/>
    <w:rsid w:val="005F01C1"/>
    <w:rsid w:val="005F04C8"/>
    <w:rsid w:val="005F0A8A"/>
    <w:rsid w:val="005F0B38"/>
    <w:rsid w:val="005F0D38"/>
    <w:rsid w:val="005F0F4E"/>
    <w:rsid w:val="005F16B9"/>
    <w:rsid w:val="005F209C"/>
    <w:rsid w:val="005F3EA4"/>
    <w:rsid w:val="005F45B0"/>
    <w:rsid w:val="005F615A"/>
    <w:rsid w:val="005F665E"/>
    <w:rsid w:val="005F7498"/>
    <w:rsid w:val="00603255"/>
    <w:rsid w:val="006038F9"/>
    <w:rsid w:val="006047F6"/>
    <w:rsid w:val="0060487F"/>
    <w:rsid w:val="00605DED"/>
    <w:rsid w:val="00606291"/>
    <w:rsid w:val="006063C7"/>
    <w:rsid w:val="0061031C"/>
    <w:rsid w:val="006103A4"/>
    <w:rsid w:val="00611B2F"/>
    <w:rsid w:val="00611D66"/>
    <w:rsid w:val="00612E1A"/>
    <w:rsid w:val="00612EDB"/>
    <w:rsid w:val="00613A79"/>
    <w:rsid w:val="0061529E"/>
    <w:rsid w:val="00615CC9"/>
    <w:rsid w:val="0061696E"/>
    <w:rsid w:val="006170A1"/>
    <w:rsid w:val="00617998"/>
    <w:rsid w:val="0062087A"/>
    <w:rsid w:val="0062087E"/>
    <w:rsid w:val="00620B51"/>
    <w:rsid w:val="00621746"/>
    <w:rsid w:val="006232D7"/>
    <w:rsid w:val="0062395B"/>
    <w:rsid w:val="006245FE"/>
    <w:rsid w:val="00631198"/>
    <w:rsid w:val="0063198F"/>
    <w:rsid w:val="00631FF5"/>
    <w:rsid w:val="00632754"/>
    <w:rsid w:val="006344C3"/>
    <w:rsid w:val="006345BB"/>
    <w:rsid w:val="00635B75"/>
    <w:rsid w:val="00635C77"/>
    <w:rsid w:val="006367F4"/>
    <w:rsid w:val="0064016B"/>
    <w:rsid w:val="00640EF0"/>
    <w:rsid w:val="00641F63"/>
    <w:rsid w:val="006423A8"/>
    <w:rsid w:val="006439A7"/>
    <w:rsid w:val="00644323"/>
    <w:rsid w:val="006449FD"/>
    <w:rsid w:val="0064653F"/>
    <w:rsid w:val="006469E3"/>
    <w:rsid w:val="00646DB1"/>
    <w:rsid w:val="00650819"/>
    <w:rsid w:val="0065387E"/>
    <w:rsid w:val="00655519"/>
    <w:rsid w:val="0065590A"/>
    <w:rsid w:val="00656CA3"/>
    <w:rsid w:val="00660E8C"/>
    <w:rsid w:val="006614CE"/>
    <w:rsid w:val="00661566"/>
    <w:rsid w:val="00663F7D"/>
    <w:rsid w:val="006643AB"/>
    <w:rsid w:val="00664B38"/>
    <w:rsid w:val="00664BBC"/>
    <w:rsid w:val="006650BC"/>
    <w:rsid w:val="00666327"/>
    <w:rsid w:val="00667472"/>
    <w:rsid w:val="0066770A"/>
    <w:rsid w:val="00671192"/>
    <w:rsid w:val="00672BAD"/>
    <w:rsid w:val="0067342C"/>
    <w:rsid w:val="0067441E"/>
    <w:rsid w:val="00675511"/>
    <w:rsid w:val="00675C6A"/>
    <w:rsid w:val="0067753F"/>
    <w:rsid w:val="006778A1"/>
    <w:rsid w:val="0068012F"/>
    <w:rsid w:val="0068117E"/>
    <w:rsid w:val="00681F59"/>
    <w:rsid w:val="006822A2"/>
    <w:rsid w:val="00682F1F"/>
    <w:rsid w:val="006832CA"/>
    <w:rsid w:val="006835D0"/>
    <w:rsid w:val="00684289"/>
    <w:rsid w:val="00685B3A"/>
    <w:rsid w:val="006862E4"/>
    <w:rsid w:val="00686814"/>
    <w:rsid w:val="00686E2F"/>
    <w:rsid w:val="00687112"/>
    <w:rsid w:val="0068788E"/>
    <w:rsid w:val="006878EE"/>
    <w:rsid w:val="00687975"/>
    <w:rsid w:val="00687FBA"/>
    <w:rsid w:val="00690BF6"/>
    <w:rsid w:val="006934B5"/>
    <w:rsid w:val="00694860"/>
    <w:rsid w:val="00695B49"/>
    <w:rsid w:val="00695F3A"/>
    <w:rsid w:val="006961A6"/>
    <w:rsid w:val="00696B6B"/>
    <w:rsid w:val="006A0C34"/>
    <w:rsid w:val="006A222C"/>
    <w:rsid w:val="006A2698"/>
    <w:rsid w:val="006A2BC6"/>
    <w:rsid w:val="006A2D4C"/>
    <w:rsid w:val="006A3B7B"/>
    <w:rsid w:val="006A52A1"/>
    <w:rsid w:val="006A646B"/>
    <w:rsid w:val="006A67A2"/>
    <w:rsid w:val="006B0F7E"/>
    <w:rsid w:val="006B3527"/>
    <w:rsid w:val="006B438D"/>
    <w:rsid w:val="006B46E9"/>
    <w:rsid w:val="006B492D"/>
    <w:rsid w:val="006B72DE"/>
    <w:rsid w:val="006B7897"/>
    <w:rsid w:val="006C16D1"/>
    <w:rsid w:val="006C2292"/>
    <w:rsid w:val="006C279E"/>
    <w:rsid w:val="006C2D8E"/>
    <w:rsid w:val="006C4EE8"/>
    <w:rsid w:val="006C650E"/>
    <w:rsid w:val="006D01A3"/>
    <w:rsid w:val="006D03B3"/>
    <w:rsid w:val="006D284D"/>
    <w:rsid w:val="006D3949"/>
    <w:rsid w:val="006D414B"/>
    <w:rsid w:val="006D478A"/>
    <w:rsid w:val="006D4850"/>
    <w:rsid w:val="006D4A2A"/>
    <w:rsid w:val="006D6D41"/>
    <w:rsid w:val="006D6F5B"/>
    <w:rsid w:val="006D7A95"/>
    <w:rsid w:val="006D7C12"/>
    <w:rsid w:val="006E19BC"/>
    <w:rsid w:val="006E19CF"/>
    <w:rsid w:val="006E2DC6"/>
    <w:rsid w:val="006E5C17"/>
    <w:rsid w:val="006E740E"/>
    <w:rsid w:val="006F069F"/>
    <w:rsid w:val="006F1376"/>
    <w:rsid w:val="006F1E6A"/>
    <w:rsid w:val="006F3234"/>
    <w:rsid w:val="006F3EC6"/>
    <w:rsid w:val="006F4526"/>
    <w:rsid w:val="006F53CE"/>
    <w:rsid w:val="006F5E4D"/>
    <w:rsid w:val="006F73BD"/>
    <w:rsid w:val="006F7CD5"/>
    <w:rsid w:val="006F7E58"/>
    <w:rsid w:val="006F7F4D"/>
    <w:rsid w:val="006F7FCC"/>
    <w:rsid w:val="007002DB"/>
    <w:rsid w:val="007009E1"/>
    <w:rsid w:val="0070186B"/>
    <w:rsid w:val="00702FC0"/>
    <w:rsid w:val="00704D19"/>
    <w:rsid w:val="00705297"/>
    <w:rsid w:val="00705A6D"/>
    <w:rsid w:val="00705FFC"/>
    <w:rsid w:val="00710D15"/>
    <w:rsid w:val="00711ABF"/>
    <w:rsid w:val="00711CD8"/>
    <w:rsid w:val="00712295"/>
    <w:rsid w:val="00715669"/>
    <w:rsid w:val="007159DC"/>
    <w:rsid w:val="00717CAC"/>
    <w:rsid w:val="00721128"/>
    <w:rsid w:val="00721EE6"/>
    <w:rsid w:val="007225C3"/>
    <w:rsid w:val="007226EC"/>
    <w:rsid w:val="0072323A"/>
    <w:rsid w:val="00723E7D"/>
    <w:rsid w:val="007259B5"/>
    <w:rsid w:val="00725B3A"/>
    <w:rsid w:val="00725C58"/>
    <w:rsid w:val="00726ED6"/>
    <w:rsid w:val="00727535"/>
    <w:rsid w:val="0073135A"/>
    <w:rsid w:val="00731983"/>
    <w:rsid w:val="00731B23"/>
    <w:rsid w:val="00732DEA"/>
    <w:rsid w:val="007335F4"/>
    <w:rsid w:val="00735993"/>
    <w:rsid w:val="00736087"/>
    <w:rsid w:val="0073622E"/>
    <w:rsid w:val="007403A2"/>
    <w:rsid w:val="0074072C"/>
    <w:rsid w:val="00741215"/>
    <w:rsid w:val="00746181"/>
    <w:rsid w:val="00746617"/>
    <w:rsid w:val="0074729C"/>
    <w:rsid w:val="00750446"/>
    <w:rsid w:val="007515A8"/>
    <w:rsid w:val="0075373B"/>
    <w:rsid w:val="00755762"/>
    <w:rsid w:val="00756F78"/>
    <w:rsid w:val="00757363"/>
    <w:rsid w:val="00760576"/>
    <w:rsid w:val="00761238"/>
    <w:rsid w:val="007615AC"/>
    <w:rsid w:val="007617D6"/>
    <w:rsid w:val="00761DEC"/>
    <w:rsid w:val="00761FC9"/>
    <w:rsid w:val="0076232F"/>
    <w:rsid w:val="00762334"/>
    <w:rsid w:val="007637C7"/>
    <w:rsid w:val="00763FAA"/>
    <w:rsid w:val="007641C1"/>
    <w:rsid w:val="00767B2A"/>
    <w:rsid w:val="007708C1"/>
    <w:rsid w:val="00770C6F"/>
    <w:rsid w:val="007711B1"/>
    <w:rsid w:val="007714E1"/>
    <w:rsid w:val="007716F7"/>
    <w:rsid w:val="00773079"/>
    <w:rsid w:val="00773C83"/>
    <w:rsid w:val="007747B2"/>
    <w:rsid w:val="00776ACA"/>
    <w:rsid w:val="007774BA"/>
    <w:rsid w:val="00780494"/>
    <w:rsid w:val="00780EC4"/>
    <w:rsid w:val="007810AF"/>
    <w:rsid w:val="00781178"/>
    <w:rsid w:val="00783944"/>
    <w:rsid w:val="007842EC"/>
    <w:rsid w:val="00784705"/>
    <w:rsid w:val="00785271"/>
    <w:rsid w:val="00785F38"/>
    <w:rsid w:val="0078725A"/>
    <w:rsid w:val="00792D2B"/>
    <w:rsid w:val="00792E5C"/>
    <w:rsid w:val="0079355F"/>
    <w:rsid w:val="00793AFF"/>
    <w:rsid w:val="00794EDD"/>
    <w:rsid w:val="00795FDB"/>
    <w:rsid w:val="0079686D"/>
    <w:rsid w:val="00796DA1"/>
    <w:rsid w:val="007970C2"/>
    <w:rsid w:val="00797387"/>
    <w:rsid w:val="00797D78"/>
    <w:rsid w:val="007A0CFB"/>
    <w:rsid w:val="007A11DC"/>
    <w:rsid w:val="007A1DDA"/>
    <w:rsid w:val="007A1E8D"/>
    <w:rsid w:val="007A2294"/>
    <w:rsid w:val="007A3177"/>
    <w:rsid w:val="007A3858"/>
    <w:rsid w:val="007A40A4"/>
    <w:rsid w:val="007A463D"/>
    <w:rsid w:val="007A59D3"/>
    <w:rsid w:val="007A7884"/>
    <w:rsid w:val="007A7CD1"/>
    <w:rsid w:val="007B0B65"/>
    <w:rsid w:val="007B0B94"/>
    <w:rsid w:val="007B2872"/>
    <w:rsid w:val="007B4ABA"/>
    <w:rsid w:val="007B4B61"/>
    <w:rsid w:val="007B4D7F"/>
    <w:rsid w:val="007B6DB4"/>
    <w:rsid w:val="007B79B5"/>
    <w:rsid w:val="007C0BE2"/>
    <w:rsid w:val="007C3358"/>
    <w:rsid w:val="007C36F4"/>
    <w:rsid w:val="007C3B4E"/>
    <w:rsid w:val="007C3CAF"/>
    <w:rsid w:val="007C3FE1"/>
    <w:rsid w:val="007C4064"/>
    <w:rsid w:val="007C42A1"/>
    <w:rsid w:val="007C4427"/>
    <w:rsid w:val="007C52D1"/>
    <w:rsid w:val="007C58F7"/>
    <w:rsid w:val="007C5F04"/>
    <w:rsid w:val="007C67C9"/>
    <w:rsid w:val="007C7357"/>
    <w:rsid w:val="007D06FB"/>
    <w:rsid w:val="007D1EE7"/>
    <w:rsid w:val="007D3637"/>
    <w:rsid w:val="007D482F"/>
    <w:rsid w:val="007D542C"/>
    <w:rsid w:val="007D5683"/>
    <w:rsid w:val="007D56B8"/>
    <w:rsid w:val="007D59C8"/>
    <w:rsid w:val="007D5A8C"/>
    <w:rsid w:val="007D6B86"/>
    <w:rsid w:val="007E08F7"/>
    <w:rsid w:val="007E11C5"/>
    <w:rsid w:val="007E1E87"/>
    <w:rsid w:val="007E3D62"/>
    <w:rsid w:val="007E41F3"/>
    <w:rsid w:val="007E4775"/>
    <w:rsid w:val="007E4A80"/>
    <w:rsid w:val="007E5B86"/>
    <w:rsid w:val="007E6566"/>
    <w:rsid w:val="007E6816"/>
    <w:rsid w:val="007E6B0F"/>
    <w:rsid w:val="007F04CE"/>
    <w:rsid w:val="007F0D97"/>
    <w:rsid w:val="007F131A"/>
    <w:rsid w:val="007F20B9"/>
    <w:rsid w:val="007F25AC"/>
    <w:rsid w:val="007F381D"/>
    <w:rsid w:val="007F4163"/>
    <w:rsid w:val="007F4A6A"/>
    <w:rsid w:val="007F52F9"/>
    <w:rsid w:val="007F5BB1"/>
    <w:rsid w:val="00800A31"/>
    <w:rsid w:val="00800DB1"/>
    <w:rsid w:val="008012DD"/>
    <w:rsid w:val="008023DB"/>
    <w:rsid w:val="0080292C"/>
    <w:rsid w:val="00802FE6"/>
    <w:rsid w:val="0080377C"/>
    <w:rsid w:val="00807980"/>
    <w:rsid w:val="0081142F"/>
    <w:rsid w:val="00812929"/>
    <w:rsid w:val="00814AA7"/>
    <w:rsid w:val="00814BDB"/>
    <w:rsid w:val="00815C9D"/>
    <w:rsid w:val="0081638E"/>
    <w:rsid w:val="00816B37"/>
    <w:rsid w:val="00817032"/>
    <w:rsid w:val="00817C19"/>
    <w:rsid w:val="00820BCD"/>
    <w:rsid w:val="0082153B"/>
    <w:rsid w:val="00821E43"/>
    <w:rsid w:val="00822FD2"/>
    <w:rsid w:val="008239B1"/>
    <w:rsid w:val="00825177"/>
    <w:rsid w:val="00826631"/>
    <w:rsid w:val="008269D4"/>
    <w:rsid w:val="00827105"/>
    <w:rsid w:val="00830738"/>
    <w:rsid w:val="00830AD6"/>
    <w:rsid w:val="0083143B"/>
    <w:rsid w:val="0083364C"/>
    <w:rsid w:val="00833ACB"/>
    <w:rsid w:val="008354FF"/>
    <w:rsid w:val="00837A81"/>
    <w:rsid w:val="00840370"/>
    <w:rsid w:val="0084071A"/>
    <w:rsid w:val="00840748"/>
    <w:rsid w:val="00841238"/>
    <w:rsid w:val="00842B3E"/>
    <w:rsid w:val="008433EE"/>
    <w:rsid w:val="0084562E"/>
    <w:rsid w:val="00846764"/>
    <w:rsid w:val="008469A0"/>
    <w:rsid w:val="00846F61"/>
    <w:rsid w:val="008477E9"/>
    <w:rsid w:val="008478A7"/>
    <w:rsid w:val="00850030"/>
    <w:rsid w:val="00850940"/>
    <w:rsid w:val="00851264"/>
    <w:rsid w:val="00851C8C"/>
    <w:rsid w:val="0085276E"/>
    <w:rsid w:val="008537F5"/>
    <w:rsid w:val="00853ABF"/>
    <w:rsid w:val="0085666D"/>
    <w:rsid w:val="00856941"/>
    <w:rsid w:val="0086312F"/>
    <w:rsid w:val="00863164"/>
    <w:rsid w:val="008635CE"/>
    <w:rsid w:val="00865C20"/>
    <w:rsid w:val="0086722B"/>
    <w:rsid w:val="00867AEA"/>
    <w:rsid w:val="00867FF3"/>
    <w:rsid w:val="00870715"/>
    <w:rsid w:val="00871EA7"/>
    <w:rsid w:val="00872871"/>
    <w:rsid w:val="00872EBC"/>
    <w:rsid w:val="008732E5"/>
    <w:rsid w:val="00874B80"/>
    <w:rsid w:val="008750A2"/>
    <w:rsid w:val="0087567E"/>
    <w:rsid w:val="00876580"/>
    <w:rsid w:val="00876F9E"/>
    <w:rsid w:val="0087785D"/>
    <w:rsid w:val="00880B97"/>
    <w:rsid w:val="008819EB"/>
    <w:rsid w:val="008820B4"/>
    <w:rsid w:val="008823E9"/>
    <w:rsid w:val="00883023"/>
    <w:rsid w:val="00884A0F"/>
    <w:rsid w:val="00884C2C"/>
    <w:rsid w:val="0088572B"/>
    <w:rsid w:val="00885B9C"/>
    <w:rsid w:val="008865C3"/>
    <w:rsid w:val="00887B92"/>
    <w:rsid w:val="008900C0"/>
    <w:rsid w:val="0089145C"/>
    <w:rsid w:val="00892A47"/>
    <w:rsid w:val="008941C8"/>
    <w:rsid w:val="00894765"/>
    <w:rsid w:val="00895F13"/>
    <w:rsid w:val="008965EE"/>
    <w:rsid w:val="0089756F"/>
    <w:rsid w:val="00897FDF"/>
    <w:rsid w:val="008A48F7"/>
    <w:rsid w:val="008A60DB"/>
    <w:rsid w:val="008A651D"/>
    <w:rsid w:val="008A725C"/>
    <w:rsid w:val="008B1E10"/>
    <w:rsid w:val="008B3D52"/>
    <w:rsid w:val="008B4043"/>
    <w:rsid w:val="008B49DE"/>
    <w:rsid w:val="008B4DC4"/>
    <w:rsid w:val="008B5690"/>
    <w:rsid w:val="008B5E4E"/>
    <w:rsid w:val="008B7E46"/>
    <w:rsid w:val="008C1815"/>
    <w:rsid w:val="008C2865"/>
    <w:rsid w:val="008C49D9"/>
    <w:rsid w:val="008C4C6B"/>
    <w:rsid w:val="008C4DF0"/>
    <w:rsid w:val="008C5F3B"/>
    <w:rsid w:val="008C614F"/>
    <w:rsid w:val="008C6581"/>
    <w:rsid w:val="008C6BFC"/>
    <w:rsid w:val="008D024D"/>
    <w:rsid w:val="008D144D"/>
    <w:rsid w:val="008D2B07"/>
    <w:rsid w:val="008D448A"/>
    <w:rsid w:val="008D4C3A"/>
    <w:rsid w:val="008D745B"/>
    <w:rsid w:val="008E0906"/>
    <w:rsid w:val="008E0B46"/>
    <w:rsid w:val="008E0E8D"/>
    <w:rsid w:val="008E137E"/>
    <w:rsid w:val="008E225C"/>
    <w:rsid w:val="008E2FE3"/>
    <w:rsid w:val="008E410C"/>
    <w:rsid w:val="008E4845"/>
    <w:rsid w:val="008E4919"/>
    <w:rsid w:val="008E50F0"/>
    <w:rsid w:val="008E61A2"/>
    <w:rsid w:val="008E70EC"/>
    <w:rsid w:val="008E73EB"/>
    <w:rsid w:val="008F0473"/>
    <w:rsid w:val="008F190A"/>
    <w:rsid w:val="008F2BAB"/>
    <w:rsid w:val="008F3BC4"/>
    <w:rsid w:val="008F4D8E"/>
    <w:rsid w:val="008F5467"/>
    <w:rsid w:val="008F5E27"/>
    <w:rsid w:val="008F6F12"/>
    <w:rsid w:val="009000CE"/>
    <w:rsid w:val="0090084A"/>
    <w:rsid w:val="009008FB"/>
    <w:rsid w:val="00900D06"/>
    <w:rsid w:val="00901051"/>
    <w:rsid w:val="009020F7"/>
    <w:rsid w:val="00902692"/>
    <w:rsid w:val="009033AB"/>
    <w:rsid w:val="00903556"/>
    <w:rsid w:val="00903D4B"/>
    <w:rsid w:val="0090444A"/>
    <w:rsid w:val="00904676"/>
    <w:rsid w:val="00904C9D"/>
    <w:rsid w:val="00906077"/>
    <w:rsid w:val="00906234"/>
    <w:rsid w:val="00906D38"/>
    <w:rsid w:val="00906D7F"/>
    <w:rsid w:val="00906E0D"/>
    <w:rsid w:val="00906E27"/>
    <w:rsid w:val="00907EBB"/>
    <w:rsid w:val="00910BF7"/>
    <w:rsid w:val="00911C86"/>
    <w:rsid w:val="00911CD1"/>
    <w:rsid w:val="00912305"/>
    <w:rsid w:val="00913459"/>
    <w:rsid w:val="00913ECC"/>
    <w:rsid w:val="00913F86"/>
    <w:rsid w:val="00914326"/>
    <w:rsid w:val="00914A51"/>
    <w:rsid w:val="00914F6F"/>
    <w:rsid w:val="009156C1"/>
    <w:rsid w:val="00915B81"/>
    <w:rsid w:val="009160FA"/>
    <w:rsid w:val="0091666D"/>
    <w:rsid w:val="0092076B"/>
    <w:rsid w:val="0092113D"/>
    <w:rsid w:val="009224FC"/>
    <w:rsid w:val="009243E6"/>
    <w:rsid w:val="00926F98"/>
    <w:rsid w:val="009271B3"/>
    <w:rsid w:val="009307BD"/>
    <w:rsid w:val="00930DF0"/>
    <w:rsid w:val="00931B3C"/>
    <w:rsid w:val="00932089"/>
    <w:rsid w:val="00932473"/>
    <w:rsid w:val="0093331F"/>
    <w:rsid w:val="009333ED"/>
    <w:rsid w:val="00933823"/>
    <w:rsid w:val="00935AE0"/>
    <w:rsid w:val="0093605B"/>
    <w:rsid w:val="0093656E"/>
    <w:rsid w:val="009365F8"/>
    <w:rsid w:val="00937774"/>
    <w:rsid w:val="00940B43"/>
    <w:rsid w:val="00941408"/>
    <w:rsid w:val="00942287"/>
    <w:rsid w:val="00942E54"/>
    <w:rsid w:val="00944CCC"/>
    <w:rsid w:val="0094505C"/>
    <w:rsid w:val="00945890"/>
    <w:rsid w:val="0094672F"/>
    <w:rsid w:val="00946D5F"/>
    <w:rsid w:val="0095082A"/>
    <w:rsid w:val="00950B32"/>
    <w:rsid w:val="0095118D"/>
    <w:rsid w:val="0095140D"/>
    <w:rsid w:val="009528E3"/>
    <w:rsid w:val="00953C50"/>
    <w:rsid w:val="0095420E"/>
    <w:rsid w:val="00955218"/>
    <w:rsid w:val="00957CBD"/>
    <w:rsid w:val="00960EC6"/>
    <w:rsid w:val="00961D01"/>
    <w:rsid w:val="00963062"/>
    <w:rsid w:val="009632FC"/>
    <w:rsid w:val="00964174"/>
    <w:rsid w:val="009664DA"/>
    <w:rsid w:val="00967380"/>
    <w:rsid w:val="0096777B"/>
    <w:rsid w:val="00967D81"/>
    <w:rsid w:val="009706BE"/>
    <w:rsid w:val="00971C83"/>
    <w:rsid w:val="00973B1A"/>
    <w:rsid w:val="00974308"/>
    <w:rsid w:val="00974314"/>
    <w:rsid w:val="00974B1D"/>
    <w:rsid w:val="00974C5A"/>
    <w:rsid w:val="00976D58"/>
    <w:rsid w:val="00981A2C"/>
    <w:rsid w:val="0098279E"/>
    <w:rsid w:val="00982E5A"/>
    <w:rsid w:val="009834CB"/>
    <w:rsid w:val="009849D5"/>
    <w:rsid w:val="00984C41"/>
    <w:rsid w:val="00986463"/>
    <w:rsid w:val="00987609"/>
    <w:rsid w:val="00991392"/>
    <w:rsid w:val="00992DA9"/>
    <w:rsid w:val="00994EC1"/>
    <w:rsid w:val="009951C2"/>
    <w:rsid w:val="009959B0"/>
    <w:rsid w:val="00995BCB"/>
    <w:rsid w:val="00995C3F"/>
    <w:rsid w:val="0099776A"/>
    <w:rsid w:val="00997A5B"/>
    <w:rsid w:val="00997AEA"/>
    <w:rsid w:val="00997E96"/>
    <w:rsid w:val="009A00DD"/>
    <w:rsid w:val="009A03A5"/>
    <w:rsid w:val="009A0A09"/>
    <w:rsid w:val="009A0C8D"/>
    <w:rsid w:val="009A1FEC"/>
    <w:rsid w:val="009A2A48"/>
    <w:rsid w:val="009A326A"/>
    <w:rsid w:val="009A73C0"/>
    <w:rsid w:val="009B0249"/>
    <w:rsid w:val="009B0A28"/>
    <w:rsid w:val="009B1E34"/>
    <w:rsid w:val="009B29C7"/>
    <w:rsid w:val="009B2F12"/>
    <w:rsid w:val="009B3755"/>
    <w:rsid w:val="009B3FCC"/>
    <w:rsid w:val="009B482D"/>
    <w:rsid w:val="009B4AAA"/>
    <w:rsid w:val="009B4D12"/>
    <w:rsid w:val="009B4EC2"/>
    <w:rsid w:val="009B589C"/>
    <w:rsid w:val="009B5997"/>
    <w:rsid w:val="009B6A22"/>
    <w:rsid w:val="009B7020"/>
    <w:rsid w:val="009C4480"/>
    <w:rsid w:val="009C471C"/>
    <w:rsid w:val="009C4D2F"/>
    <w:rsid w:val="009C5BB7"/>
    <w:rsid w:val="009C6AF8"/>
    <w:rsid w:val="009C6C41"/>
    <w:rsid w:val="009D0BBD"/>
    <w:rsid w:val="009D2271"/>
    <w:rsid w:val="009D457B"/>
    <w:rsid w:val="009D5B28"/>
    <w:rsid w:val="009D69C0"/>
    <w:rsid w:val="009D753A"/>
    <w:rsid w:val="009D7B59"/>
    <w:rsid w:val="009E08AD"/>
    <w:rsid w:val="009E23DC"/>
    <w:rsid w:val="009E36E6"/>
    <w:rsid w:val="009E45A4"/>
    <w:rsid w:val="009E4723"/>
    <w:rsid w:val="009E48E1"/>
    <w:rsid w:val="009E500A"/>
    <w:rsid w:val="009E56AD"/>
    <w:rsid w:val="009E625C"/>
    <w:rsid w:val="009F0478"/>
    <w:rsid w:val="009F18C6"/>
    <w:rsid w:val="009F1AE9"/>
    <w:rsid w:val="009F1F1D"/>
    <w:rsid w:val="009F2704"/>
    <w:rsid w:val="009F285B"/>
    <w:rsid w:val="009F48B7"/>
    <w:rsid w:val="009F496D"/>
    <w:rsid w:val="009F5D00"/>
    <w:rsid w:val="009F6C3B"/>
    <w:rsid w:val="009F6CAF"/>
    <w:rsid w:val="009F6E70"/>
    <w:rsid w:val="009F7052"/>
    <w:rsid w:val="009F764B"/>
    <w:rsid w:val="00A000D1"/>
    <w:rsid w:val="00A00BB0"/>
    <w:rsid w:val="00A01DA4"/>
    <w:rsid w:val="00A02845"/>
    <w:rsid w:val="00A032AA"/>
    <w:rsid w:val="00A04C01"/>
    <w:rsid w:val="00A065A4"/>
    <w:rsid w:val="00A0725C"/>
    <w:rsid w:val="00A07AD4"/>
    <w:rsid w:val="00A112E1"/>
    <w:rsid w:val="00A11DAC"/>
    <w:rsid w:val="00A1346E"/>
    <w:rsid w:val="00A13D3F"/>
    <w:rsid w:val="00A13E24"/>
    <w:rsid w:val="00A1434D"/>
    <w:rsid w:val="00A14F22"/>
    <w:rsid w:val="00A15614"/>
    <w:rsid w:val="00A15D52"/>
    <w:rsid w:val="00A15D9E"/>
    <w:rsid w:val="00A17901"/>
    <w:rsid w:val="00A215B0"/>
    <w:rsid w:val="00A2284B"/>
    <w:rsid w:val="00A22CDC"/>
    <w:rsid w:val="00A307E8"/>
    <w:rsid w:val="00A30E87"/>
    <w:rsid w:val="00A323A1"/>
    <w:rsid w:val="00A325ED"/>
    <w:rsid w:val="00A33263"/>
    <w:rsid w:val="00A35783"/>
    <w:rsid w:val="00A36A6B"/>
    <w:rsid w:val="00A3768B"/>
    <w:rsid w:val="00A400C8"/>
    <w:rsid w:val="00A4072A"/>
    <w:rsid w:val="00A40F63"/>
    <w:rsid w:val="00A41D5F"/>
    <w:rsid w:val="00A45A19"/>
    <w:rsid w:val="00A45A88"/>
    <w:rsid w:val="00A4613F"/>
    <w:rsid w:val="00A478C8"/>
    <w:rsid w:val="00A500EA"/>
    <w:rsid w:val="00A5038C"/>
    <w:rsid w:val="00A5089B"/>
    <w:rsid w:val="00A519CC"/>
    <w:rsid w:val="00A52E84"/>
    <w:rsid w:val="00A5371D"/>
    <w:rsid w:val="00A53CCA"/>
    <w:rsid w:val="00A55FDB"/>
    <w:rsid w:val="00A56116"/>
    <w:rsid w:val="00A5691A"/>
    <w:rsid w:val="00A5744F"/>
    <w:rsid w:val="00A57B4A"/>
    <w:rsid w:val="00A60A18"/>
    <w:rsid w:val="00A612A3"/>
    <w:rsid w:val="00A63738"/>
    <w:rsid w:val="00A64457"/>
    <w:rsid w:val="00A70996"/>
    <w:rsid w:val="00A70C1D"/>
    <w:rsid w:val="00A721B9"/>
    <w:rsid w:val="00A725DC"/>
    <w:rsid w:val="00A753D9"/>
    <w:rsid w:val="00A76F75"/>
    <w:rsid w:val="00A771AA"/>
    <w:rsid w:val="00A77E36"/>
    <w:rsid w:val="00A8025A"/>
    <w:rsid w:val="00A803E9"/>
    <w:rsid w:val="00A8152D"/>
    <w:rsid w:val="00A81F21"/>
    <w:rsid w:val="00A82558"/>
    <w:rsid w:val="00A825E7"/>
    <w:rsid w:val="00A82754"/>
    <w:rsid w:val="00A83E36"/>
    <w:rsid w:val="00A84C01"/>
    <w:rsid w:val="00A8545C"/>
    <w:rsid w:val="00A855F7"/>
    <w:rsid w:val="00A859D4"/>
    <w:rsid w:val="00A86E05"/>
    <w:rsid w:val="00A900B0"/>
    <w:rsid w:val="00A906AE"/>
    <w:rsid w:val="00A918C9"/>
    <w:rsid w:val="00A918DF"/>
    <w:rsid w:val="00A91FB5"/>
    <w:rsid w:val="00A9275A"/>
    <w:rsid w:val="00A935C1"/>
    <w:rsid w:val="00A94E3B"/>
    <w:rsid w:val="00A95808"/>
    <w:rsid w:val="00A95BC5"/>
    <w:rsid w:val="00A97B59"/>
    <w:rsid w:val="00A97D45"/>
    <w:rsid w:val="00AA0351"/>
    <w:rsid w:val="00AA24B1"/>
    <w:rsid w:val="00AA25F4"/>
    <w:rsid w:val="00AA5B4D"/>
    <w:rsid w:val="00AA637E"/>
    <w:rsid w:val="00AA6673"/>
    <w:rsid w:val="00AA6B5E"/>
    <w:rsid w:val="00AA702E"/>
    <w:rsid w:val="00AA765C"/>
    <w:rsid w:val="00AB0C54"/>
    <w:rsid w:val="00AB1431"/>
    <w:rsid w:val="00AB3748"/>
    <w:rsid w:val="00AB3AF0"/>
    <w:rsid w:val="00AB3D6B"/>
    <w:rsid w:val="00AB423D"/>
    <w:rsid w:val="00AB4D0C"/>
    <w:rsid w:val="00AB527A"/>
    <w:rsid w:val="00AB6629"/>
    <w:rsid w:val="00AC0316"/>
    <w:rsid w:val="00AC0378"/>
    <w:rsid w:val="00AC26A9"/>
    <w:rsid w:val="00AC27CC"/>
    <w:rsid w:val="00AC3A14"/>
    <w:rsid w:val="00AC3AE6"/>
    <w:rsid w:val="00AC41F8"/>
    <w:rsid w:val="00AC425E"/>
    <w:rsid w:val="00AC4D59"/>
    <w:rsid w:val="00AC50B2"/>
    <w:rsid w:val="00AC5C55"/>
    <w:rsid w:val="00AC6851"/>
    <w:rsid w:val="00AC6F2E"/>
    <w:rsid w:val="00AC7587"/>
    <w:rsid w:val="00AD076A"/>
    <w:rsid w:val="00AD130B"/>
    <w:rsid w:val="00AD15A7"/>
    <w:rsid w:val="00AD3B99"/>
    <w:rsid w:val="00AD4CFC"/>
    <w:rsid w:val="00AD5F41"/>
    <w:rsid w:val="00AD610B"/>
    <w:rsid w:val="00AD79E1"/>
    <w:rsid w:val="00AE05B1"/>
    <w:rsid w:val="00AE0D97"/>
    <w:rsid w:val="00AE15CD"/>
    <w:rsid w:val="00AE16ED"/>
    <w:rsid w:val="00AE2B4A"/>
    <w:rsid w:val="00AE3B5A"/>
    <w:rsid w:val="00AE3C66"/>
    <w:rsid w:val="00AE3E60"/>
    <w:rsid w:val="00AE4123"/>
    <w:rsid w:val="00AE461A"/>
    <w:rsid w:val="00AE4905"/>
    <w:rsid w:val="00AE4CB4"/>
    <w:rsid w:val="00AE5FD0"/>
    <w:rsid w:val="00AE641F"/>
    <w:rsid w:val="00AE67F1"/>
    <w:rsid w:val="00AE7244"/>
    <w:rsid w:val="00AF1001"/>
    <w:rsid w:val="00AF1D0B"/>
    <w:rsid w:val="00AF2E50"/>
    <w:rsid w:val="00AF3FFA"/>
    <w:rsid w:val="00AF4F74"/>
    <w:rsid w:val="00AF6426"/>
    <w:rsid w:val="00AF6D37"/>
    <w:rsid w:val="00AF783D"/>
    <w:rsid w:val="00AF7BA2"/>
    <w:rsid w:val="00B02794"/>
    <w:rsid w:val="00B02B04"/>
    <w:rsid w:val="00B04693"/>
    <w:rsid w:val="00B05D90"/>
    <w:rsid w:val="00B078E3"/>
    <w:rsid w:val="00B103E2"/>
    <w:rsid w:val="00B10519"/>
    <w:rsid w:val="00B13384"/>
    <w:rsid w:val="00B13C45"/>
    <w:rsid w:val="00B1440A"/>
    <w:rsid w:val="00B14D47"/>
    <w:rsid w:val="00B1697D"/>
    <w:rsid w:val="00B16BC8"/>
    <w:rsid w:val="00B20466"/>
    <w:rsid w:val="00B2080F"/>
    <w:rsid w:val="00B222EF"/>
    <w:rsid w:val="00B22A5C"/>
    <w:rsid w:val="00B23300"/>
    <w:rsid w:val="00B24124"/>
    <w:rsid w:val="00B244CB"/>
    <w:rsid w:val="00B24BC8"/>
    <w:rsid w:val="00B24D0A"/>
    <w:rsid w:val="00B24E3D"/>
    <w:rsid w:val="00B268D3"/>
    <w:rsid w:val="00B26F2F"/>
    <w:rsid w:val="00B276AC"/>
    <w:rsid w:val="00B30DE1"/>
    <w:rsid w:val="00B30EAE"/>
    <w:rsid w:val="00B31701"/>
    <w:rsid w:val="00B329FA"/>
    <w:rsid w:val="00B32BE3"/>
    <w:rsid w:val="00B32F84"/>
    <w:rsid w:val="00B3306B"/>
    <w:rsid w:val="00B34325"/>
    <w:rsid w:val="00B34536"/>
    <w:rsid w:val="00B35C09"/>
    <w:rsid w:val="00B40F08"/>
    <w:rsid w:val="00B41140"/>
    <w:rsid w:val="00B41316"/>
    <w:rsid w:val="00B41582"/>
    <w:rsid w:val="00B427C6"/>
    <w:rsid w:val="00B42C32"/>
    <w:rsid w:val="00B431FD"/>
    <w:rsid w:val="00B448D9"/>
    <w:rsid w:val="00B44BC1"/>
    <w:rsid w:val="00B46F93"/>
    <w:rsid w:val="00B47073"/>
    <w:rsid w:val="00B47DC9"/>
    <w:rsid w:val="00B518B0"/>
    <w:rsid w:val="00B5260B"/>
    <w:rsid w:val="00B52B66"/>
    <w:rsid w:val="00B52B9F"/>
    <w:rsid w:val="00B53184"/>
    <w:rsid w:val="00B54CE2"/>
    <w:rsid w:val="00B5503E"/>
    <w:rsid w:val="00B55B0A"/>
    <w:rsid w:val="00B55B42"/>
    <w:rsid w:val="00B5654B"/>
    <w:rsid w:val="00B578E2"/>
    <w:rsid w:val="00B57AD2"/>
    <w:rsid w:val="00B60732"/>
    <w:rsid w:val="00B63069"/>
    <w:rsid w:val="00B643A4"/>
    <w:rsid w:val="00B6467D"/>
    <w:rsid w:val="00B650A5"/>
    <w:rsid w:val="00B65508"/>
    <w:rsid w:val="00B6631A"/>
    <w:rsid w:val="00B678A9"/>
    <w:rsid w:val="00B70141"/>
    <w:rsid w:val="00B70603"/>
    <w:rsid w:val="00B70841"/>
    <w:rsid w:val="00B70895"/>
    <w:rsid w:val="00B70A7A"/>
    <w:rsid w:val="00B7110C"/>
    <w:rsid w:val="00B715BB"/>
    <w:rsid w:val="00B71DB3"/>
    <w:rsid w:val="00B73F22"/>
    <w:rsid w:val="00B75013"/>
    <w:rsid w:val="00B75765"/>
    <w:rsid w:val="00B75E0A"/>
    <w:rsid w:val="00B778FD"/>
    <w:rsid w:val="00B77D18"/>
    <w:rsid w:val="00B77F9D"/>
    <w:rsid w:val="00B81199"/>
    <w:rsid w:val="00B815DF"/>
    <w:rsid w:val="00B81EE9"/>
    <w:rsid w:val="00B820EC"/>
    <w:rsid w:val="00B84000"/>
    <w:rsid w:val="00B8536D"/>
    <w:rsid w:val="00B86659"/>
    <w:rsid w:val="00B90659"/>
    <w:rsid w:val="00B926FC"/>
    <w:rsid w:val="00B929FC"/>
    <w:rsid w:val="00B938F7"/>
    <w:rsid w:val="00B94E6E"/>
    <w:rsid w:val="00B96141"/>
    <w:rsid w:val="00B96CD3"/>
    <w:rsid w:val="00B979DD"/>
    <w:rsid w:val="00BA1707"/>
    <w:rsid w:val="00BA1C6B"/>
    <w:rsid w:val="00BA40B4"/>
    <w:rsid w:val="00BA4C67"/>
    <w:rsid w:val="00BA4C91"/>
    <w:rsid w:val="00BA691B"/>
    <w:rsid w:val="00BA696E"/>
    <w:rsid w:val="00BA77BF"/>
    <w:rsid w:val="00BB0C1D"/>
    <w:rsid w:val="00BB2BFF"/>
    <w:rsid w:val="00BB3B46"/>
    <w:rsid w:val="00BB412C"/>
    <w:rsid w:val="00BB5133"/>
    <w:rsid w:val="00BB588B"/>
    <w:rsid w:val="00BB5A4B"/>
    <w:rsid w:val="00BB5AFE"/>
    <w:rsid w:val="00BB64D1"/>
    <w:rsid w:val="00BB79EB"/>
    <w:rsid w:val="00BC031B"/>
    <w:rsid w:val="00BC0946"/>
    <w:rsid w:val="00BC1652"/>
    <w:rsid w:val="00BC1DD3"/>
    <w:rsid w:val="00BC2141"/>
    <w:rsid w:val="00BC35D6"/>
    <w:rsid w:val="00BC4889"/>
    <w:rsid w:val="00BC4931"/>
    <w:rsid w:val="00BC54FE"/>
    <w:rsid w:val="00BD0175"/>
    <w:rsid w:val="00BD067F"/>
    <w:rsid w:val="00BD1102"/>
    <w:rsid w:val="00BD15D4"/>
    <w:rsid w:val="00BD2E2D"/>
    <w:rsid w:val="00BD3760"/>
    <w:rsid w:val="00BD485B"/>
    <w:rsid w:val="00BD48BC"/>
    <w:rsid w:val="00BD680B"/>
    <w:rsid w:val="00BD6BDD"/>
    <w:rsid w:val="00BD6FC1"/>
    <w:rsid w:val="00BD7BAE"/>
    <w:rsid w:val="00BE0445"/>
    <w:rsid w:val="00BE0718"/>
    <w:rsid w:val="00BE1274"/>
    <w:rsid w:val="00BE153E"/>
    <w:rsid w:val="00BE1EF4"/>
    <w:rsid w:val="00BE2193"/>
    <w:rsid w:val="00BE3CD4"/>
    <w:rsid w:val="00BE49C0"/>
    <w:rsid w:val="00BE54F3"/>
    <w:rsid w:val="00BE6116"/>
    <w:rsid w:val="00BE7D86"/>
    <w:rsid w:val="00BF0498"/>
    <w:rsid w:val="00BF10BE"/>
    <w:rsid w:val="00BF1FF5"/>
    <w:rsid w:val="00BF369A"/>
    <w:rsid w:val="00BF3819"/>
    <w:rsid w:val="00BF38E4"/>
    <w:rsid w:val="00BF6068"/>
    <w:rsid w:val="00BF629E"/>
    <w:rsid w:val="00BF6C08"/>
    <w:rsid w:val="00BF77EE"/>
    <w:rsid w:val="00BF7CB4"/>
    <w:rsid w:val="00BF7D9C"/>
    <w:rsid w:val="00C00478"/>
    <w:rsid w:val="00C00DEB"/>
    <w:rsid w:val="00C0140A"/>
    <w:rsid w:val="00C014B2"/>
    <w:rsid w:val="00C0167C"/>
    <w:rsid w:val="00C01FC9"/>
    <w:rsid w:val="00C02063"/>
    <w:rsid w:val="00C026CC"/>
    <w:rsid w:val="00C02BEB"/>
    <w:rsid w:val="00C0318B"/>
    <w:rsid w:val="00C03622"/>
    <w:rsid w:val="00C03E3F"/>
    <w:rsid w:val="00C03FC6"/>
    <w:rsid w:val="00C0403B"/>
    <w:rsid w:val="00C040D2"/>
    <w:rsid w:val="00C048C7"/>
    <w:rsid w:val="00C07C2D"/>
    <w:rsid w:val="00C07F7D"/>
    <w:rsid w:val="00C10B64"/>
    <w:rsid w:val="00C11338"/>
    <w:rsid w:val="00C11AC6"/>
    <w:rsid w:val="00C11D98"/>
    <w:rsid w:val="00C12570"/>
    <w:rsid w:val="00C143E6"/>
    <w:rsid w:val="00C14886"/>
    <w:rsid w:val="00C150CB"/>
    <w:rsid w:val="00C16814"/>
    <w:rsid w:val="00C16E96"/>
    <w:rsid w:val="00C20826"/>
    <w:rsid w:val="00C20E1B"/>
    <w:rsid w:val="00C2172C"/>
    <w:rsid w:val="00C22BFF"/>
    <w:rsid w:val="00C235AF"/>
    <w:rsid w:val="00C2399B"/>
    <w:rsid w:val="00C240F7"/>
    <w:rsid w:val="00C2412B"/>
    <w:rsid w:val="00C26C9E"/>
    <w:rsid w:val="00C3300C"/>
    <w:rsid w:val="00C336AA"/>
    <w:rsid w:val="00C33E41"/>
    <w:rsid w:val="00C3461B"/>
    <w:rsid w:val="00C364B3"/>
    <w:rsid w:val="00C36FF5"/>
    <w:rsid w:val="00C37957"/>
    <w:rsid w:val="00C37E57"/>
    <w:rsid w:val="00C4088E"/>
    <w:rsid w:val="00C40B6B"/>
    <w:rsid w:val="00C41718"/>
    <w:rsid w:val="00C42478"/>
    <w:rsid w:val="00C42817"/>
    <w:rsid w:val="00C43BEA"/>
    <w:rsid w:val="00C447D2"/>
    <w:rsid w:val="00C44F8F"/>
    <w:rsid w:val="00C44FA6"/>
    <w:rsid w:val="00C45152"/>
    <w:rsid w:val="00C4528F"/>
    <w:rsid w:val="00C46208"/>
    <w:rsid w:val="00C47DE8"/>
    <w:rsid w:val="00C51842"/>
    <w:rsid w:val="00C533EE"/>
    <w:rsid w:val="00C53C9F"/>
    <w:rsid w:val="00C55987"/>
    <w:rsid w:val="00C62039"/>
    <w:rsid w:val="00C62246"/>
    <w:rsid w:val="00C622A0"/>
    <w:rsid w:val="00C622B8"/>
    <w:rsid w:val="00C627E7"/>
    <w:rsid w:val="00C628B1"/>
    <w:rsid w:val="00C6303D"/>
    <w:rsid w:val="00C63176"/>
    <w:rsid w:val="00C6343E"/>
    <w:rsid w:val="00C6504E"/>
    <w:rsid w:val="00C6506F"/>
    <w:rsid w:val="00C65F62"/>
    <w:rsid w:val="00C679F4"/>
    <w:rsid w:val="00C67A8C"/>
    <w:rsid w:val="00C67E4A"/>
    <w:rsid w:val="00C70440"/>
    <w:rsid w:val="00C70544"/>
    <w:rsid w:val="00C709AE"/>
    <w:rsid w:val="00C70FDD"/>
    <w:rsid w:val="00C71DCE"/>
    <w:rsid w:val="00C73500"/>
    <w:rsid w:val="00C737A3"/>
    <w:rsid w:val="00C73E9F"/>
    <w:rsid w:val="00C75F92"/>
    <w:rsid w:val="00C7623E"/>
    <w:rsid w:val="00C777FC"/>
    <w:rsid w:val="00C8018B"/>
    <w:rsid w:val="00C8048E"/>
    <w:rsid w:val="00C80D34"/>
    <w:rsid w:val="00C8405E"/>
    <w:rsid w:val="00C843D4"/>
    <w:rsid w:val="00C8488D"/>
    <w:rsid w:val="00C84D79"/>
    <w:rsid w:val="00C87F14"/>
    <w:rsid w:val="00C936EF"/>
    <w:rsid w:val="00C93AF0"/>
    <w:rsid w:val="00C93E70"/>
    <w:rsid w:val="00C94D0F"/>
    <w:rsid w:val="00C96BFB"/>
    <w:rsid w:val="00C97FD0"/>
    <w:rsid w:val="00CA04FD"/>
    <w:rsid w:val="00CA0A1B"/>
    <w:rsid w:val="00CA0A7B"/>
    <w:rsid w:val="00CA0C24"/>
    <w:rsid w:val="00CA2394"/>
    <w:rsid w:val="00CA2623"/>
    <w:rsid w:val="00CA2649"/>
    <w:rsid w:val="00CA6522"/>
    <w:rsid w:val="00CA6FE4"/>
    <w:rsid w:val="00CA783F"/>
    <w:rsid w:val="00CB098C"/>
    <w:rsid w:val="00CB37E7"/>
    <w:rsid w:val="00CB3CCC"/>
    <w:rsid w:val="00CB483A"/>
    <w:rsid w:val="00CB5D49"/>
    <w:rsid w:val="00CB5DF0"/>
    <w:rsid w:val="00CB79BA"/>
    <w:rsid w:val="00CB7F42"/>
    <w:rsid w:val="00CC2412"/>
    <w:rsid w:val="00CC5D28"/>
    <w:rsid w:val="00CC63CF"/>
    <w:rsid w:val="00CC7149"/>
    <w:rsid w:val="00CD018A"/>
    <w:rsid w:val="00CD0690"/>
    <w:rsid w:val="00CD0710"/>
    <w:rsid w:val="00CD079C"/>
    <w:rsid w:val="00CD090F"/>
    <w:rsid w:val="00CD0931"/>
    <w:rsid w:val="00CD0A12"/>
    <w:rsid w:val="00CD0E7C"/>
    <w:rsid w:val="00CD1C46"/>
    <w:rsid w:val="00CD3DD3"/>
    <w:rsid w:val="00CD5159"/>
    <w:rsid w:val="00CD55A3"/>
    <w:rsid w:val="00CD567C"/>
    <w:rsid w:val="00CD6B2A"/>
    <w:rsid w:val="00CD70A3"/>
    <w:rsid w:val="00CE1C85"/>
    <w:rsid w:val="00CE20DC"/>
    <w:rsid w:val="00CE20E5"/>
    <w:rsid w:val="00CE2754"/>
    <w:rsid w:val="00CE45FD"/>
    <w:rsid w:val="00CE5B3A"/>
    <w:rsid w:val="00CE6275"/>
    <w:rsid w:val="00CE66D3"/>
    <w:rsid w:val="00CF0047"/>
    <w:rsid w:val="00CF1B5C"/>
    <w:rsid w:val="00CF230D"/>
    <w:rsid w:val="00CF26D7"/>
    <w:rsid w:val="00CF27E5"/>
    <w:rsid w:val="00CF4709"/>
    <w:rsid w:val="00CF4CEE"/>
    <w:rsid w:val="00CF4F03"/>
    <w:rsid w:val="00CF68E2"/>
    <w:rsid w:val="00D00B54"/>
    <w:rsid w:val="00D00E98"/>
    <w:rsid w:val="00D01E81"/>
    <w:rsid w:val="00D01F22"/>
    <w:rsid w:val="00D02143"/>
    <w:rsid w:val="00D02DDF"/>
    <w:rsid w:val="00D042D0"/>
    <w:rsid w:val="00D06395"/>
    <w:rsid w:val="00D0759B"/>
    <w:rsid w:val="00D107B3"/>
    <w:rsid w:val="00D11CDD"/>
    <w:rsid w:val="00D12181"/>
    <w:rsid w:val="00D123D1"/>
    <w:rsid w:val="00D12C75"/>
    <w:rsid w:val="00D13707"/>
    <w:rsid w:val="00D154F1"/>
    <w:rsid w:val="00D164B1"/>
    <w:rsid w:val="00D16A42"/>
    <w:rsid w:val="00D17864"/>
    <w:rsid w:val="00D20DCA"/>
    <w:rsid w:val="00D21028"/>
    <w:rsid w:val="00D21E8F"/>
    <w:rsid w:val="00D23019"/>
    <w:rsid w:val="00D233A0"/>
    <w:rsid w:val="00D23935"/>
    <w:rsid w:val="00D24FE2"/>
    <w:rsid w:val="00D250EC"/>
    <w:rsid w:val="00D25395"/>
    <w:rsid w:val="00D25986"/>
    <w:rsid w:val="00D25D90"/>
    <w:rsid w:val="00D260FA"/>
    <w:rsid w:val="00D27785"/>
    <w:rsid w:val="00D279B3"/>
    <w:rsid w:val="00D279C9"/>
    <w:rsid w:val="00D305F2"/>
    <w:rsid w:val="00D307F4"/>
    <w:rsid w:val="00D3119E"/>
    <w:rsid w:val="00D32803"/>
    <w:rsid w:val="00D32947"/>
    <w:rsid w:val="00D33281"/>
    <w:rsid w:val="00D33B10"/>
    <w:rsid w:val="00D33E2D"/>
    <w:rsid w:val="00D3436F"/>
    <w:rsid w:val="00D347DA"/>
    <w:rsid w:val="00D349F5"/>
    <w:rsid w:val="00D3520E"/>
    <w:rsid w:val="00D36B62"/>
    <w:rsid w:val="00D40179"/>
    <w:rsid w:val="00D40477"/>
    <w:rsid w:val="00D40706"/>
    <w:rsid w:val="00D41DD0"/>
    <w:rsid w:val="00D41F07"/>
    <w:rsid w:val="00D43DBC"/>
    <w:rsid w:val="00D44B43"/>
    <w:rsid w:val="00D45FDF"/>
    <w:rsid w:val="00D464F3"/>
    <w:rsid w:val="00D4787D"/>
    <w:rsid w:val="00D51DFC"/>
    <w:rsid w:val="00D51E58"/>
    <w:rsid w:val="00D5227B"/>
    <w:rsid w:val="00D53AD2"/>
    <w:rsid w:val="00D54B84"/>
    <w:rsid w:val="00D558DD"/>
    <w:rsid w:val="00D57589"/>
    <w:rsid w:val="00D60567"/>
    <w:rsid w:val="00D609B9"/>
    <w:rsid w:val="00D60C45"/>
    <w:rsid w:val="00D61241"/>
    <w:rsid w:val="00D613EC"/>
    <w:rsid w:val="00D61E8A"/>
    <w:rsid w:val="00D62AD2"/>
    <w:rsid w:val="00D63EE7"/>
    <w:rsid w:val="00D64995"/>
    <w:rsid w:val="00D66CD3"/>
    <w:rsid w:val="00D66F80"/>
    <w:rsid w:val="00D6778A"/>
    <w:rsid w:val="00D678B4"/>
    <w:rsid w:val="00D70936"/>
    <w:rsid w:val="00D70CF9"/>
    <w:rsid w:val="00D70D21"/>
    <w:rsid w:val="00D70D44"/>
    <w:rsid w:val="00D71AB1"/>
    <w:rsid w:val="00D73313"/>
    <w:rsid w:val="00D7331D"/>
    <w:rsid w:val="00D7362A"/>
    <w:rsid w:val="00D73EFF"/>
    <w:rsid w:val="00D74A11"/>
    <w:rsid w:val="00D7529F"/>
    <w:rsid w:val="00D7697D"/>
    <w:rsid w:val="00D76FFA"/>
    <w:rsid w:val="00D80DDD"/>
    <w:rsid w:val="00D80F51"/>
    <w:rsid w:val="00D81090"/>
    <w:rsid w:val="00D843A7"/>
    <w:rsid w:val="00D84D38"/>
    <w:rsid w:val="00D87AE6"/>
    <w:rsid w:val="00D90421"/>
    <w:rsid w:val="00D90CFA"/>
    <w:rsid w:val="00D9194B"/>
    <w:rsid w:val="00D91F2B"/>
    <w:rsid w:val="00D922E9"/>
    <w:rsid w:val="00D92A75"/>
    <w:rsid w:val="00D93EE9"/>
    <w:rsid w:val="00D94E53"/>
    <w:rsid w:val="00D95C5E"/>
    <w:rsid w:val="00DA02F5"/>
    <w:rsid w:val="00DA0BD2"/>
    <w:rsid w:val="00DA1702"/>
    <w:rsid w:val="00DA1B0C"/>
    <w:rsid w:val="00DA237E"/>
    <w:rsid w:val="00DA2462"/>
    <w:rsid w:val="00DA25BB"/>
    <w:rsid w:val="00DA2B11"/>
    <w:rsid w:val="00DA2BEE"/>
    <w:rsid w:val="00DA3992"/>
    <w:rsid w:val="00DA4CC5"/>
    <w:rsid w:val="00DA63C3"/>
    <w:rsid w:val="00DA6775"/>
    <w:rsid w:val="00DA6E76"/>
    <w:rsid w:val="00DA6E8B"/>
    <w:rsid w:val="00DA6F9A"/>
    <w:rsid w:val="00DA7BD4"/>
    <w:rsid w:val="00DA7EFC"/>
    <w:rsid w:val="00DB03FE"/>
    <w:rsid w:val="00DB203C"/>
    <w:rsid w:val="00DB2984"/>
    <w:rsid w:val="00DB2A7F"/>
    <w:rsid w:val="00DB3049"/>
    <w:rsid w:val="00DB3D0D"/>
    <w:rsid w:val="00DB497C"/>
    <w:rsid w:val="00DB4A6B"/>
    <w:rsid w:val="00DB58B8"/>
    <w:rsid w:val="00DB6482"/>
    <w:rsid w:val="00DB67B3"/>
    <w:rsid w:val="00DB6846"/>
    <w:rsid w:val="00DB6870"/>
    <w:rsid w:val="00DB72C9"/>
    <w:rsid w:val="00DB748E"/>
    <w:rsid w:val="00DB759B"/>
    <w:rsid w:val="00DC1180"/>
    <w:rsid w:val="00DC254D"/>
    <w:rsid w:val="00DC26B0"/>
    <w:rsid w:val="00DC3275"/>
    <w:rsid w:val="00DC3672"/>
    <w:rsid w:val="00DC389F"/>
    <w:rsid w:val="00DC5A50"/>
    <w:rsid w:val="00DC7BBA"/>
    <w:rsid w:val="00DD21D3"/>
    <w:rsid w:val="00DD3601"/>
    <w:rsid w:val="00DD5361"/>
    <w:rsid w:val="00DD6C39"/>
    <w:rsid w:val="00DD7EC6"/>
    <w:rsid w:val="00DE02EF"/>
    <w:rsid w:val="00DE0B91"/>
    <w:rsid w:val="00DE14D0"/>
    <w:rsid w:val="00DE417B"/>
    <w:rsid w:val="00DE4E95"/>
    <w:rsid w:val="00DE5270"/>
    <w:rsid w:val="00DE701B"/>
    <w:rsid w:val="00DE78C2"/>
    <w:rsid w:val="00DE7C49"/>
    <w:rsid w:val="00DF1B49"/>
    <w:rsid w:val="00DF2D49"/>
    <w:rsid w:val="00DF417B"/>
    <w:rsid w:val="00DF5B42"/>
    <w:rsid w:val="00DF6160"/>
    <w:rsid w:val="00DF6206"/>
    <w:rsid w:val="00DF65B5"/>
    <w:rsid w:val="00E00A25"/>
    <w:rsid w:val="00E00A65"/>
    <w:rsid w:val="00E03253"/>
    <w:rsid w:val="00E03D56"/>
    <w:rsid w:val="00E04988"/>
    <w:rsid w:val="00E07C16"/>
    <w:rsid w:val="00E07E27"/>
    <w:rsid w:val="00E07F90"/>
    <w:rsid w:val="00E108AD"/>
    <w:rsid w:val="00E110A4"/>
    <w:rsid w:val="00E12591"/>
    <w:rsid w:val="00E133D6"/>
    <w:rsid w:val="00E14001"/>
    <w:rsid w:val="00E145FC"/>
    <w:rsid w:val="00E14F8E"/>
    <w:rsid w:val="00E16B5D"/>
    <w:rsid w:val="00E21FA1"/>
    <w:rsid w:val="00E22880"/>
    <w:rsid w:val="00E23B5C"/>
    <w:rsid w:val="00E240A9"/>
    <w:rsid w:val="00E256CE"/>
    <w:rsid w:val="00E25F28"/>
    <w:rsid w:val="00E262BC"/>
    <w:rsid w:val="00E27557"/>
    <w:rsid w:val="00E27A64"/>
    <w:rsid w:val="00E30A1B"/>
    <w:rsid w:val="00E313AF"/>
    <w:rsid w:val="00E32192"/>
    <w:rsid w:val="00E3344C"/>
    <w:rsid w:val="00E33DC7"/>
    <w:rsid w:val="00E33E5C"/>
    <w:rsid w:val="00E35067"/>
    <w:rsid w:val="00E35162"/>
    <w:rsid w:val="00E3600A"/>
    <w:rsid w:val="00E3772C"/>
    <w:rsid w:val="00E37E88"/>
    <w:rsid w:val="00E4202C"/>
    <w:rsid w:val="00E43761"/>
    <w:rsid w:val="00E439BF"/>
    <w:rsid w:val="00E441F8"/>
    <w:rsid w:val="00E45E0C"/>
    <w:rsid w:val="00E46388"/>
    <w:rsid w:val="00E5022D"/>
    <w:rsid w:val="00E50A72"/>
    <w:rsid w:val="00E522CA"/>
    <w:rsid w:val="00E53DAA"/>
    <w:rsid w:val="00E5589A"/>
    <w:rsid w:val="00E563F9"/>
    <w:rsid w:val="00E56D1A"/>
    <w:rsid w:val="00E574C6"/>
    <w:rsid w:val="00E575BD"/>
    <w:rsid w:val="00E578DF"/>
    <w:rsid w:val="00E61382"/>
    <w:rsid w:val="00E61AB1"/>
    <w:rsid w:val="00E624AC"/>
    <w:rsid w:val="00E629E0"/>
    <w:rsid w:val="00E62B45"/>
    <w:rsid w:val="00E648A0"/>
    <w:rsid w:val="00E64B1B"/>
    <w:rsid w:val="00E65A79"/>
    <w:rsid w:val="00E66377"/>
    <w:rsid w:val="00E667AE"/>
    <w:rsid w:val="00E66972"/>
    <w:rsid w:val="00E66A6D"/>
    <w:rsid w:val="00E67036"/>
    <w:rsid w:val="00E702E2"/>
    <w:rsid w:val="00E711FA"/>
    <w:rsid w:val="00E71974"/>
    <w:rsid w:val="00E7253F"/>
    <w:rsid w:val="00E7272D"/>
    <w:rsid w:val="00E7382B"/>
    <w:rsid w:val="00E73CC6"/>
    <w:rsid w:val="00E74840"/>
    <w:rsid w:val="00E74E19"/>
    <w:rsid w:val="00E7513D"/>
    <w:rsid w:val="00E752CD"/>
    <w:rsid w:val="00E77698"/>
    <w:rsid w:val="00E8015C"/>
    <w:rsid w:val="00E805B5"/>
    <w:rsid w:val="00E80878"/>
    <w:rsid w:val="00E81856"/>
    <w:rsid w:val="00E84651"/>
    <w:rsid w:val="00E8550C"/>
    <w:rsid w:val="00E857AF"/>
    <w:rsid w:val="00E8593A"/>
    <w:rsid w:val="00E85E18"/>
    <w:rsid w:val="00E861AC"/>
    <w:rsid w:val="00E86C00"/>
    <w:rsid w:val="00E90539"/>
    <w:rsid w:val="00E90EAA"/>
    <w:rsid w:val="00E91602"/>
    <w:rsid w:val="00E91F1B"/>
    <w:rsid w:val="00E932DA"/>
    <w:rsid w:val="00E93869"/>
    <w:rsid w:val="00E95B43"/>
    <w:rsid w:val="00E95E60"/>
    <w:rsid w:val="00E97462"/>
    <w:rsid w:val="00EA020B"/>
    <w:rsid w:val="00EA04C6"/>
    <w:rsid w:val="00EA3A15"/>
    <w:rsid w:val="00EA48A4"/>
    <w:rsid w:val="00EA526A"/>
    <w:rsid w:val="00EA58E4"/>
    <w:rsid w:val="00EA794C"/>
    <w:rsid w:val="00EB20C7"/>
    <w:rsid w:val="00EB3F49"/>
    <w:rsid w:val="00EB4CC2"/>
    <w:rsid w:val="00EB62A5"/>
    <w:rsid w:val="00EB75A2"/>
    <w:rsid w:val="00EC0415"/>
    <w:rsid w:val="00EC10C0"/>
    <w:rsid w:val="00EC2B23"/>
    <w:rsid w:val="00EC40C3"/>
    <w:rsid w:val="00EC47E2"/>
    <w:rsid w:val="00EC5CDD"/>
    <w:rsid w:val="00EC6AEA"/>
    <w:rsid w:val="00EC74EC"/>
    <w:rsid w:val="00EC77CB"/>
    <w:rsid w:val="00EC7DB0"/>
    <w:rsid w:val="00ED0C2A"/>
    <w:rsid w:val="00ED0D95"/>
    <w:rsid w:val="00ED1A15"/>
    <w:rsid w:val="00ED3610"/>
    <w:rsid w:val="00ED3E38"/>
    <w:rsid w:val="00ED3F9B"/>
    <w:rsid w:val="00ED4409"/>
    <w:rsid w:val="00ED538A"/>
    <w:rsid w:val="00ED57C7"/>
    <w:rsid w:val="00ED59CF"/>
    <w:rsid w:val="00ED74D9"/>
    <w:rsid w:val="00ED79FA"/>
    <w:rsid w:val="00ED79FD"/>
    <w:rsid w:val="00EE1764"/>
    <w:rsid w:val="00EE1CE8"/>
    <w:rsid w:val="00EE6075"/>
    <w:rsid w:val="00EE739B"/>
    <w:rsid w:val="00EF0281"/>
    <w:rsid w:val="00EF04CD"/>
    <w:rsid w:val="00EF135D"/>
    <w:rsid w:val="00EF1A14"/>
    <w:rsid w:val="00EF1C18"/>
    <w:rsid w:val="00EF2ADF"/>
    <w:rsid w:val="00EF2C3F"/>
    <w:rsid w:val="00EF4848"/>
    <w:rsid w:val="00EF5783"/>
    <w:rsid w:val="00EF5B8B"/>
    <w:rsid w:val="00EF6973"/>
    <w:rsid w:val="00F00AD0"/>
    <w:rsid w:val="00F00DA1"/>
    <w:rsid w:val="00F00F20"/>
    <w:rsid w:val="00F015C2"/>
    <w:rsid w:val="00F01A85"/>
    <w:rsid w:val="00F0269E"/>
    <w:rsid w:val="00F02C65"/>
    <w:rsid w:val="00F03376"/>
    <w:rsid w:val="00F0464F"/>
    <w:rsid w:val="00F04793"/>
    <w:rsid w:val="00F048B9"/>
    <w:rsid w:val="00F052E3"/>
    <w:rsid w:val="00F05A7A"/>
    <w:rsid w:val="00F05AA9"/>
    <w:rsid w:val="00F10EBB"/>
    <w:rsid w:val="00F11621"/>
    <w:rsid w:val="00F118A6"/>
    <w:rsid w:val="00F12892"/>
    <w:rsid w:val="00F12DD5"/>
    <w:rsid w:val="00F13317"/>
    <w:rsid w:val="00F13A81"/>
    <w:rsid w:val="00F15140"/>
    <w:rsid w:val="00F174B6"/>
    <w:rsid w:val="00F20274"/>
    <w:rsid w:val="00F20BCD"/>
    <w:rsid w:val="00F22048"/>
    <w:rsid w:val="00F22189"/>
    <w:rsid w:val="00F2241E"/>
    <w:rsid w:val="00F230C1"/>
    <w:rsid w:val="00F24A3C"/>
    <w:rsid w:val="00F261E9"/>
    <w:rsid w:val="00F262D4"/>
    <w:rsid w:val="00F263EF"/>
    <w:rsid w:val="00F26A77"/>
    <w:rsid w:val="00F26FED"/>
    <w:rsid w:val="00F3081C"/>
    <w:rsid w:val="00F30A2B"/>
    <w:rsid w:val="00F30D9A"/>
    <w:rsid w:val="00F31241"/>
    <w:rsid w:val="00F314D4"/>
    <w:rsid w:val="00F321EA"/>
    <w:rsid w:val="00F32FE0"/>
    <w:rsid w:val="00F33216"/>
    <w:rsid w:val="00F34AB5"/>
    <w:rsid w:val="00F355B9"/>
    <w:rsid w:val="00F35EB9"/>
    <w:rsid w:val="00F3640D"/>
    <w:rsid w:val="00F36F9A"/>
    <w:rsid w:val="00F40D0C"/>
    <w:rsid w:val="00F41169"/>
    <w:rsid w:val="00F420E8"/>
    <w:rsid w:val="00F42B79"/>
    <w:rsid w:val="00F4367D"/>
    <w:rsid w:val="00F47649"/>
    <w:rsid w:val="00F477A6"/>
    <w:rsid w:val="00F516D1"/>
    <w:rsid w:val="00F51B10"/>
    <w:rsid w:val="00F53177"/>
    <w:rsid w:val="00F53593"/>
    <w:rsid w:val="00F5359C"/>
    <w:rsid w:val="00F535F0"/>
    <w:rsid w:val="00F53909"/>
    <w:rsid w:val="00F53CC6"/>
    <w:rsid w:val="00F54CAE"/>
    <w:rsid w:val="00F55021"/>
    <w:rsid w:val="00F550DE"/>
    <w:rsid w:val="00F55C2A"/>
    <w:rsid w:val="00F61565"/>
    <w:rsid w:val="00F61A2C"/>
    <w:rsid w:val="00F62B0C"/>
    <w:rsid w:val="00F62EFC"/>
    <w:rsid w:val="00F62F3E"/>
    <w:rsid w:val="00F63085"/>
    <w:rsid w:val="00F64AFA"/>
    <w:rsid w:val="00F664AC"/>
    <w:rsid w:val="00F6774A"/>
    <w:rsid w:val="00F67D0A"/>
    <w:rsid w:val="00F702BA"/>
    <w:rsid w:val="00F70510"/>
    <w:rsid w:val="00F7055B"/>
    <w:rsid w:val="00F713D9"/>
    <w:rsid w:val="00F72A06"/>
    <w:rsid w:val="00F72C7B"/>
    <w:rsid w:val="00F72E35"/>
    <w:rsid w:val="00F773C9"/>
    <w:rsid w:val="00F80B01"/>
    <w:rsid w:val="00F82B83"/>
    <w:rsid w:val="00F84C93"/>
    <w:rsid w:val="00F854D6"/>
    <w:rsid w:val="00F86D25"/>
    <w:rsid w:val="00F87339"/>
    <w:rsid w:val="00F875F4"/>
    <w:rsid w:val="00F87E66"/>
    <w:rsid w:val="00F91C44"/>
    <w:rsid w:val="00F9299B"/>
    <w:rsid w:val="00F93043"/>
    <w:rsid w:val="00F9398E"/>
    <w:rsid w:val="00F93A54"/>
    <w:rsid w:val="00F949C0"/>
    <w:rsid w:val="00F95520"/>
    <w:rsid w:val="00F95E0E"/>
    <w:rsid w:val="00F96881"/>
    <w:rsid w:val="00F96A76"/>
    <w:rsid w:val="00F96B36"/>
    <w:rsid w:val="00F97A9A"/>
    <w:rsid w:val="00FA01A9"/>
    <w:rsid w:val="00FA0C13"/>
    <w:rsid w:val="00FA12E0"/>
    <w:rsid w:val="00FA4577"/>
    <w:rsid w:val="00FA48E8"/>
    <w:rsid w:val="00FA4CBA"/>
    <w:rsid w:val="00FA6112"/>
    <w:rsid w:val="00FA6E78"/>
    <w:rsid w:val="00FB1331"/>
    <w:rsid w:val="00FB271E"/>
    <w:rsid w:val="00FB29B3"/>
    <w:rsid w:val="00FB3099"/>
    <w:rsid w:val="00FB3611"/>
    <w:rsid w:val="00FB400D"/>
    <w:rsid w:val="00FB4D03"/>
    <w:rsid w:val="00FC09DE"/>
    <w:rsid w:val="00FC17CE"/>
    <w:rsid w:val="00FC1B1B"/>
    <w:rsid w:val="00FC1BB0"/>
    <w:rsid w:val="00FC2AFE"/>
    <w:rsid w:val="00FC36B9"/>
    <w:rsid w:val="00FC41DA"/>
    <w:rsid w:val="00FC4F53"/>
    <w:rsid w:val="00FC520D"/>
    <w:rsid w:val="00FC5E54"/>
    <w:rsid w:val="00FC72E1"/>
    <w:rsid w:val="00FC7427"/>
    <w:rsid w:val="00FC7ABD"/>
    <w:rsid w:val="00FD1868"/>
    <w:rsid w:val="00FD1F80"/>
    <w:rsid w:val="00FD233C"/>
    <w:rsid w:val="00FD2503"/>
    <w:rsid w:val="00FD2530"/>
    <w:rsid w:val="00FD3A84"/>
    <w:rsid w:val="00FD3F85"/>
    <w:rsid w:val="00FD4291"/>
    <w:rsid w:val="00FD4955"/>
    <w:rsid w:val="00FD5B63"/>
    <w:rsid w:val="00FD65D4"/>
    <w:rsid w:val="00FE0138"/>
    <w:rsid w:val="00FE1804"/>
    <w:rsid w:val="00FE27A1"/>
    <w:rsid w:val="00FE2DF2"/>
    <w:rsid w:val="00FE2F20"/>
    <w:rsid w:val="00FE3726"/>
    <w:rsid w:val="00FE51DD"/>
    <w:rsid w:val="00FE5271"/>
    <w:rsid w:val="00FE5AF7"/>
    <w:rsid w:val="00FE634A"/>
    <w:rsid w:val="00FE6527"/>
    <w:rsid w:val="00FE6F2F"/>
    <w:rsid w:val="00FE73EB"/>
    <w:rsid w:val="00FF0001"/>
    <w:rsid w:val="00FF071C"/>
    <w:rsid w:val="00FF07DE"/>
    <w:rsid w:val="00FF1198"/>
    <w:rsid w:val="00FF18E9"/>
    <w:rsid w:val="00FF1EAA"/>
    <w:rsid w:val="00FF2AB3"/>
    <w:rsid w:val="00FF4716"/>
    <w:rsid w:val="00FF4D5D"/>
    <w:rsid w:val="00FF61A5"/>
    <w:rsid w:val="00FF6862"/>
    <w:rsid w:val="00FF69AF"/>
    <w:rsid w:val="00FF7DED"/>
    <w:rsid w:val="01151247"/>
    <w:rsid w:val="02CE1282"/>
    <w:rsid w:val="06DA68BF"/>
    <w:rsid w:val="070FC7F3"/>
    <w:rsid w:val="08459EFF"/>
    <w:rsid w:val="09F274A9"/>
    <w:rsid w:val="0A14C6B7"/>
    <w:rsid w:val="0A6D5354"/>
    <w:rsid w:val="0B5BC5A1"/>
    <w:rsid w:val="0C968E6A"/>
    <w:rsid w:val="0F30A4A4"/>
    <w:rsid w:val="0FDEB82A"/>
    <w:rsid w:val="10D7D1EF"/>
    <w:rsid w:val="11463F9B"/>
    <w:rsid w:val="1177F9D7"/>
    <w:rsid w:val="11B82388"/>
    <w:rsid w:val="138D8CA2"/>
    <w:rsid w:val="13C7F004"/>
    <w:rsid w:val="16941C61"/>
    <w:rsid w:val="1714AA46"/>
    <w:rsid w:val="18D64522"/>
    <w:rsid w:val="18F946B3"/>
    <w:rsid w:val="1A4A20B1"/>
    <w:rsid w:val="1BB3CCBF"/>
    <w:rsid w:val="1C78F479"/>
    <w:rsid w:val="1C9B09FD"/>
    <w:rsid w:val="1CC3B239"/>
    <w:rsid w:val="1CD76835"/>
    <w:rsid w:val="1E5AC6A7"/>
    <w:rsid w:val="1F820B8A"/>
    <w:rsid w:val="20D92DE9"/>
    <w:rsid w:val="23A6F2BA"/>
    <w:rsid w:val="23F52604"/>
    <w:rsid w:val="247C6ED7"/>
    <w:rsid w:val="26AD2F2C"/>
    <w:rsid w:val="26F5B674"/>
    <w:rsid w:val="27F11976"/>
    <w:rsid w:val="2940C9C8"/>
    <w:rsid w:val="2B2BA88E"/>
    <w:rsid w:val="2B5BBE41"/>
    <w:rsid w:val="2C0E3B5B"/>
    <w:rsid w:val="2CDC0169"/>
    <w:rsid w:val="2CDEC559"/>
    <w:rsid w:val="2DC55944"/>
    <w:rsid w:val="301D11E8"/>
    <w:rsid w:val="3038A7E6"/>
    <w:rsid w:val="314F5081"/>
    <w:rsid w:val="319B4BDD"/>
    <w:rsid w:val="329CA8C2"/>
    <w:rsid w:val="32AF482D"/>
    <w:rsid w:val="332E277B"/>
    <w:rsid w:val="35E9F406"/>
    <w:rsid w:val="39920707"/>
    <w:rsid w:val="3A113303"/>
    <w:rsid w:val="3C1A3825"/>
    <w:rsid w:val="3F16B1D0"/>
    <w:rsid w:val="43CCA513"/>
    <w:rsid w:val="4463A2CC"/>
    <w:rsid w:val="44DCE60D"/>
    <w:rsid w:val="462BA51F"/>
    <w:rsid w:val="4700F1D8"/>
    <w:rsid w:val="484DA289"/>
    <w:rsid w:val="4E149AF2"/>
    <w:rsid w:val="4F339DC3"/>
    <w:rsid w:val="4FF7285B"/>
    <w:rsid w:val="502B4BA9"/>
    <w:rsid w:val="517A2A86"/>
    <w:rsid w:val="519B0165"/>
    <w:rsid w:val="51ED9AAE"/>
    <w:rsid w:val="541B29A5"/>
    <w:rsid w:val="565192FE"/>
    <w:rsid w:val="57ABCFAB"/>
    <w:rsid w:val="587D0171"/>
    <w:rsid w:val="5C6C1546"/>
    <w:rsid w:val="5DE945D0"/>
    <w:rsid w:val="5DFB0D0F"/>
    <w:rsid w:val="5E0D0EBD"/>
    <w:rsid w:val="5EE07735"/>
    <w:rsid w:val="6077B2B4"/>
    <w:rsid w:val="622A2BFC"/>
    <w:rsid w:val="64FF7D6E"/>
    <w:rsid w:val="660C1637"/>
    <w:rsid w:val="66852035"/>
    <w:rsid w:val="6D0EEFC0"/>
    <w:rsid w:val="6D804696"/>
    <w:rsid w:val="6DA1BBE2"/>
    <w:rsid w:val="7036E5BB"/>
    <w:rsid w:val="747FF247"/>
    <w:rsid w:val="74A87A0D"/>
    <w:rsid w:val="7513081E"/>
    <w:rsid w:val="764AD33C"/>
    <w:rsid w:val="7729F587"/>
    <w:rsid w:val="773AB8B1"/>
    <w:rsid w:val="79880722"/>
    <w:rsid w:val="7A9F349B"/>
    <w:rsid w:val="7ADE0E6E"/>
    <w:rsid w:val="7D06551A"/>
    <w:rsid w:val="7D69A346"/>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24AA339"/>
  <w15:chartTrackingRefBased/>
  <w15:docId w15:val="{6865A5CC-CB87-49A9-BC46-B57151B677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style>
  <w:style w:type="paragraph" w:styleId="12">
    <w:name w:val="heading 1"/>
    <w:basedOn w:val="a0"/>
    <w:next w:val="a0"/>
    <w:link w:val="13"/>
    <w:uiPriority w:val="9"/>
    <w:qFormat/>
    <w:rsid w:val="00793AFF"/>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0">
    <w:name w:val="heading 2"/>
    <w:basedOn w:val="a0"/>
    <w:next w:val="a0"/>
    <w:link w:val="21"/>
    <w:uiPriority w:val="9"/>
    <w:semiHidden/>
    <w:unhideWhenUsed/>
    <w:qFormat/>
    <w:rsid w:val="003E1A7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0"/>
    <w:next w:val="a0"/>
    <w:link w:val="30"/>
    <w:uiPriority w:val="9"/>
    <w:semiHidden/>
    <w:unhideWhenUsed/>
    <w:qFormat/>
    <w:rsid w:val="00CF68E2"/>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4">
    <w:name w:val="heading 4"/>
    <w:basedOn w:val="a0"/>
    <w:next w:val="a0"/>
    <w:link w:val="40"/>
    <w:uiPriority w:val="9"/>
    <w:semiHidden/>
    <w:unhideWhenUsed/>
    <w:qFormat/>
    <w:rsid w:val="0085666D"/>
    <w:pPr>
      <w:keepNext/>
      <w:keepLines/>
      <w:spacing w:before="80" w:after="40"/>
      <w:outlineLvl w:val="3"/>
    </w:pPr>
    <w:rPr>
      <w:rFonts w:eastAsiaTheme="majorEastAsia" w:cstheme="majorBidi"/>
      <w:i/>
      <w:iCs/>
      <w:color w:val="2E74B5" w:themeColor="accent1" w:themeShade="BF"/>
      <w:kern w:val="2"/>
      <w14:ligatures w14:val="standardContextual"/>
    </w:rPr>
  </w:style>
  <w:style w:type="paragraph" w:styleId="5">
    <w:name w:val="heading 5"/>
    <w:basedOn w:val="a0"/>
    <w:next w:val="a0"/>
    <w:link w:val="50"/>
    <w:uiPriority w:val="9"/>
    <w:semiHidden/>
    <w:unhideWhenUsed/>
    <w:qFormat/>
    <w:rsid w:val="0085666D"/>
    <w:pPr>
      <w:keepNext/>
      <w:keepLines/>
      <w:spacing w:before="80" w:after="40"/>
      <w:outlineLvl w:val="4"/>
    </w:pPr>
    <w:rPr>
      <w:rFonts w:eastAsiaTheme="majorEastAsia" w:cstheme="majorBidi"/>
      <w:color w:val="2E74B5" w:themeColor="accent1" w:themeShade="BF"/>
      <w:kern w:val="2"/>
      <w14:ligatures w14:val="standardContextual"/>
    </w:rPr>
  </w:style>
  <w:style w:type="paragraph" w:styleId="6">
    <w:name w:val="heading 6"/>
    <w:basedOn w:val="a0"/>
    <w:next w:val="a0"/>
    <w:link w:val="60"/>
    <w:uiPriority w:val="9"/>
    <w:semiHidden/>
    <w:unhideWhenUsed/>
    <w:qFormat/>
    <w:rsid w:val="0085666D"/>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7">
    <w:name w:val="heading 7"/>
    <w:basedOn w:val="a0"/>
    <w:next w:val="a0"/>
    <w:link w:val="70"/>
    <w:uiPriority w:val="9"/>
    <w:semiHidden/>
    <w:unhideWhenUsed/>
    <w:qFormat/>
    <w:rsid w:val="00187716"/>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8">
    <w:name w:val="heading 8"/>
    <w:basedOn w:val="a0"/>
    <w:next w:val="a0"/>
    <w:link w:val="80"/>
    <w:uiPriority w:val="9"/>
    <w:semiHidden/>
    <w:unhideWhenUsed/>
    <w:qFormat/>
    <w:rsid w:val="0037676F"/>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0"/>
    <w:next w:val="a0"/>
    <w:link w:val="90"/>
    <w:uiPriority w:val="9"/>
    <w:semiHidden/>
    <w:unhideWhenUsed/>
    <w:qFormat/>
    <w:rsid w:val="0085666D"/>
    <w:pPr>
      <w:keepNext/>
      <w:keepLines/>
      <w:spacing w:after="0"/>
      <w:outlineLvl w:val="8"/>
    </w:pPr>
    <w:rPr>
      <w:rFonts w:eastAsiaTheme="majorEastAsia" w:cstheme="majorBidi"/>
      <w:color w:val="272727" w:themeColor="text1" w:themeTint="D8"/>
      <w:kern w:val="2"/>
      <w14:ligatures w14:val="standardContextual"/>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List Paragraph"/>
    <w:basedOn w:val="a0"/>
    <w:link w:val="a5"/>
    <w:uiPriority w:val="34"/>
    <w:qFormat/>
    <w:rsid w:val="00BC1DD3"/>
    <w:pPr>
      <w:ind w:left="720"/>
      <w:contextualSpacing/>
    </w:pPr>
  </w:style>
  <w:style w:type="numbering" w:customStyle="1" w:styleId="11">
    <w:name w:val="Стиль1"/>
    <w:uiPriority w:val="99"/>
    <w:rsid w:val="00BC1DD3"/>
    <w:pPr>
      <w:numPr>
        <w:numId w:val="1"/>
      </w:numPr>
    </w:pPr>
  </w:style>
  <w:style w:type="paragraph" w:customStyle="1" w:styleId="a">
    <w:name w:val="КТО_Национальный стандарт"/>
    <w:basedOn w:val="12"/>
    <w:qFormat/>
    <w:rsid w:val="00725C58"/>
    <w:pPr>
      <w:numPr>
        <w:numId w:val="13"/>
      </w:numPr>
      <w:tabs>
        <w:tab w:val="left" w:pos="1134"/>
      </w:tabs>
      <w:spacing w:line="360" w:lineRule="auto"/>
    </w:pPr>
    <w:rPr>
      <w:rFonts w:ascii="Times New Roman" w:hAnsi="Times New Roman" w:cs="Times New Roman"/>
      <w:b/>
    </w:rPr>
  </w:style>
  <w:style w:type="character" w:customStyle="1" w:styleId="13">
    <w:name w:val="Заголовок 1 Знак"/>
    <w:basedOn w:val="a1"/>
    <w:link w:val="12"/>
    <w:uiPriority w:val="9"/>
    <w:rsid w:val="00793AFF"/>
    <w:rPr>
      <w:rFonts w:asciiTheme="majorHAnsi" w:eastAsiaTheme="majorEastAsia" w:hAnsiTheme="majorHAnsi" w:cstheme="majorBidi"/>
      <w:color w:val="2E74B5" w:themeColor="accent1" w:themeShade="BF"/>
      <w:sz w:val="32"/>
      <w:szCs w:val="32"/>
    </w:rPr>
  </w:style>
  <w:style w:type="paragraph" w:styleId="14">
    <w:name w:val="toc 1"/>
    <w:basedOn w:val="a0"/>
    <w:next w:val="a0"/>
    <w:autoRedefine/>
    <w:uiPriority w:val="39"/>
    <w:unhideWhenUsed/>
    <w:rsid w:val="00460B20"/>
    <w:pPr>
      <w:tabs>
        <w:tab w:val="left" w:pos="440"/>
        <w:tab w:val="right" w:leader="dot" w:pos="9354"/>
      </w:tabs>
      <w:spacing w:after="100" w:line="240" w:lineRule="auto"/>
    </w:pPr>
    <w:rPr>
      <w:rFonts w:ascii="Times New Roman" w:hAnsi="Times New Roman" w:cs="Times New Roman"/>
      <w:sz w:val="24"/>
      <w:szCs w:val="24"/>
    </w:rPr>
  </w:style>
  <w:style w:type="character" w:styleId="a6">
    <w:name w:val="Hyperlink"/>
    <w:basedOn w:val="a1"/>
    <w:uiPriority w:val="99"/>
    <w:unhideWhenUsed/>
    <w:rsid w:val="00793AFF"/>
    <w:rPr>
      <w:color w:val="0563C1" w:themeColor="hyperlink"/>
      <w:u w:val="single"/>
    </w:rPr>
  </w:style>
  <w:style w:type="character" w:customStyle="1" w:styleId="s0">
    <w:name w:val="s0"/>
    <w:rsid w:val="00C026CC"/>
    <w:rPr>
      <w:rFonts w:ascii="Times New Roman" w:hAnsi="Times New Roman" w:cs="Times New Roman" w:hint="default"/>
      <w:b w:val="0"/>
      <w:bCs w:val="0"/>
      <w:i w:val="0"/>
      <w:iCs w:val="0"/>
      <w:color w:val="000000"/>
    </w:rPr>
  </w:style>
  <w:style w:type="paragraph" w:styleId="a7">
    <w:name w:val="Normal (Web)"/>
    <w:aliases w:val="Обычный (Web),Знак4,Обычный (Web) Знак Знак Знак Знак,Обычный (Web) Знак Знак Знак Знак Знак Знак Знак Знак Знак,Обычный (Web) Знак Знак Знак Знак Знак,Обычный (Web) Знак,Знак4 Знак Знак,Обычный (Web)1,Обычный (веб) Знак1"/>
    <w:basedOn w:val="a0"/>
    <w:link w:val="a8"/>
    <w:uiPriority w:val="99"/>
    <w:rsid w:val="00CB098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9">
    <w:name w:val="annotation reference"/>
    <w:basedOn w:val="a1"/>
    <w:uiPriority w:val="99"/>
    <w:semiHidden/>
    <w:unhideWhenUsed/>
    <w:rsid w:val="00DF1B49"/>
    <w:rPr>
      <w:sz w:val="16"/>
      <w:szCs w:val="16"/>
    </w:rPr>
  </w:style>
  <w:style w:type="paragraph" w:styleId="aa">
    <w:name w:val="annotation text"/>
    <w:basedOn w:val="a0"/>
    <w:link w:val="ab"/>
    <w:uiPriority w:val="99"/>
    <w:unhideWhenUsed/>
    <w:rsid w:val="00DF1B49"/>
    <w:pPr>
      <w:spacing w:line="240" w:lineRule="auto"/>
    </w:pPr>
    <w:rPr>
      <w:sz w:val="20"/>
      <w:szCs w:val="20"/>
    </w:rPr>
  </w:style>
  <w:style w:type="character" w:customStyle="1" w:styleId="ab">
    <w:name w:val="Текст примечания Знак"/>
    <w:basedOn w:val="a1"/>
    <w:link w:val="aa"/>
    <w:uiPriority w:val="99"/>
    <w:rsid w:val="00DF1B49"/>
    <w:rPr>
      <w:sz w:val="20"/>
      <w:szCs w:val="20"/>
    </w:rPr>
  </w:style>
  <w:style w:type="paragraph" w:styleId="ac">
    <w:name w:val="annotation subject"/>
    <w:basedOn w:val="aa"/>
    <w:next w:val="aa"/>
    <w:link w:val="ad"/>
    <w:uiPriority w:val="99"/>
    <w:semiHidden/>
    <w:unhideWhenUsed/>
    <w:rsid w:val="00DF1B49"/>
    <w:rPr>
      <w:b/>
      <w:bCs/>
    </w:rPr>
  </w:style>
  <w:style w:type="character" w:customStyle="1" w:styleId="ad">
    <w:name w:val="Тема примечания Знак"/>
    <w:basedOn w:val="ab"/>
    <w:link w:val="ac"/>
    <w:uiPriority w:val="99"/>
    <w:semiHidden/>
    <w:rsid w:val="00DF1B49"/>
    <w:rPr>
      <w:b/>
      <w:bCs/>
      <w:sz w:val="20"/>
      <w:szCs w:val="20"/>
    </w:rPr>
  </w:style>
  <w:style w:type="paragraph" w:styleId="ae">
    <w:name w:val="Balloon Text"/>
    <w:basedOn w:val="a0"/>
    <w:link w:val="af"/>
    <w:uiPriority w:val="99"/>
    <w:semiHidden/>
    <w:unhideWhenUsed/>
    <w:rsid w:val="00DF1B49"/>
    <w:pPr>
      <w:spacing w:after="0" w:line="240" w:lineRule="auto"/>
    </w:pPr>
    <w:rPr>
      <w:rFonts w:ascii="Segoe UI" w:hAnsi="Segoe UI" w:cs="Segoe UI"/>
      <w:sz w:val="18"/>
      <w:szCs w:val="18"/>
    </w:rPr>
  </w:style>
  <w:style w:type="character" w:customStyle="1" w:styleId="af">
    <w:name w:val="Текст выноски Знак"/>
    <w:basedOn w:val="a1"/>
    <w:link w:val="ae"/>
    <w:uiPriority w:val="99"/>
    <w:semiHidden/>
    <w:rsid w:val="00DF1B49"/>
    <w:rPr>
      <w:rFonts w:ascii="Segoe UI" w:hAnsi="Segoe UI" w:cs="Segoe UI"/>
      <w:sz w:val="18"/>
      <w:szCs w:val="18"/>
    </w:rPr>
  </w:style>
  <w:style w:type="paragraph" w:styleId="af0">
    <w:name w:val="Revision"/>
    <w:hidden/>
    <w:uiPriority w:val="99"/>
    <w:semiHidden/>
    <w:rsid w:val="00234356"/>
    <w:pPr>
      <w:spacing w:after="0" w:line="240" w:lineRule="auto"/>
    </w:pPr>
  </w:style>
  <w:style w:type="paragraph" w:styleId="af1">
    <w:name w:val="No Spacing"/>
    <w:uiPriority w:val="1"/>
    <w:qFormat/>
    <w:rsid w:val="000014F0"/>
    <w:pPr>
      <w:widowControl w:val="0"/>
      <w:spacing w:after="0" w:line="240" w:lineRule="auto"/>
    </w:pPr>
    <w:rPr>
      <w:rFonts w:ascii="Courier New" w:eastAsia="Times New Roman" w:hAnsi="Courier New" w:cs="Courier New"/>
      <w:color w:val="000000"/>
      <w:sz w:val="24"/>
      <w:szCs w:val="24"/>
      <w:lang w:eastAsia="ru-RU"/>
    </w:rPr>
  </w:style>
  <w:style w:type="character" w:customStyle="1" w:styleId="22">
    <w:name w:val="Основной текст (2)_"/>
    <w:basedOn w:val="a1"/>
    <w:link w:val="23"/>
    <w:rsid w:val="000014F0"/>
    <w:rPr>
      <w:shd w:val="clear" w:color="auto" w:fill="FFFFFF"/>
    </w:rPr>
  </w:style>
  <w:style w:type="paragraph" w:customStyle="1" w:styleId="23">
    <w:name w:val="Основной текст (2)"/>
    <w:basedOn w:val="a0"/>
    <w:link w:val="22"/>
    <w:rsid w:val="000014F0"/>
    <w:pPr>
      <w:widowControl w:val="0"/>
      <w:shd w:val="clear" w:color="auto" w:fill="FFFFFF"/>
      <w:spacing w:after="220" w:line="222" w:lineRule="exact"/>
      <w:jc w:val="center"/>
    </w:pPr>
  </w:style>
  <w:style w:type="character" w:customStyle="1" w:styleId="a5">
    <w:name w:val="Абзац списка Знак"/>
    <w:link w:val="a4"/>
    <w:uiPriority w:val="34"/>
    <w:rsid w:val="000014F0"/>
  </w:style>
  <w:style w:type="paragraph" w:customStyle="1" w:styleId="10">
    <w:name w:val="Шерна1"/>
    <w:basedOn w:val="a4"/>
    <w:qFormat/>
    <w:rsid w:val="000014F0"/>
    <w:pPr>
      <w:numPr>
        <w:numId w:val="3"/>
      </w:numPr>
      <w:tabs>
        <w:tab w:val="left" w:pos="993"/>
      </w:tabs>
      <w:spacing w:before="240" w:after="240" w:line="360" w:lineRule="auto"/>
      <w:contextualSpacing w:val="0"/>
      <w:jc w:val="both"/>
      <w:outlineLvl w:val="0"/>
    </w:pPr>
    <w:rPr>
      <w:b/>
      <w:sz w:val="32"/>
    </w:rPr>
  </w:style>
  <w:style w:type="paragraph" w:customStyle="1" w:styleId="2">
    <w:name w:val="Шерна2_доп"/>
    <w:basedOn w:val="a4"/>
    <w:qFormat/>
    <w:rsid w:val="000014F0"/>
    <w:pPr>
      <w:numPr>
        <w:ilvl w:val="1"/>
        <w:numId w:val="3"/>
      </w:numPr>
      <w:tabs>
        <w:tab w:val="left" w:pos="1134"/>
      </w:tabs>
      <w:spacing w:after="0" w:line="360" w:lineRule="auto"/>
      <w:contextualSpacing w:val="0"/>
      <w:jc w:val="both"/>
      <w:outlineLvl w:val="1"/>
    </w:pPr>
    <w:rPr>
      <w:rFonts w:ascii="Times New Roman" w:eastAsiaTheme="minorEastAsia" w:hAnsi="Times New Roman" w:cs="Times New Roman"/>
      <w:b/>
      <w:sz w:val="28"/>
      <w:szCs w:val="28"/>
      <w:lang w:bidi="en-US"/>
    </w:rPr>
  </w:style>
  <w:style w:type="paragraph" w:styleId="af2">
    <w:name w:val="header"/>
    <w:basedOn w:val="a0"/>
    <w:link w:val="af3"/>
    <w:unhideWhenUsed/>
    <w:rsid w:val="00CF68E2"/>
    <w:pPr>
      <w:tabs>
        <w:tab w:val="center" w:pos="4677"/>
        <w:tab w:val="right" w:pos="9355"/>
      </w:tabs>
      <w:spacing w:after="0" w:line="240" w:lineRule="auto"/>
    </w:pPr>
  </w:style>
  <w:style w:type="character" w:customStyle="1" w:styleId="af3">
    <w:name w:val="Верхний колонтитул Знак"/>
    <w:basedOn w:val="a1"/>
    <w:link w:val="af2"/>
    <w:rsid w:val="00CF68E2"/>
  </w:style>
  <w:style w:type="paragraph" w:styleId="af4">
    <w:name w:val="footer"/>
    <w:basedOn w:val="a0"/>
    <w:link w:val="af5"/>
    <w:uiPriority w:val="99"/>
    <w:unhideWhenUsed/>
    <w:rsid w:val="00CF68E2"/>
    <w:pPr>
      <w:tabs>
        <w:tab w:val="center" w:pos="4677"/>
        <w:tab w:val="right" w:pos="9355"/>
      </w:tabs>
      <w:spacing w:after="0" w:line="240" w:lineRule="auto"/>
    </w:pPr>
  </w:style>
  <w:style w:type="character" w:customStyle="1" w:styleId="af5">
    <w:name w:val="Нижний колонтитул Знак"/>
    <w:basedOn w:val="a1"/>
    <w:link w:val="af4"/>
    <w:uiPriority w:val="99"/>
    <w:rsid w:val="00CF68E2"/>
  </w:style>
  <w:style w:type="character" w:styleId="af6">
    <w:name w:val="page number"/>
    <w:basedOn w:val="a1"/>
    <w:uiPriority w:val="99"/>
    <w:semiHidden/>
    <w:unhideWhenUsed/>
    <w:rsid w:val="00CF68E2"/>
  </w:style>
  <w:style w:type="paragraph" w:customStyle="1" w:styleId="1">
    <w:name w:val="ОГЛАВЛЕНИЕ_УРОВЕНЬ 1"/>
    <w:basedOn w:val="a4"/>
    <w:qFormat/>
    <w:rsid w:val="00CF68E2"/>
    <w:pPr>
      <w:numPr>
        <w:numId w:val="4"/>
      </w:numPr>
      <w:spacing w:before="240" w:after="120" w:line="360" w:lineRule="auto"/>
      <w:contextualSpacing w:val="0"/>
      <w:jc w:val="both"/>
      <w:outlineLvl w:val="0"/>
    </w:pPr>
    <w:rPr>
      <w:rFonts w:ascii="Times New Roman" w:eastAsia="Times New Roman" w:hAnsi="Times New Roman" w:cs="Times New Roman"/>
      <w:color w:val="000000"/>
      <w:sz w:val="28"/>
      <w:szCs w:val="24"/>
      <w:lang w:eastAsia="ru-RU"/>
    </w:rPr>
  </w:style>
  <w:style w:type="paragraph" w:styleId="af7">
    <w:name w:val="Body Text Indent"/>
    <w:basedOn w:val="a0"/>
    <w:link w:val="af8"/>
    <w:rsid w:val="00CF68E2"/>
    <w:pPr>
      <w:spacing w:after="0" w:line="240" w:lineRule="auto"/>
      <w:ind w:left="720"/>
    </w:pPr>
    <w:rPr>
      <w:rFonts w:ascii="Times New Roman" w:eastAsia="Times New Roman" w:hAnsi="Times New Roman" w:cs="Times New Roman"/>
      <w:sz w:val="28"/>
      <w:szCs w:val="24"/>
      <w:lang w:eastAsia="ru-RU"/>
    </w:rPr>
  </w:style>
  <w:style w:type="character" w:customStyle="1" w:styleId="af8">
    <w:name w:val="Основной текст с отступом Знак"/>
    <w:basedOn w:val="a1"/>
    <w:link w:val="af7"/>
    <w:rsid w:val="00CF68E2"/>
    <w:rPr>
      <w:rFonts w:ascii="Times New Roman" w:eastAsia="Times New Roman" w:hAnsi="Times New Roman" w:cs="Times New Roman"/>
      <w:sz w:val="28"/>
      <w:szCs w:val="24"/>
      <w:lang w:eastAsia="ru-RU"/>
    </w:rPr>
  </w:style>
  <w:style w:type="character" w:customStyle="1" w:styleId="30">
    <w:name w:val="Заголовок 3 Знак"/>
    <w:basedOn w:val="a1"/>
    <w:link w:val="3"/>
    <w:uiPriority w:val="9"/>
    <w:rsid w:val="00CF68E2"/>
    <w:rPr>
      <w:rFonts w:asciiTheme="majorHAnsi" w:eastAsiaTheme="majorEastAsia" w:hAnsiTheme="majorHAnsi" w:cstheme="majorBidi"/>
      <w:color w:val="1F4D78" w:themeColor="accent1" w:themeShade="7F"/>
      <w:sz w:val="24"/>
      <w:szCs w:val="24"/>
    </w:rPr>
  </w:style>
  <w:style w:type="character" w:styleId="af9">
    <w:name w:val="Strong"/>
    <w:qFormat/>
    <w:rsid w:val="00CD3DD3"/>
    <w:rPr>
      <w:b/>
      <w:bCs/>
    </w:rPr>
  </w:style>
  <w:style w:type="paragraph" w:customStyle="1" w:styleId="pc">
    <w:name w:val="pc"/>
    <w:basedOn w:val="a0"/>
    <w:uiPriority w:val="99"/>
    <w:rsid w:val="0012443D"/>
    <w:pPr>
      <w:spacing w:after="0" w:line="240" w:lineRule="auto"/>
      <w:jc w:val="center"/>
    </w:pPr>
    <w:rPr>
      <w:rFonts w:ascii="Times New Roman" w:eastAsiaTheme="minorEastAsia" w:hAnsi="Times New Roman" w:cs="Times New Roman"/>
      <w:color w:val="000000"/>
      <w:sz w:val="24"/>
      <w:szCs w:val="24"/>
      <w:lang w:eastAsia="ru-RU"/>
    </w:rPr>
  </w:style>
  <w:style w:type="paragraph" w:customStyle="1" w:styleId="TableParagraph">
    <w:name w:val="Table Paragraph"/>
    <w:basedOn w:val="a0"/>
    <w:uiPriority w:val="1"/>
    <w:qFormat/>
    <w:rsid w:val="00EF6973"/>
    <w:pPr>
      <w:widowControl w:val="0"/>
      <w:spacing w:after="0" w:line="240" w:lineRule="auto"/>
    </w:pPr>
    <w:rPr>
      <w:lang w:val="en-US"/>
    </w:rPr>
  </w:style>
  <w:style w:type="paragraph" w:styleId="afa">
    <w:name w:val="Body Text"/>
    <w:basedOn w:val="a0"/>
    <w:link w:val="afb"/>
    <w:uiPriority w:val="99"/>
    <w:semiHidden/>
    <w:unhideWhenUsed/>
    <w:rsid w:val="003E1A7A"/>
    <w:pPr>
      <w:spacing w:after="120"/>
    </w:pPr>
  </w:style>
  <w:style w:type="character" w:customStyle="1" w:styleId="afb">
    <w:name w:val="Основной текст Знак"/>
    <w:basedOn w:val="a1"/>
    <w:link w:val="afa"/>
    <w:uiPriority w:val="99"/>
    <w:semiHidden/>
    <w:rsid w:val="003E1A7A"/>
  </w:style>
  <w:style w:type="character" w:customStyle="1" w:styleId="21">
    <w:name w:val="Заголовок 2 Знак"/>
    <w:basedOn w:val="a1"/>
    <w:link w:val="20"/>
    <w:uiPriority w:val="9"/>
    <w:semiHidden/>
    <w:rsid w:val="003E1A7A"/>
    <w:rPr>
      <w:rFonts w:asciiTheme="majorHAnsi" w:eastAsiaTheme="majorEastAsia" w:hAnsiTheme="majorHAnsi" w:cstheme="majorBidi"/>
      <w:color w:val="2E74B5" w:themeColor="accent1" w:themeShade="BF"/>
      <w:sz w:val="26"/>
      <w:szCs w:val="26"/>
    </w:rPr>
  </w:style>
  <w:style w:type="character" w:customStyle="1" w:styleId="80">
    <w:name w:val="Заголовок 8 Знак"/>
    <w:basedOn w:val="a1"/>
    <w:link w:val="8"/>
    <w:uiPriority w:val="9"/>
    <w:rsid w:val="0037676F"/>
    <w:rPr>
      <w:rFonts w:asciiTheme="majorHAnsi" w:eastAsiaTheme="majorEastAsia" w:hAnsiTheme="majorHAnsi" w:cstheme="majorBidi"/>
      <w:color w:val="272727" w:themeColor="text1" w:themeTint="D8"/>
      <w:sz w:val="21"/>
      <w:szCs w:val="21"/>
    </w:rPr>
  </w:style>
  <w:style w:type="paragraph" w:customStyle="1" w:styleId="220">
    <w:name w:val="Уровень 2. Этап 2"/>
    <w:basedOn w:val="20"/>
    <w:next w:val="24"/>
    <w:qFormat/>
    <w:rsid w:val="00520966"/>
    <w:pPr>
      <w:tabs>
        <w:tab w:val="left" w:pos="1276"/>
      </w:tabs>
      <w:spacing w:before="120" w:line="360" w:lineRule="auto"/>
      <w:ind w:firstLine="709"/>
      <w:jc w:val="both"/>
    </w:pPr>
    <w:rPr>
      <w:rFonts w:ascii="Times New Roman" w:hAnsi="Times New Roman"/>
      <w:b/>
      <w:color w:val="auto"/>
      <w:sz w:val="28"/>
    </w:rPr>
  </w:style>
  <w:style w:type="paragraph" w:customStyle="1" w:styleId="32">
    <w:name w:val="Уровень 3. Этап 2"/>
    <w:basedOn w:val="3"/>
    <w:next w:val="24"/>
    <w:autoRedefine/>
    <w:qFormat/>
    <w:rsid w:val="00520966"/>
    <w:pPr>
      <w:spacing w:before="240" w:after="120" w:line="360" w:lineRule="auto"/>
      <w:ind w:firstLine="709"/>
      <w:jc w:val="both"/>
    </w:pPr>
    <w:rPr>
      <w:rFonts w:ascii="Times New Roman" w:hAnsi="Times New Roman"/>
      <w:b/>
      <w:color w:val="auto"/>
      <w:sz w:val="28"/>
    </w:rPr>
  </w:style>
  <w:style w:type="paragraph" w:customStyle="1" w:styleId="24">
    <w:name w:val="Текст. Отчет 2"/>
    <w:basedOn w:val="a0"/>
    <w:link w:val="25"/>
    <w:qFormat/>
    <w:rsid w:val="00520966"/>
    <w:pPr>
      <w:spacing w:after="0" w:line="360" w:lineRule="auto"/>
      <w:ind w:firstLine="709"/>
      <w:jc w:val="both"/>
    </w:pPr>
    <w:rPr>
      <w:rFonts w:ascii="Times New Roman" w:hAnsi="Times New Roman"/>
      <w:sz w:val="28"/>
    </w:rPr>
  </w:style>
  <w:style w:type="character" w:customStyle="1" w:styleId="25">
    <w:name w:val="Текст. Отчет 2 Знак"/>
    <w:basedOn w:val="a1"/>
    <w:link w:val="24"/>
    <w:rsid w:val="00520966"/>
    <w:rPr>
      <w:rFonts w:ascii="Times New Roman" w:hAnsi="Times New Roman"/>
      <w:sz w:val="28"/>
    </w:rPr>
  </w:style>
  <w:style w:type="paragraph" w:customStyle="1" w:styleId="Style1">
    <w:name w:val="Style1"/>
    <w:basedOn w:val="20"/>
    <w:rsid w:val="003327FA"/>
    <w:pPr>
      <w:widowControl w:val="0"/>
      <w:numPr>
        <w:numId w:val="5"/>
      </w:numPr>
      <w:spacing w:before="360" w:after="120" w:line="240" w:lineRule="auto"/>
      <w:ind w:left="0" w:hanging="1195"/>
    </w:pPr>
    <w:rPr>
      <w:rFonts w:ascii="Arial" w:hAnsi="Arial"/>
      <w:b/>
      <w:bCs/>
      <w:color w:val="auto"/>
      <w:sz w:val="24"/>
      <w:lang w:val="en-GB"/>
    </w:rPr>
  </w:style>
  <w:style w:type="paragraph" w:customStyle="1" w:styleId="ReportText-ROSEN">
    <w:name w:val="Report Text - ROSEN"/>
    <w:basedOn w:val="a0"/>
    <w:link w:val="ReportText-ROSENChar"/>
    <w:qFormat/>
    <w:rsid w:val="003327FA"/>
    <w:pPr>
      <w:spacing w:after="0" w:line="240" w:lineRule="auto"/>
      <w:jc w:val="both"/>
    </w:pPr>
    <w:rPr>
      <w:rFonts w:ascii="Arial" w:hAnsi="Arial"/>
      <w:sz w:val="18"/>
      <w:szCs w:val="19"/>
      <w:lang w:val="en-GB"/>
    </w:rPr>
  </w:style>
  <w:style w:type="character" w:customStyle="1" w:styleId="ReportText-ROSENChar">
    <w:name w:val="Report Text - ROSEN Char"/>
    <w:basedOn w:val="a1"/>
    <w:link w:val="ReportText-ROSEN"/>
    <w:rsid w:val="003327FA"/>
    <w:rPr>
      <w:rFonts w:ascii="Arial" w:hAnsi="Arial"/>
      <w:sz w:val="18"/>
      <w:szCs w:val="19"/>
      <w:lang w:val="en-GB"/>
    </w:rPr>
  </w:style>
  <w:style w:type="paragraph" w:customStyle="1" w:styleId="NumberRomanNumeral">
    <w:name w:val="Number Roman Numeral"/>
    <w:next w:val="a0"/>
    <w:rsid w:val="003327FA"/>
    <w:pPr>
      <w:numPr>
        <w:numId w:val="6"/>
      </w:numPr>
      <w:spacing w:after="0" w:line="240" w:lineRule="auto"/>
    </w:pPr>
    <w:rPr>
      <w:rFonts w:ascii="Arial" w:eastAsia="Times New Roman" w:hAnsi="Arial" w:cs="Times New Roman"/>
      <w:spacing w:val="-3"/>
      <w:sz w:val="19"/>
      <w:szCs w:val="19"/>
      <w:lang w:val="en-GB"/>
    </w:rPr>
  </w:style>
  <w:style w:type="character" w:styleId="afc">
    <w:name w:val="Unresolved Mention"/>
    <w:basedOn w:val="a1"/>
    <w:uiPriority w:val="99"/>
    <w:semiHidden/>
    <w:unhideWhenUsed/>
    <w:rsid w:val="009B29C7"/>
    <w:rPr>
      <w:color w:val="605E5C"/>
      <w:shd w:val="clear" w:color="auto" w:fill="E1DFDD"/>
    </w:rPr>
  </w:style>
  <w:style w:type="table" w:styleId="afd">
    <w:name w:val="Table Grid"/>
    <w:basedOn w:val="a2"/>
    <w:uiPriority w:val="39"/>
    <w:rsid w:val="004C3B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footnote text"/>
    <w:basedOn w:val="a0"/>
    <w:link w:val="aff"/>
    <w:uiPriority w:val="99"/>
    <w:semiHidden/>
    <w:unhideWhenUsed/>
    <w:rsid w:val="0073135A"/>
    <w:pPr>
      <w:spacing w:after="0" w:line="240" w:lineRule="auto"/>
    </w:pPr>
    <w:rPr>
      <w:sz w:val="20"/>
      <w:szCs w:val="20"/>
    </w:rPr>
  </w:style>
  <w:style w:type="character" w:customStyle="1" w:styleId="aff">
    <w:name w:val="Текст сноски Знак"/>
    <w:basedOn w:val="a1"/>
    <w:link w:val="afe"/>
    <w:uiPriority w:val="99"/>
    <w:semiHidden/>
    <w:rsid w:val="0073135A"/>
    <w:rPr>
      <w:sz w:val="20"/>
      <w:szCs w:val="20"/>
    </w:rPr>
  </w:style>
  <w:style w:type="character" w:styleId="aff0">
    <w:name w:val="footnote reference"/>
    <w:basedOn w:val="a1"/>
    <w:uiPriority w:val="99"/>
    <w:unhideWhenUsed/>
    <w:rsid w:val="0073135A"/>
    <w:rPr>
      <w:vertAlign w:val="superscript"/>
    </w:rPr>
  </w:style>
  <w:style w:type="character" w:customStyle="1" w:styleId="a8">
    <w:name w:val="Обычный (Интернет) Знак"/>
    <w:aliases w:val="Обычный (Web) Знак1,Знак4 Знак,Обычный (Web) Знак Знак Знак Знак Знак1,Обычный (Web) Знак Знак Знак Знак Знак Знак Знак Знак Знак Знак,Обычный (Web) Знак Знак Знак Знак Знак Знак,Обычный (Web) Знак Знак,Знак4 Знак Знак Знак"/>
    <w:basedOn w:val="a1"/>
    <w:link w:val="a7"/>
    <w:uiPriority w:val="99"/>
    <w:locked/>
    <w:rsid w:val="00BB3B46"/>
    <w:rPr>
      <w:rFonts w:ascii="Times New Roman" w:eastAsia="Times New Roman" w:hAnsi="Times New Roman" w:cs="Times New Roman"/>
      <w:sz w:val="24"/>
      <w:szCs w:val="24"/>
      <w:lang w:eastAsia="ru-RU"/>
    </w:rPr>
  </w:style>
  <w:style w:type="character" w:customStyle="1" w:styleId="s1">
    <w:name w:val="s1"/>
    <w:basedOn w:val="a1"/>
    <w:rsid w:val="00040192"/>
  </w:style>
  <w:style w:type="paragraph" w:styleId="31">
    <w:name w:val="toc 3"/>
    <w:basedOn w:val="a0"/>
    <w:next w:val="a0"/>
    <w:autoRedefine/>
    <w:uiPriority w:val="39"/>
    <w:semiHidden/>
    <w:unhideWhenUsed/>
    <w:rsid w:val="00F04793"/>
    <w:pPr>
      <w:spacing w:after="100"/>
      <w:ind w:left="440"/>
    </w:pPr>
  </w:style>
  <w:style w:type="character" w:customStyle="1" w:styleId="70">
    <w:name w:val="Заголовок 7 Знак"/>
    <w:basedOn w:val="a1"/>
    <w:link w:val="7"/>
    <w:uiPriority w:val="9"/>
    <w:semiHidden/>
    <w:rsid w:val="00187716"/>
    <w:rPr>
      <w:rFonts w:asciiTheme="majorHAnsi" w:eastAsiaTheme="majorEastAsia" w:hAnsiTheme="majorHAnsi" w:cstheme="majorBidi"/>
      <w:i/>
      <w:iCs/>
      <w:color w:val="1F4D78" w:themeColor="accent1" w:themeShade="7F"/>
    </w:rPr>
  </w:style>
  <w:style w:type="table" w:customStyle="1" w:styleId="15">
    <w:name w:val="Сетка таблицы1"/>
    <w:basedOn w:val="a2"/>
    <w:next w:val="afd"/>
    <w:uiPriority w:val="39"/>
    <w:rsid w:val="005A18F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0">
    <w:name w:val="Заголовок 4 Знак"/>
    <w:basedOn w:val="a1"/>
    <w:link w:val="4"/>
    <w:uiPriority w:val="9"/>
    <w:semiHidden/>
    <w:rsid w:val="0085666D"/>
    <w:rPr>
      <w:rFonts w:eastAsiaTheme="majorEastAsia" w:cstheme="majorBidi"/>
      <w:i/>
      <w:iCs/>
      <w:color w:val="2E74B5" w:themeColor="accent1" w:themeShade="BF"/>
      <w:kern w:val="2"/>
      <w14:ligatures w14:val="standardContextual"/>
    </w:rPr>
  </w:style>
  <w:style w:type="character" w:customStyle="1" w:styleId="50">
    <w:name w:val="Заголовок 5 Знак"/>
    <w:basedOn w:val="a1"/>
    <w:link w:val="5"/>
    <w:uiPriority w:val="9"/>
    <w:semiHidden/>
    <w:rsid w:val="0085666D"/>
    <w:rPr>
      <w:rFonts w:eastAsiaTheme="majorEastAsia" w:cstheme="majorBidi"/>
      <w:color w:val="2E74B5" w:themeColor="accent1" w:themeShade="BF"/>
      <w:kern w:val="2"/>
      <w14:ligatures w14:val="standardContextual"/>
    </w:rPr>
  </w:style>
  <w:style w:type="character" w:customStyle="1" w:styleId="60">
    <w:name w:val="Заголовок 6 Знак"/>
    <w:basedOn w:val="a1"/>
    <w:link w:val="6"/>
    <w:uiPriority w:val="9"/>
    <w:semiHidden/>
    <w:rsid w:val="0085666D"/>
    <w:rPr>
      <w:rFonts w:eastAsiaTheme="majorEastAsia" w:cstheme="majorBidi"/>
      <w:i/>
      <w:iCs/>
      <w:color w:val="595959" w:themeColor="text1" w:themeTint="A6"/>
      <w:kern w:val="2"/>
      <w14:ligatures w14:val="standardContextual"/>
    </w:rPr>
  </w:style>
  <w:style w:type="character" w:customStyle="1" w:styleId="90">
    <w:name w:val="Заголовок 9 Знак"/>
    <w:basedOn w:val="a1"/>
    <w:link w:val="9"/>
    <w:uiPriority w:val="9"/>
    <w:semiHidden/>
    <w:rsid w:val="0085666D"/>
    <w:rPr>
      <w:rFonts w:eastAsiaTheme="majorEastAsia" w:cstheme="majorBidi"/>
      <w:color w:val="272727" w:themeColor="text1" w:themeTint="D8"/>
      <w:kern w:val="2"/>
      <w14:ligatures w14:val="standardContextual"/>
    </w:rPr>
  </w:style>
  <w:style w:type="paragraph" w:styleId="aff1">
    <w:name w:val="Title"/>
    <w:basedOn w:val="a0"/>
    <w:next w:val="a0"/>
    <w:link w:val="aff2"/>
    <w:uiPriority w:val="10"/>
    <w:qFormat/>
    <w:rsid w:val="0085666D"/>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aff2">
    <w:name w:val="Заголовок Знак"/>
    <w:basedOn w:val="a1"/>
    <w:link w:val="aff1"/>
    <w:uiPriority w:val="10"/>
    <w:rsid w:val="0085666D"/>
    <w:rPr>
      <w:rFonts w:asciiTheme="majorHAnsi" w:eastAsiaTheme="majorEastAsia" w:hAnsiTheme="majorHAnsi" w:cstheme="majorBidi"/>
      <w:spacing w:val="-10"/>
      <w:kern w:val="28"/>
      <w:sz w:val="56"/>
      <w:szCs w:val="56"/>
      <w14:ligatures w14:val="standardContextual"/>
    </w:rPr>
  </w:style>
  <w:style w:type="paragraph" w:styleId="aff3">
    <w:name w:val="Subtitle"/>
    <w:basedOn w:val="a0"/>
    <w:next w:val="a0"/>
    <w:link w:val="aff4"/>
    <w:uiPriority w:val="11"/>
    <w:qFormat/>
    <w:rsid w:val="0085666D"/>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ff4">
    <w:name w:val="Подзаголовок Знак"/>
    <w:basedOn w:val="a1"/>
    <w:link w:val="aff3"/>
    <w:uiPriority w:val="11"/>
    <w:rsid w:val="0085666D"/>
    <w:rPr>
      <w:rFonts w:eastAsiaTheme="majorEastAsia" w:cstheme="majorBidi"/>
      <w:color w:val="595959" w:themeColor="text1" w:themeTint="A6"/>
      <w:spacing w:val="15"/>
      <w:kern w:val="2"/>
      <w:sz w:val="28"/>
      <w:szCs w:val="28"/>
      <w14:ligatures w14:val="standardContextual"/>
    </w:rPr>
  </w:style>
  <w:style w:type="paragraph" w:styleId="26">
    <w:name w:val="Quote"/>
    <w:basedOn w:val="a0"/>
    <w:next w:val="a0"/>
    <w:link w:val="27"/>
    <w:uiPriority w:val="29"/>
    <w:qFormat/>
    <w:rsid w:val="0085666D"/>
    <w:pPr>
      <w:spacing w:before="160"/>
      <w:jc w:val="center"/>
    </w:pPr>
    <w:rPr>
      <w:i/>
      <w:iCs/>
      <w:color w:val="404040" w:themeColor="text1" w:themeTint="BF"/>
      <w:kern w:val="2"/>
      <w14:ligatures w14:val="standardContextual"/>
    </w:rPr>
  </w:style>
  <w:style w:type="character" w:customStyle="1" w:styleId="27">
    <w:name w:val="Цитата 2 Знак"/>
    <w:basedOn w:val="a1"/>
    <w:link w:val="26"/>
    <w:uiPriority w:val="29"/>
    <w:rsid w:val="0085666D"/>
    <w:rPr>
      <w:i/>
      <w:iCs/>
      <w:color w:val="404040" w:themeColor="text1" w:themeTint="BF"/>
      <w:kern w:val="2"/>
      <w14:ligatures w14:val="standardContextual"/>
    </w:rPr>
  </w:style>
  <w:style w:type="character" w:styleId="aff5">
    <w:name w:val="Intense Emphasis"/>
    <w:basedOn w:val="a1"/>
    <w:uiPriority w:val="21"/>
    <w:qFormat/>
    <w:rsid w:val="0085666D"/>
    <w:rPr>
      <w:i/>
      <w:iCs/>
      <w:color w:val="2E74B5" w:themeColor="accent1" w:themeShade="BF"/>
    </w:rPr>
  </w:style>
  <w:style w:type="paragraph" w:styleId="aff6">
    <w:name w:val="Intense Quote"/>
    <w:basedOn w:val="a0"/>
    <w:next w:val="a0"/>
    <w:link w:val="aff7"/>
    <w:uiPriority w:val="30"/>
    <w:qFormat/>
    <w:rsid w:val="0085666D"/>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kern w:val="2"/>
      <w14:ligatures w14:val="standardContextual"/>
    </w:rPr>
  </w:style>
  <w:style w:type="character" w:customStyle="1" w:styleId="aff7">
    <w:name w:val="Выделенная цитата Знак"/>
    <w:basedOn w:val="a1"/>
    <w:link w:val="aff6"/>
    <w:uiPriority w:val="30"/>
    <w:rsid w:val="0085666D"/>
    <w:rPr>
      <w:i/>
      <w:iCs/>
      <w:color w:val="2E74B5" w:themeColor="accent1" w:themeShade="BF"/>
      <w:kern w:val="2"/>
      <w14:ligatures w14:val="standardContextual"/>
    </w:rPr>
  </w:style>
  <w:style w:type="character" w:styleId="aff8">
    <w:name w:val="Intense Reference"/>
    <w:basedOn w:val="a1"/>
    <w:uiPriority w:val="32"/>
    <w:qFormat/>
    <w:rsid w:val="0085666D"/>
    <w:rPr>
      <w:b/>
      <w:bCs/>
      <w:smallCaps/>
      <w:color w:val="2E74B5" w:themeColor="accent1" w:themeShade="BF"/>
      <w:spacing w:val="5"/>
    </w:rPr>
  </w:style>
  <w:style w:type="paragraph" w:styleId="aff9">
    <w:name w:val="TOC Heading"/>
    <w:basedOn w:val="12"/>
    <w:next w:val="a0"/>
    <w:uiPriority w:val="39"/>
    <w:unhideWhenUsed/>
    <w:qFormat/>
    <w:rsid w:val="00650819"/>
    <w:pPr>
      <w:outlineLvl w:val="9"/>
    </w:pPr>
    <w:rPr>
      <w:lang w:eastAsia="ru-RU"/>
    </w:rPr>
  </w:style>
  <w:style w:type="paragraph" w:styleId="28">
    <w:name w:val="toc 2"/>
    <w:basedOn w:val="a0"/>
    <w:next w:val="a0"/>
    <w:autoRedefine/>
    <w:uiPriority w:val="39"/>
    <w:unhideWhenUsed/>
    <w:rsid w:val="00650819"/>
    <w:pPr>
      <w:spacing w:after="100"/>
      <w:ind w:left="220"/>
    </w:pPr>
  </w:style>
  <w:style w:type="paragraph" w:styleId="16">
    <w:name w:val="index 1"/>
    <w:basedOn w:val="a0"/>
    <w:next w:val="a0"/>
    <w:autoRedefine/>
    <w:uiPriority w:val="99"/>
    <w:unhideWhenUsed/>
    <w:rsid w:val="00D06395"/>
    <w:pPr>
      <w:spacing w:after="0"/>
      <w:ind w:left="220" w:hanging="220"/>
    </w:pPr>
    <w:rPr>
      <w:rFonts w:cstheme="minorHAnsi"/>
      <w:sz w:val="18"/>
      <w:szCs w:val="18"/>
    </w:rPr>
  </w:style>
  <w:style w:type="paragraph" w:styleId="29">
    <w:name w:val="index 2"/>
    <w:basedOn w:val="a0"/>
    <w:next w:val="a0"/>
    <w:autoRedefine/>
    <w:uiPriority w:val="99"/>
    <w:unhideWhenUsed/>
    <w:rsid w:val="00D06395"/>
    <w:pPr>
      <w:spacing w:after="0"/>
      <w:ind w:left="440" w:hanging="220"/>
    </w:pPr>
    <w:rPr>
      <w:rFonts w:cstheme="minorHAnsi"/>
      <w:sz w:val="18"/>
      <w:szCs w:val="18"/>
    </w:rPr>
  </w:style>
  <w:style w:type="paragraph" w:styleId="33">
    <w:name w:val="index 3"/>
    <w:basedOn w:val="a0"/>
    <w:next w:val="a0"/>
    <w:autoRedefine/>
    <w:uiPriority w:val="99"/>
    <w:unhideWhenUsed/>
    <w:rsid w:val="00D06395"/>
    <w:pPr>
      <w:spacing w:after="0"/>
      <w:ind w:left="660" w:hanging="220"/>
    </w:pPr>
    <w:rPr>
      <w:rFonts w:cstheme="minorHAnsi"/>
      <w:sz w:val="18"/>
      <w:szCs w:val="18"/>
    </w:rPr>
  </w:style>
  <w:style w:type="paragraph" w:styleId="41">
    <w:name w:val="index 4"/>
    <w:basedOn w:val="a0"/>
    <w:next w:val="a0"/>
    <w:autoRedefine/>
    <w:uiPriority w:val="99"/>
    <w:unhideWhenUsed/>
    <w:rsid w:val="00D06395"/>
    <w:pPr>
      <w:spacing w:after="0"/>
      <w:ind w:left="880" w:hanging="220"/>
    </w:pPr>
    <w:rPr>
      <w:rFonts w:cstheme="minorHAnsi"/>
      <w:sz w:val="18"/>
      <w:szCs w:val="18"/>
    </w:rPr>
  </w:style>
  <w:style w:type="paragraph" w:styleId="51">
    <w:name w:val="index 5"/>
    <w:basedOn w:val="a0"/>
    <w:next w:val="a0"/>
    <w:autoRedefine/>
    <w:uiPriority w:val="99"/>
    <w:unhideWhenUsed/>
    <w:rsid w:val="00D06395"/>
    <w:pPr>
      <w:spacing w:after="0"/>
      <w:ind w:left="1100" w:hanging="220"/>
    </w:pPr>
    <w:rPr>
      <w:rFonts w:cstheme="minorHAnsi"/>
      <w:sz w:val="18"/>
      <w:szCs w:val="18"/>
    </w:rPr>
  </w:style>
  <w:style w:type="paragraph" w:styleId="61">
    <w:name w:val="index 6"/>
    <w:basedOn w:val="a0"/>
    <w:next w:val="a0"/>
    <w:autoRedefine/>
    <w:uiPriority w:val="99"/>
    <w:unhideWhenUsed/>
    <w:rsid w:val="00D06395"/>
    <w:pPr>
      <w:spacing w:after="0"/>
      <w:ind w:left="1320" w:hanging="220"/>
    </w:pPr>
    <w:rPr>
      <w:rFonts w:cstheme="minorHAnsi"/>
      <w:sz w:val="18"/>
      <w:szCs w:val="18"/>
    </w:rPr>
  </w:style>
  <w:style w:type="paragraph" w:styleId="71">
    <w:name w:val="index 7"/>
    <w:basedOn w:val="a0"/>
    <w:next w:val="a0"/>
    <w:autoRedefine/>
    <w:uiPriority w:val="99"/>
    <w:unhideWhenUsed/>
    <w:rsid w:val="00D06395"/>
    <w:pPr>
      <w:spacing w:after="0"/>
      <w:ind w:left="1540" w:hanging="220"/>
    </w:pPr>
    <w:rPr>
      <w:rFonts w:cstheme="minorHAnsi"/>
      <w:sz w:val="18"/>
      <w:szCs w:val="18"/>
    </w:rPr>
  </w:style>
  <w:style w:type="paragraph" w:styleId="81">
    <w:name w:val="index 8"/>
    <w:basedOn w:val="a0"/>
    <w:next w:val="a0"/>
    <w:autoRedefine/>
    <w:uiPriority w:val="99"/>
    <w:unhideWhenUsed/>
    <w:rsid w:val="00D06395"/>
    <w:pPr>
      <w:spacing w:after="0"/>
      <w:ind w:left="1760" w:hanging="220"/>
    </w:pPr>
    <w:rPr>
      <w:rFonts w:cstheme="minorHAnsi"/>
      <w:sz w:val="18"/>
      <w:szCs w:val="18"/>
    </w:rPr>
  </w:style>
  <w:style w:type="paragraph" w:styleId="91">
    <w:name w:val="index 9"/>
    <w:basedOn w:val="a0"/>
    <w:next w:val="a0"/>
    <w:autoRedefine/>
    <w:uiPriority w:val="99"/>
    <w:unhideWhenUsed/>
    <w:rsid w:val="00D06395"/>
    <w:pPr>
      <w:spacing w:after="0"/>
      <w:ind w:left="1980" w:hanging="220"/>
    </w:pPr>
    <w:rPr>
      <w:rFonts w:cstheme="minorHAnsi"/>
      <w:sz w:val="18"/>
      <w:szCs w:val="18"/>
    </w:rPr>
  </w:style>
  <w:style w:type="paragraph" w:styleId="affa">
    <w:name w:val="index heading"/>
    <w:basedOn w:val="a0"/>
    <w:next w:val="16"/>
    <w:uiPriority w:val="99"/>
    <w:unhideWhenUsed/>
    <w:rsid w:val="00D06395"/>
    <w:pPr>
      <w:spacing w:before="240" w:after="120"/>
      <w:jc w:val="center"/>
    </w:pPr>
    <w:rPr>
      <w:rFonts w:cstheme="minorHAnsi"/>
      <w:b/>
      <w:bCs/>
      <w:sz w:val="26"/>
      <w:szCs w:val="26"/>
    </w:rPr>
  </w:style>
  <w:style w:type="paragraph" w:styleId="affb">
    <w:name w:val="endnote text"/>
    <w:basedOn w:val="a0"/>
    <w:link w:val="affc"/>
    <w:uiPriority w:val="99"/>
    <w:semiHidden/>
    <w:unhideWhenUsed/>
    <w:rsid w:val="006F1376"/>
    <w:pPr>
      <w:spacing w:after="0" w:line="240" w:lineRule="auto"/>
    </w:pPr>
    <w:rPr>
      <w:sz w:val="20"/>
      <w:szCs w:val="20"/>
    </w:rPr>
  </w:style>
  <w:style w:type="character" w:customStyle="1" w:styleId="affc">
    <w:name w:val="Текст концевой сноски Знак"/>
    <w:basedOn w:val="a1"/>
    <w:link w:val="affb"/>
    <w:uiPriority w:val="99"/>
    <w:semiHidden/>
    <w:rsid w:val="006F1376"/>
    <w:rPr>
      <w:sz w:val="20"/>
      <w:szCs w:val="20"/>
    </w:rPr>
  </w:style>
  <w:style w:type="character" w:styleId="affd">
    <w:name w:val="endnote reference"/>
    <w:basedOn w:val="a1"/>
    <w:uiPriority w:val="99"/>
    <w:semiHidden/>
    <w:unhideWhenUsed/>
    <w:rsid w:val="006F137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935958">
      <w:bodyDiv w:val="1"/>
      <w:marLeft w:val="0"/>
      <w:marRight w:val="0"/>
      <w:marTop w:val="0"/>
      <w:marBottom w:val="0"/>
      <w:divBdr>
        <w:top w:val="none" w:sz="0" w:space="0" w:color="auto"/>
        <w:left w:val="none" w:sz="0" w:space="0" w:color="auto"/>
        <w:bottom w:val="none" w:sz="0" w:space="0" w:color="auto"/>
        <w:right w:val="none" w:sz="0" w:space="0" w:color="auto"/>
      </w:divBdr>
    </w:div>
    <w:div w:id="129056729">
      <w:bodyDiv w:val="1"/>
      <w:marLeft w:val="0"/>
      <w:marRight w:val="0"/>
      <w:marTop w:val="0"/>
      <w:marBottom w:val="0"/>
      <w:divBdr>
        <w:top w:val="none" w:sz="0" w:space="0" w:color="auto"/>
        <w:left w:val="none" w:sz="0" w:space="0" w:color="auto"/>
        <w:bottom w:val="none" w:sz="0" w:space="0" w:color="auto"/>
        <w:right w:val="none" w:sz="0" w:space="0" w:color="auto"/>
      </w:divBdr>
      <w:divsChild>
        <w:div w:id="2147240468">
          <w:marLeft w:val="0"/>
          <w:marRight w:val="0"/>
          <w:marTop w:val="0"/>
          <w:marBottom w:val="0"/>
          <w:divBdr>
            <w:top w:val="none" w:sz="0" w:space="0" w:color="auto"/>
            <w:left w:val="none" w:sz="0" w:space="0" w:color="auto"/>
            <w:bottom w:val="none" w:sz="0" w:space="0" w:color="auto"/>
            <w:right w:val="none" w:sz="0" w:space="0" w:color="auto"/>
          </w:divBdr>
          <w:divsChild>
            <w:div w:id="327829822">
              <w:marLeft w:val="0"/>
              <w:marRight w:val="0"/>
              <w:marTop w:val="0"/>
              <w:marBottom w:val="0"/>
              <w:divBdr>
                <w:top w:val="none" w:sz="0" w:space="0" w:color="auto"/>
                <w:left w:val="none" w:sz="0" w:space="0" w:color="auto"/>
                <w:bottom w:val="none" w:sz="0" w:space="0" w:color="auto"/>
                <w:right w:val="none" w:sz="0" w:space="0" w:color="auto"/>
              </w:divBdr>
              <w:divsChild>
                <w:div w:id="646478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681606">
      <w:bodyDiv w:val="1"/>
      <w:marLeft w:val="0"/>
      <w:marRight w:val="0"/>
      <w:marTop w:val="0"/>
      <w:marBottom w:val="0"/>
      <w:divBdr>
        <w:top w:val="none" w:sz="0" w:space="0" w:color="auto"/>
        <w:left w:val="none" w:sz="0" w:space="0" w:color="auto"/>
        <w:bottom w:val="none" w:sz="0" w:space="0" w:color="auto"/>
        <w:right w:val="none" w:sz="0" w:space="0" w:color="auto"/>
      </w:divBdr>
    </w:div>
    <w:div w:id="188565623">
      <w:bodyDiv w:val="1"/>
      <w:marLeft w:val="0"/>
      <w:marRight w:val="0"/>
      <w:marTop w:val="0"/>
      <w:marBottom w:val="0"/>
      <w:divBdr>
        <w:top w:val="none" w:sz="0" w:space="0" w:color="auto"/>
        <w:left w:val="none" w:sz="0" w:space="0" w:color="auto"/>
        <w:bottom w:val="none" w:sz="0" w:space="0" w:color="auto"/>
        <w:right w:val="none" w:sz="0" w:space="0" w:color="auto"/>
      </w:divBdr>
      <w:divsChild>
        <w:div w:id="968323851">
          <w:marLeft w:val="0"/>
          <w:marRight w:val="0"/>
          <w:marTop w:val="0"/>
          <w:marBottom w:val="0"/>
          <w:divBdr>
            <w:top w:val="none" w:sz="0" w:space="0" w:color="auto"/>
            <w:left w:val="none" w:sz="0" w:space="0" w:color="auto"/>
            <w:bottom w:val="none" w:sz="0" w:space="0" w:color="auto"/>
            <w:right w:val="none" w:sz="0" w:space="0" w:color="auto"/>
          </w:divBdr>
          <w:divsChild>
            <w:div w:id="465896666">
              <w:marLeft w:val="0"/>
              <w:marRight w:val="0"/>
              <w:marTop w:val="0"/>
              <w:marBottom w:val="0"/>
              <w:divBdr>
                <w:top w:val="none" w:sz="0" w:space="0" w:color="auto"/>
                <w:left w:val="none" w:sz="0" w:space="0" w:color="auto"/>
                <w:bottom w:val="none" w:sz="0" w:space="0" w:color="auto"/>
                <w:right w:val="none" w:sz="0" w:space="0" w:color="auto"/>
              </w:divBdr>
              <w:divsChild>
                <w:div w:id="1607467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243663">
      <w:bodyDiv w:val="1"/>
      <w:marLeft w:val="0"/>
      <w:marRight w:val="0"/>
      <w:marTop w:val="0"/>
      <w:marBottom w:val="0"/>
      <w:divBdr>
        <w:top w:val="none" w:sz="0" w:space="0" w:color="auto"/>
        <w:left w:val="none" w:sz="0" w:space="0" w:color="auto"/>
        <w:bottom w:val="none" w:sz="0" w:space="0" w:color="auto"/>
        <w:right w:val="none" w:sz="0" w:space="0" w:color="auto"/>
      </w:divBdr>
      <w:divsChild>
        <w:div w:id="2012873869">
          <w:marLeft w:val="0"/>
          <w:marRight w:val="0"/>
          <w:marTop w:val="0"/>
          <w:marBottom w:val="0"/>
          <w:divBdr>
            <w:top w:val="none" w:sz="0" w:space="0" w:color="auto"/>
            <w:left w:val="none" w:sz="0" w:space="0" w:color="auto"/>
            <w:bottom w:val="none" w:sz="0" w:space="0" w:color="auto"/>
            <w:right w:val="none" w:sz="0" w:space="0" w:color="auto"/>
          </w:divBdr>
          <w:divsChild>
            <w:div w:id="1801798480">
              <w:marLeft w:val="0"/>
              <w:marRight w:val="0"/>
              <w:marTop w:val="0"/>
              <w:marBottom w:val="0"/>
              <w:divBdr>
                <w:top w:val="none" w:sz="0" w:space="0" w:color="auto"/>
                <w:left w:val="none" w:sz="0" w:space="0" w:color="auto"/>
                <w:bottom w:val="none" w:sz="0" w:space="0" w:color="auto"/>
                <w:right w:val="none" w:sz="0" w:space="0" w:color="auto"/>
              </w:divBdr>
              <w:divsChild>
                <w:div w:id="81290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5943701">
      <w:bodyDiv w:val="1"/>
      <w:marLeft w:val="0"/>
      <w:marRight w:val="0"/>
      <w:marTop w:val="0"/>
      <w:marBottom w:val="0"/>
      <w:divBdr>
        <w:top w:val="none" w:sz="0" w:space="0" w:color="auto"/>
        <w:left w:val="none" w:sz="0" w:space="0" w:color="auto"/>
        <w:bottom w:val="none" w:sz="0" w:space="0" w:color="auto"/>
        <w:right w:val="none" w:sz="0" w:space="0" w:color="auto"/>
      </w:divBdr>
      <w:divsChild>
        <w:div w:id="1670251284">
          <w:marLeft w:val="0"/>
          <w:marRight w:val="0"/>
          <w:marTop w:val="0"/>
          <w:marBottom w:val="0"/>
          <w:divBdr>
            <w:top w:val="none" w:sz="0" w:space="0" w:color="auto"/>
            <w:left w:val="none" w:sz="0" w:space="0" w:color="auto"/>
            <w:bottom w:val="none" w:sz="0" w:space="0" w:color="auto"/>
            <w:right w:val="none" w:sz="0" w:space="0" w:color="auto"/>
          </w:divBdr>
          <w:divsChild>
            <w:div w:id="465437582">
              <w:marLeft w:val="0"/>
              <w:marRight w:val="0"/>
              <w:marTop w:val="0"/>
              <w:marBottom w:val="0"/>
              <w:divBdr>
                <w:top w:val="none" w:sz="0" w:space="0" w:color="auto"/>
                <w:left w:val="none" w:sz="0" w:space="0" w:color="auto"/>
                <w:bottom w:val="none" w:sz="0" w:space="0" w:color="auto"/>
                <w:right w:val="none" w:sz="0" w:space="0" w:color="auto"/>
              </w:divBdr>
              <w:divsChild>
                <w:div w:id="1403916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7682797">
      <w:bodyDiv w:val="1"/>
      <w:marLeft w:val="0"/>
      <w:marRight w:val="0"/>
      <w:marTop w:val="0"/>
      <w:marBottom w:val="0"/>
      <w:divBdr>
        <w:top w:val="none" w:sz="0" w:space="0" w:color="auto"/>
        <w:left w:val="none" w:sz="0" w:space="0" w:color="auto"/>
        <w:bottom w:val="none" w:sz="0" w:space="0" w:color="auto"/>
        <w:right w:val="none" w:sz="0" w:space="0" w:color="auto"/>
      </w:divBdr>
      <w:divsChild>
        <w:div w:id="1861237851">
          <w:marLeft w:val="0"/>
          <w:marRight w:val="0"/>
          <w:marTop w:val="0"/>
          <w:marBottom w:val="0"/>
          <w:divBdr>
            <w:top w:val="none" w:sz="0" w:space="0" w:color="auto"/>
            <w:left w:val="none" w:sz="0" w:space="0" w:color="auto"/>
            <w:bottom w:val="none" w:sz="0" w:space="0" w:color="auto"/>
            <w:right w:val="none" w:sz="0" w:space="0" w:color="auto"/>
          </w:divBdr>
          <w:divsChild>
            <w:div w:id="468135328">
              <w:marLeft w:val="0"/>
              <w:marRight w:val="0"/>
              <w:marTop w:val="0"/>
              <w:marBottom w:val="0"/>
              <w:divBdr>
                <w:top w:val="none" w:sz="0" w:space="0" w:color="auto"/>
                <w:left w:val="none" w:sz="0" w:space="0" w:color="auto"/>
                <w:bottom w:val="none" w:sz="0" w:space="0" w:color="auto"/>
                <w:right w:val="none" w:sz="0" w:space="0" w:color="auto"/>
              </w:divBdr>
              <w:divsChild>
                <w:div w:id="402023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1810242">
      <w:bodyDiv w:val="1"/>
      <w:marLeft w:val="0"/>
      <w:marRight w:val="0"/>
      <w:marTop w:val="0"/>
      <w:marBottom w:val="0"/>
      <w:divBdr>
        <w:top w:val="none" w:sz="0" w:space="0" w:color="auto"/>
        <w:left w:val="none" w:sz="0" w:space="0" w:color="auto"/>
        <w:bottom w:val="none" w:sz="0" w:space="0" w:color="auto"/>
        <w:right w:val="none" w:sz="0" w:space="0" w:color="auto"/>
      </w:divBdr>
      <w:divsChild>
        <w:div w:id="959725559">
          <w:marLeft w:val="0"/>
          <w:marRight w:val="0"/>
          <w:marTop w:val="0"/>
          <w:marBottom w:val="0"/>
          <w:divBdr>
            <w:top w:val="none" w:sz="0" w:space="0" w:color="auto"/>
            <w:left w:val="none" w:sz="0" w:space="0" w:color="auto"/>
            <w:bottom w:val="none" w:sz="0" w:space="0" w:color="auto"/>
            <w:right w:val="none" w:sz="0" w:space="0" w:color="auto"/>
          </w:divBdr>
          <w:divsChild>
            <w:div w:id="637225253">
              <w:marLeft w:val="0"/>
              <w:marRight w:val="0"/>
              <w:marTop w:val="0"/>
              <w:marBottom w:val="0"/>
              <w:divBdr>
                <w:top w:val="none" w:sz="0" w:space="0" w:color="auto"/>
                <w:left w:val="none" w:sz="0" w:space="0" w:color="auto"/>
                <w:bottom w:val="none" w:sz="0" w:space="0" w:color="auto"/>
                <w:right w:val="none" w:sz="0" w:space="0" w:color="auto"/>
              </w:divBdr>
              <w:divsChild>
                <w:div w:id="21100035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7173018">
      <w:bodyDiv w:val="1"/>
      <w:marLeft w:val="0"/>
      <w:marRight w:val="0"/>
      <w:marTop w:val="0"/>
      <w:marBottom w:val="0"/>
      <w:divBdr>
        <w:top w:val="none" w:sz="0" w:space="0" w:color="auto"/>
        <w:left w:val="none" w:sz="0" w:space="0" w:color="auto"/>
        <w:bottom w:val="none" w:sz="0" w:space="0" w:color="auto"/>
        <w:right w:val="none" w:sz="0" w:space="0" w:color="auto"/>
      </w:divBdr>
    </w:div>
    <w:div w:id="387001356">
      <w:bodyDiv w:val="1"/>
      <w:marLeft w:val="0"/>
      <w:marRight w:val="0"/>
      <w:marTop w:val="0"/>
      <w:marBottom w:val="0"/>
      <w:divBdr>
        <w:top w:val="none" w:sz="0" w:space="0" w:color="auto"/>
        <w:left w:val="none" w:sz="0" w:space="0" w:color="auto"/>
        <w:bottom w:val="none" w:sz="0" w:space="0" w:color="auto"/>
        <w:right w:val="none" w:sz="0" w:space="0" w:color="auto"/>
      </w:divBdr>
    </w:div>
    <w:div w:id="399258628">
      <w:bodyDiv w:val="1"/>
      <w:marLeft w:val="0"/>
      <w:marRight w:val="0"/>
      <w:marTop w:val="0"/>
      <w:marBottom w:val="0"/>
      <w:divBdr>
        <w:top w:val="none" w:sz="0" w:space="0" w:color="auto"/>
        <w:left w:val="none" w:sz="0" w:space="0" w:color="auto"/>
        <w:bottom w:val="none" w:sz="0" w:space="0" w:color="auto"/>
        <w:right w:val="none" w:sz="0" w:space="0" w:color="auto"/>
      </w:divBdr>
    </w:div>
    <w:div w:id="441386960">
      <w:bodyDiv w:val="1"/>
      <w:marLeft w:val="0"/>
      <w:marRight w:val="0"/>
      <w:marTop w:val="0"/>
      <w:marBottom w:val="0"/>
      <w:divBdr>
        <w:top w:val="none" w:sz="0" w:space="0" w:color="auto"/>
        <w:left w:val="none" w:sz="0" w:space="0" w:color="auto"/>
        <w:bottom w:val="none" w:sz="0" w:space="0" w:color="auto"/>
        <w:right w:val="none" w:sz="0" w:space="0" w:color="auto"/>
      </w:divBdr>
      <w:divsChild>
        <w:div w:id="1294794776">
          <w:marLeft w:val="0"/>
          <w:marRight w:val="0"/>
          <w:marTop w:val="0"/>
          <w:marBottom w:val="0"/>
          <w:divBdr>
            <w:top w:val="none" w:sz="0" w:space="0" w:color="auto"/>
            <w:left w:val="none" w:sz="0" w:space="0" w:color="auto"/>
            <w:bottom w:val="none" w:sz="0" w:space="0" w:color="auto"/>
            <w:right w:val="none" w:sz="0" w:space="0" w:color="auto"/>
          </w:divBdr>
          <w:divsChild>
            <w:div w:id="1063404624">
              <w:marLeft w:val="0"/>
              <w:marRight w:val="0"/>
              <w:marTop w:val="0"/>
              <w:marBottom w:val="0"/>
              <w:divBdr>
                <w:top w:val="none" w:sz="0" w:space="0" w:color="auto"/>
                <w:left w:val="none" w:sz="0" w:space="0" w:color="auto"/>
                <w:bottom w:val="none" w:sz="0" w:space="0" w:color="auto"/>
                <w:right w:val="none" w:sz="0" w:space="0" w:color="auto"/>
              </w:divBdr>
              <w:divsChild>
                <w:div w:id="1979649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006341">
      <w:bodyDiv w:val="1"/>
      <w:marLeft w:val="0"/>
      <w:marRight w:val="0"/>
      <w:marTop w:val="0"/>
      <w:marBottom w:val="0"/>
      <w:divBdr>
        <w:top w:val="none" w:sz="0" w:space="0" w:color="auto"/>
        <w:left w:val="none" w:sz="0" w:space="0" w:color="auto"/>
        <w:bottom w:val="none" w:sz="0" w:space="0" w:color="auto"/>
        <w:right w:val="none" w:sz="0" w:space="0" w:color="auto"/>
      </w:divBdr>
      <w:divsChild>
        <w:div w:id="1718821140">
          <w:marLeft w:val="0"/>
          <w:marRight w:val="0"/>
          <w:marTop w:val="0"/>
          <w:marBottom w:val="0"/>
          <w:divBdr>
            <w:top w:val="none" w:sz="0" w:space="0" w:color="auto"/>
            <w:left w:val="none" w:sz="0" w:space="0" w:color="auto"/>
            <w:bottom w:val="none" w:sz="0" w:space="0" w:color="auto"/>
            <w:right w:val="none" w:sz="0" w:space="0" w:color="auto"/>
          </w:divBdr>
          <w:divsChild>
            <w:div w:id="1901745424">
              <w:marLeft w:val="0"/>
              <w:marRight w:val="0"/>
              <w:marTop w:val="0"/>
              <w:marBottom w:val="0"/>
              <w:divBdr>
                <w:top w:val="none" w:sz="0" w:space="0" w:color="auto"/>
                <w:left w:val="none" w:sz="0" w:space="0" w:color="auto"/>
                <w:bottom w:val="none" w:sz="0" w:space="0" w:color="auto"/>
                <w:right w:val="none" w:sz="0" w:space="0" w:color="auto"/>
              </w:divBdr>
              <w:divsChild>
                <w:div w:id="1235355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7961377">
      <w:bodyDiv w:val="1"/>
      <w:marLeft w:val="0"/>
      <w:marRight w:val="0"/>
      <w:marTop w:val="0"/>
      <w:marBottom w:val="0"/>
      <w:divBdr>
        <w:top w:val="none" w:sz="0" w:space="0" w:color="auto"/>
        <w:left w:val="none" w:sz="0" w:space="0" w:color="auto"/>
        <w:bottom w:val="none" w:sz="0" w:space="0" w:color="auto"/>
        <w:right w:val="none" w:sz="0" w:space="0" w:color="auto"/>
      </w:divBdr>
    </w:div>
    <w:div w:id="533033788">
      <w:bodyDiv w:val="1"/>
      <w:marLeft w:val="0"/>
      <w:marRight w:val="0"/>
      <w:marTop w:val="0"/>
      <w:marBottom w:val="0"/>
      <w:divBdr>
        <w:top w:val="none" w:sz="0" w:space="0" w:color="auto"/>
        <w:left w:val="none" w:sz="0" w:space="0" w:color="auto"/>
        <w:bottom w:val="none" w:sz="0" w:space="0" w:color="auto"/>
        <w:right w:val="none" w:sz="0" w:space="0" w:color="auto"/>
      </w:divBdr>
      <w:divsChild>
        <w:div w:id="1632713933">
          <w:marLeft w:val="0"/>
          <w:marRight w:val="0"/>
          <w:marTop w:val="0"/>
          <w:marBottom w:val="0"/>
          <w:divBdr>
            <w:top w:val="none" w:sz="0" w:space="0" w:color="auto"/>
            <w:left w:val="none" w:sz="0" w:space="0" w:color="auto"/>
            <w:bottom w:val="none" w:sz="0" w:space="0" w:color="auto"/>
            <w:right w:val="none" w:sz="0" w:space="0" w:color="auto"/>
          </w:divBdr>
          <w:divsChild>
            <w:div w:id="1442141756">
              <w:marLeft w:val="0"/>
              <w:marRight w:val="0"/>
              <w:marTop w:val="0"/>
              <w:marBottom w:val="0"/>
              <w:divBdr>
                <w:top w:val="none" w:sz="0" w:space="0" w:color="auto"/>
                <w:left w:val="none" w:sz="0" w:space="0" w:color="auto"/>
                <w:bottom w:val="none" w:sz="0" w:space="0" w:color="auto"/>
                <w:right w:val="none" w:sz="0" w:space="0" w:color="auto"/>
              </w:divBdr>
              <w:divsChild>
                <w:div w:id="740568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42988816">
      <w:bodyDiv w:val="1"/>
      <w:marLeft w:val="0"/>
      <w:marRight w:val="0"/>
      <w:marTop w:val="0"/>
      <w:marBottom w:val="0"/>
      <w:divBdr>
        <w:top w:val="none" w:sz="0" w:space="0" w:color="auto"/>
        <w:left w:val="none" w:sz="0" w:space="0" w:color="auto"/>
        <w:bottom w:val="none" w:sz="0" w:space="0" w:color="auto"/>
        <w:right w:val="none" w:sz="0" w:space="0" w:color="auto"/>
      </w:divBdr>
      <w:divsChild>
        <w:div w:id="938874522">
          <w:marLeft w:val="0"/>
          <w:marRight w:val="0"/>
          <w:marTop w:val="0"/>
          <w:marBottom w:val="0"/>
          <w:divBdr>
            <w:top w:val="none" w:sz="0" w:space="0" w:color="auto"/>
            <w:left w:val="none" w:sz="0" w:space="0" w:color="auto"/>
            <w:bottom w:val="none" w:sz="0" w:space="0" w:color="auto"/>
            <w:right w:val="none" w:sz="0" w:space="0" w:color="auto"/>
          </w:divBdr>
          <w:divsChild>
            <w:div w:id="1662583599">
              <w:marLeft w:val="0"/>
              <w:marRight w:val="0"/>
              <w:marTop w:val="0"/>
              <w:marBottom w:val="0"/>
              <w:divBdr>
                <w:top w:val="none" w:sz="0" w:space="0" w:color="auto"/>
                <w:left w:val="none" w:sz="0" w:space="0" w:color="auto"/>
                <w:bottom w:val="none" w:sz="0" w:space="0" w:color="auto"/>
                <w:right w:val="none" w:sz="0" w:space="0" w:color="auto"/>
              </w:divBdr>
              <w:divsChild>
                <w:div w:id="9821952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0944019">
      <w:bodyDiv w:val="1"/>
      <w:marLeft w:val="0"/>
      <w:marRight w:val="0"/>
      <w:marTop w:val="0"/>
      <w:marBottom w:val="0"/>
      <w:divBdr>
        <w:top w:val="none" w:sz="0" w:space="0" w:color="auto"/>
        <w:left w:val="none" w:sz="0" w:space="0" w:color="auto"/>
        <w:bottom w:val="none" w:sz="0" w:space="0" w:color="auto"/>
        <w:right w:val="none" w:sz="0" w:space="0" w:color="auto"/>
      </w:divBdr>
      <w:divsChild>
        <w:div w:id="1611424912">
          <w:marLeft w:val="0"/>
          <w:marRight w:val="0"/>
          <w:marTop w:val="0"/>
          <w:marBottom w:val="0"/>
          <w:divBdr>
            <w:top w:val="none" w:sz="0" w:space="0" w:color="auto"/>
            <w:left w:val="none" w:sz="0" w:space="0" w:color="auto"/>
            <w:bottom w:val="none" w:sz="0" w:space="0" w:color="auto"/>
            <w:right w:val="none" w:sz="0" w:space="0" w:color="auto"/>
          </w:divBdr>
          <w:divsChild>
            <w:div w:id="719405687">
              <w:marLeft w:val="0"/>
              <w:marRight w:val="0"/>
              <w:marTop w:val="0"/>
              <w:marBottom w:val="0"/>
              <w:divBdr>
                <w:top w:val="none" w:sz="0" w:space="0" w:color="auto"/>
                <w:left w:val="none" w:sz="0" w:space="0" w:color="auto"/>
                <w:bottom w:val="none" w:sz="0" w:space="0" w:color="auto"/>
                <w:right w:val="none" w:sz="0" w:space="0" w:color="auto"/>
              </w:divBdr>
              <w:divsChild>
                <w:div w:id="7648112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4460539">
      <w:bodyDiv w:val="1"/>
      <w:marLeft w:val="0"/>
      <w:marRight w:val="0"/>
      <w:marTop w:val="0"/>
      <w:marBottom w:val="0"/>
      <w:divBdr>
        <w:top w:val="none" w:sz="0" w:space="0" w:color="auto"/>
        <w:left w:val="none" w:sz="0" w:space="0" w:color="auto"/>
        <w:bottom w:val="none" w:sz="0" w:space="0" w:color="auto"/>
        <w:right w:val="none" w:sz="0" w:space="0" w:color="auto"/>
      </w:divBdr>
    </w:div>
    <w:div w:id="594827795">
      <w:bodyDiv w:val="1"/>
      <w:marLeft w:val="0"/>
      <w:marRight w:val="0"/>
      <w:marTop w:val="0"/>
      <w:marBottom w:val="0"/>
      <w:divBdr>
        <w:top w:val="none" w:sz="0" w:space="0" w:color="auto"/>
        <w:left w:val="none" w:sz="0" w:space="0" w:color="auto"/>
        <w:bottom w:val="none" w:sz="0" w:space="0" w:color="auto"/>
        <w:right w:val="none" w:sz="0" w:space="0" w:color="auto"/>
      </w:divBdr>
    </w:div>
    <w:div w:id="610357839">
      <w:bodyDiv w:val="1"/>
      <w:marLeft w:val="0"/>
      <w:marRight w:val="0"/>
      <w:marTop w:val="0"/>
      <w:marBottom w:val="0"/>
      <w:divBdr>
        <w:top w:val="none" w:sz="0" w:space="0" w:color="auto"/>
        <w:left w:val="none" w:sz="0" w:space="0" w:color="auto"/>
        <w:bottom w:val="none" w:sz="0" w:space="0" w:color="auto"/>
        <w:right w:val="none" w:sz="0" w:space="0" w:color="auto"/>
      </w:divBdr>
    </w:div>
    <w:div w:id="679044955">
      <w:bodyDiv w:val="1"/>
      <w:marLeft w:val="0"/>
      <w:marRight w:val="0"/>
      <w:marTop w:val="0"/>
      <w:marBottom w:val="0"/>
      <w:divBdr>
        <w:top w:val="none" w:sz="0" w:space="0" w:color="auto"/>
        <w:left w:val="none" w:sz="0" w:space="0" w:color="auto"/>
        <w:bottom w:val="none" w:sz="0" w:space="0" w:color="auto"/>
        <w:right w:val="none" w:sz="0" w:space="0" w:color="auto"/>
      </w:divBdr>
    </w:div>
    <w:div w:id="850148370">
      <w:bodyDiv w:val="1"/>
      <w:marLeft w:val="0"/>
      <w:marRight w:val="0"/>
      <w:marTop w:val="0"/>
      <w:marBottom w:val="0"/>
      <w:divBdr>
        <w:top w:val="none" w:sz="0" w:space="0" w:color="auto"/>
        <w:left w:val="none" w:sz="0" w:space="0" w:color="auto"/>
        <w:bottom w:val="none" w:sz="0" w:space="0" w:color="auto"/>
        <w:right w:val="none" w:sz="0" w:space="0" w:color="auto"/>
      </w:divBdr>
    </w:div>
    <w:div w:id="902955251">
      <w:bodyDiv w:val="1"/>
      <w:marLeft w:val="0"/>
      <w:marRight w:val="0"/>
      <w:marTop w:val="0"/>
      <w:marBottom w:val="0"/>
      <w:divBdr>
        <w:top w:val="none" w:sz="0" w:space="0" w:color="auto"/>
        <w:left w:val="none" w:sz="0" w:space="0" w:color="auto"/>
        <w:bottom w:val="none" w:sz="0" w:space="0" w:color="auto"/>
        <w:right w:val="none" w:sz="0" w:space="0" w:color="auto"/>
      </w:divBdr>
      <w:divsChild>
        <w:div w:id="1540439503">
          <w:marLeft w:val="0"/>
          <w:marRight w:val="0"/>
          <w:marTop w:val="0"/>
          <w:marBottom w:val="0"/>
          <w:divBdr>
            <w:top w:val="none" w:sz="0" w:space="0" w:color="auto"/>
            <w:left w:val="none" w:sz="0" w:space="0" w:color="auto"/>
            <w:bottom w:val="none" w:sz="0" w:space="0" w:color="auto"/>
            <w:right w:val="none" w:sz="0" w:space="0" w:color="auto"/>
          </w:divBdr>
          <w:divsChild>
            <w:div w:id="1444570435">
              <w:marLeft w:val="0"/>
              <w:marRight w:val="0"/>
              <w:marTop w:val="0"/>
              <w:marBottom w:val="0"/>
              <w:divBdr>
                <w:top w:val="none" w:sz="0" w:space="0" w:color="auto"/>
                <w:left w:val="none" w:sz="0" w:space="0" w:color="auto"/>
                <w:bottom w:val="none" w:sz="0" w:space="0" w:color="auto"/>
                <w:right w:val="none" w:sz="0" w:space="0" w:color="auto"/>
              </w:divBdr>
              <w:divsChild>
                <w:div w:id="61933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09391349">
      <w:bodyDiv w:val="1"/>
      <w:marLeft w:val="0"/>
      <w:marRight w:val="0"/>
      <w:marTop w:val="0"/>
      <w:marBottom w:val="0"/>
      <w:divBdr>
        <w:top w:val="none" w:sz="0" w:space="0" w:color="auto"/>
        <w:left w:val="none" w:sz="0" w:space="0" w:color="auto"/>
        <w:bottom w:val="none" w:sz="0" w:space="0" w:color="auto"/>
        <w:right w:val="none" w:sz="0" w:space="0" w:color="auto"/>
      </w:divBdr>
      <w:divsChild>
        <w:div w:id="78253372">
          <w:marLeft w:val="0"/>
          <w:marRight w:val="0"/>
          <w:marTop w:val="0"/>
          <w:marBottom w:val="0"/>
          <w:divBdr>
            <w:top w:val="none" w:sz="0" w:space="0" w:color="auto"/>
            <w:left w:val="none" w:sz="0" w:space="0" w:color="auto"/>
            <w:bottom w:val="none" w:sz="0" w:space="0" w:color="auto"/>
            <w:right w:val="none" w:sz="0" w:space="0" w:color="auto"/>
          </w:divBdr>
          <w:divsChild>
            <w:div w:id="1915125142">
              <w:marLeft w:val="0"/>
              <w:marRight w:val="0"/>
              <w:marTop w:val="0"/>
              <w:marBottom w:val="0"/>
              <w:divBdr>
                <w:top w:val="none" w:sz="0" w:space="0" w:color="auto"/>
                <w:left w:val="none" w:sz="0" w:space="0" w:color="auto"/>
                <w:bottom w:val="none" w:sz="0" w:space="0" w:color="auto"/>
                <w:right w:val="none" w:sz="0" w:space="0" w:color="auto"/>
              </w:divBdr>
              <w:divsChild>
                <w:div w:id="1433283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2006319">
      <w:bodyDiv w:val="1"/>
      <w:marLeft w:val="0"/>
      <w:marRight w:val="0"/>
      <w:marTop w:val="0"/>
      <w:marBottom w:val="0"/>
      <w:divBdr>
        <w:top w:val="none" w:sz="0" w:space="0" w:color="auto"/>
        <w:left w:val="none" w:sz="0" w:space="0" w:color="auto"/>
        <w:bottom w:val="none" w:sz="0" w:space="0" w:color="auto"/>
        <w:right w:val="none" w:sz="0" w:space="0" w:color="auto"/>
      </w:divBdr>
    </w:div>
    <w:div w:id="958024717">
      <w:bodyDiv w:val="1"/>
      <w:marLeft w:val="0"/>
      <w:marRight w:val="0"/>
      <w:marTop w:val="0"/>
      <w:marBottom w:val="0"/>
      <w:divBdr>
        <w:top w:val="none" w:sz="0" w:space="0" w:color="auto"/>
        <w:left w:val="none" w:sz="0" w:space="0" w:color="auto"/>
        <w:bottom w:val="none" w:sz="0" w:space="0" w:color="auto"/>
        <w:right w:val="none" w:sz="0" w:space="0" w:color="auto"/>
      </w:divBdr>
      <w:divsChild>
        <w:div w:id="638346619">
          <w:marLeft w:val="0"/>
          <w:marRight w:val="0"/>
          <w:marTop w:val="0"/>
          <w:marBottom w:val="0"/>
          <w:divBdr>
            <w:top w:val="none" w:sz="0" w:space="0" w:color="auto"/>
            <w:left w:val="none" w:sz="0" w:space="0" w:color="auto"/>
            <w:bottom w:val="none" w:sz="0" w:space="0" w:color="auto"/>
            <w:right w:val="none" w:sz="0" w:space="0" w:color="auto"/>
          </w:divBdr>
          <w:divsChild>
            <w:div w:id="2122218122">
              <w:marLeft w:val="0"/>
              <w:marRight w:val="0"/>
              <w:marTop w:val="0"/>
              <w:marBottom w:val="0"/>
              <w:divBdr>
                <w:top w:val="none" w:sz="0" w:space="0" w:color="auto"/>
                <w:left w:val="none" w:sz="0" w:space="0" w:color="auto"/>
                <w:bottom w:val="none" w:sz="0" w:space="0" w:color="auto"/>
                <w:right w:val="none" w:sz="0" w:space="0" w:color="auto"/>
              </w:divBdr>
              <w:divsChild>
                <w:div w:id="1642423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2394685">
      <w:bodyDiv w:val="1"/>
      <w:marLeft w:val="0"/>
      <w:marRight w:val="0"/>
      <w:marTop w:val="0"/>
      <w:marBottom w:val="0"/>
      <w:divBdr>
        <w:top w:val="none" w:sz="0" w:space="0" w:color="auto"/>
        <w:left w:val="none" w:sz="0" w:space="0" w:color="auto"/>
        <w:bottom w:val="none" w:sz="0" w:space="0" w:color="auto"/>
        <w:right w:val="none" w:sz="0" w:space="0" w:color="auto"/>
      </w:divBdr>
    </w:div>
    <w:div w:id="1035812858">
      <w:bodyDiv w:val="1"/>
      <w:marLeft w:val="0"/>
      <w:marRight w:val="0"/>
      <w:marTop w:val="0"/>
      <w:marBottom w:val="0"/>
      <w:divBdr>
        <w:top w:val="none" w:sz="0" w:space="0" w:color="auto"/>
        <w:left w:val="none" w:sz="0" w:space="0" w:color="auto"/>
        <w:bottom w:val="none" w:sz="0" w:space="0" w:color="auto"/>
        <w:right w:val="none" w:sz="0" w:space="0" w:color="auto"/>
      </w:divBdr>
      <w:divsChild>
        <w:div w:id="1871142043">
          <w:marLeft w:val="0"/>
          <w:marRight w:val="0"/>
          <w:marTop w:val="0"/>
          <w:marBottom w:val="0"/>
          <w:divBdr>
            <w:top w:val="none" w:sz="0" w:space="0" w:color="auto"/>
            <w:left w:val="none" w:sz="0" w:space="0" w:color="auto"/>
            <w:bottom w:val="none" w:sz="0" w:space="0" w:color="auto"/>
            <w:right w:val="none" w:sz="0" w:space="0" w:color="auto"/>
          </w:divBdr>
          <w:divsChild>
            <w:div w:id="917864103">
              <w:marLeft w:val="0"/>
              <w:marRight w:val="0"/>
              <w:marTop w:val="0"/>
              <w:marBottom w:val="0"/>
              <w:divBdr>
                <w:top w:val="none" w:sz="0" w:space="0" w:color="auto"/>
                <w:left w:val="none" w:sz="0" w:space="0" w:color="auto"/>
                <w:bottom w:val="none" w:sz="0" w:space="0" w:color="auto"/>
                <w:right w:val="none" w:sz="0" w:space="0" w:color="auto"/>
              </w:divBdr>
              <w:divsChild>
                <w:div w:id="1185367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67996307">
      <w:bodyDiv w:val="1"/>
      <w:marLeft w:val="0"/>
      <w:marRight w:val="0"/>
      <w:marTop w:val="0"/>
      <w:marBottom w:val="0"/>
      <w:divBdr>
        <w:top w:val="none" w:sz="0" w:space="0" w:color="auto"/>
        <w:left w:val="none" w:sz="0" w:space="0" w:color="auto"/>
        <w:bottom w:val="none" w:sz="0" w:space="0" w:color="auto"/>
        <w:right w:val="none" w:sz="0" w:space="0" w:color="auto"/>
      </w:divBdr>
    </w:div>
    <w:div w:id="1071347397">
      <w:bodyDiv w:val="1"/>
      <w:marLeft w:val="0"/>
      <w:marRight w:val="0"/>
      <w:marTop w:val="0"/>
      <w:marBottom w:val="0"/>
      <w:divBdr>
        <w:top w:val="none" w:sz="0" w:space="0" w:color="auto"/>
        <w:left w:val="none" w:sz="0" w:space="0" w:color="auto"/>
        <w:bottom w:val="none" w:sz="0" w:space="0" w:color="auto"/>
        <w:right w:val="none" w:sz="0" w:space="0" w:color="auto"/>
      </w:divBdr>
    </w:div>
    <w:div w:id="1110659361">
      <w:bodyDiv w:val="1"/>
      <w:marLeft w:val="0"/>
      <w:marRight w:val="0"/>
      <w:marTop w:val="0"/>
      <w:marBottom w:val="0"/>
      <w:divBdr>
        <w:top w:val="none" w:sz="0" w:space="0" w:color="auto"/>
        <w:left w:val="none" w:sz="0" w:space="0" w:color="auto"/>
        <w:bottom w:val="none" w:sz="0" w:space="0" w:color="auto"/>
        <w:right w:val="none" w:sz="0" w:space="0" w:color="auto"/>
      </w:divBdr>
      <w:divsChild>
        <w:div w:id="1678772757">
          <w:marLeft w:val="0"/>
          <w:marRight w:val="0"/>
          <w:marTop w:val="0"/>
          <w:marBottom w:val="0"/>
          <w:divBdr>
            <w:top w:val="none" w:sz="0" w:space="0" w:color="auto"/>
            <w:left w:val="none" w:sz="0" w:space="0" w:color="auto"/>
            <w:bottom w:val="none" w:sz="0" w:space="0" w:color="auto"/>
            <w:right w:val="none" w:sz="0" w:space="0" w:color="auto"/>
          </w:divBdr>
          <w:divsChild>
            <w:div w:id="1712225872">
              <w:marLeft w:val="0"/>
              <w:marRight w:val="0"/>
              <w:marTop w:val="0"/>
              <w:marBottom w:val="0"/>
              <w:divBdr>
                <w:top w:val="none" w:sz="0" w:space="0" w:color="auto"/>
                <w:left w:val="none" w:sz="0" w:space="0" w:color="auto"/>
                <w:bottom w:val="none" w:sz="0" w:space="0" w:color="auto"/>
                <w:right w:val="none" w:sz="0" w:space="0" w:color="auto"/>
              </w:divBdr>
              <w:divsChild>
                <w:div w:id="598876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2114149">
      <w:bodyDiv w:val="1"/>
      <w:marLeft w:val="0"/>
      <w:marRight w:val="0"/>
      <w:marTop w:val="0"/>
      <w:marBottom w:val="0"/>
      <w:divBdr>
        <w:top w:val="none" w:sz="0" w:space="0" w:color="auto"/>
        <w:left w:val="none" w:sz="0" w:space="0" w:color="auto"/>
        <w:bottom w:val="none" w:sz="0" w:space="0" w:color="auto"/>
        <w:right w:val="none" w:sz="0" w:space="0" w:color="auto"/>
      </w:divBdr>
      <w:divsChild>
        <w:div w:id="714888834">
          <w:marLeft w:val="0"/>
          <w:marRight w:val="0"/>
          <w:marTop w:val="0"/>
          <w:marBottom w:val="0"/>
          <w:divBdr>
            <w:top w:val="none" w:sz="0" w:space="0" w:color="auto"/>
            <w:left w:val="none" w:sz="0" w:space="0" w:color="auto"/>
            <w:bottom w:val="none" w:sz="0" w:space="0" w:color="auto"/>
            <w:right w:val="none" w:sz="0" w:space="0" w:color="auto"/>
          </w:divBdr>
          <w:divsChild>
            <w:div w:id="27532231">
              <w:marLeft w:val="0"/>
              <w:marRight w:val="0"/>
              <w:marTop w:val="0"/>
              <w:marBottom w:val="0"/>
              <w:divBdr>
                <w:top w:val="none" w:sz="0" w:space="0" w:color="auto"/>
                <w:left w:val="none" w:sz="0" w:space="0" w:color="auto"/>
                <w:bottom w:val="none" w:sz="0" w:space="0" w:color="auto"/>
                <w:right w:val="none" w:sz="0" w:space="0" w:color="auto"/>
              </w:divBdr>
              <w:divsChild>
                <w:div w:id="1592163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084328">
      <w:bodyDiv w:val="1"/>
      <w:marLeft w:val="0"/>
      <w:marRight w:val="0"/>
      <w:marTop w:val="0"/>
      <w:marBottom w:val="0"/>
      <w:divBdr>
        <w:top w:val="none" w:sz="0" w:space="0" w:color="auto"/>
        <w:left w:val="none" w:sz="0" w:space="0" w:color="auto"/>
        <w:bottom w:val="none" w:sz="0" w:space="0" w:color="auto"/>
        <w:right w:val="none" w:sz="0" w:space="0" w:color="auto"/>
      </w:divBdr>
      <w:divsChild>
        <w:div w:id="215163047">
          <w:marLeft w:val="0"/>
          <w:marRight w:val="0"/>
          <w:marTop w:val="0"/>
          <w:marBottom w:val="0"/>
          <w:divBdr>
            <w:top w:val="none" w:sz="0" w:space="0" w:color="auto"/>
            <w:left w:val="none" w:sz="0" w:space="0" w:color="auto"/>
            <w:bottom w:val="none" w:sz="0" w:space="0" w:color="auto"/>
            <w:right w:val="none" w:sz="0" w:space="0" w:color="auto"/>
          </w:divBdr>
          <w:divsChild>
            <w:div w:id="79565515">
              <w:marLeft w:val="0"/>
              <w:marRight w:val="0"/>
              <w:marTop w:val="0"/>
              <w:marBottom w:val="0"/>
              <w:divBdr>
                <w:top w:val="none" w:sz="0" w:space="0" w:color="auto"/>
                <w:left w:val="none" w:sz="0" w:space="0" w:color="auto"/>
                <w:bottom w:val="none" w:sz="0" w:space="0" w:color="auto"/>
                <w:right w:val="none" w:sz="0" w:space="0" w:color="auto"/>
              </w:divBdr>
              <w:divsChild>
                <w:div w:id="1408307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0552797">
      <w:bodyDiv w:val="1"/>
      <w:marLeft w:val="0"/>
      <w:marRight w:val="0"/>
      <w:marTop w:val="0"/>
      <w:marBottom w:val="0"/>
      <w:divBdr>
        <w:top w:val="none" w:sz="0" w:space="0" w:color="auto"/>
        <w:left w:val="none" w:sz="0" w:space="0" w:color="auto"/>
        <w:bottom w:val="none" w:sz="0" w:space="0" w:color="auto"/>
        <w:right w:val="none" w:sz="0" w:space="0" w:color="auto"/>
      </w:divBdr>
    </w:div>
    <w:div w:id="1339694199">
      <w:bodyDiv w:val="1"/>
      <w:marLeft w:val="0"/>
      <w:marRight w:val="0"/>
      <w:marTop w:val="0"/>
      <w:marBottom w:val="0"/>
      <w:divBdr>
        <w:top w:val="none" w:sz="0" w:space="0" w:color="auto"/>
        <w:left w:val="none" w:sz="0" w:space="0" w:color="auto"/>
        <w:bottom w:val="none" w:sz="0" w:space="0" w:color="auto"/>
        <w:right w:val="none" w:sz="0" w:space="0" w:color="auto"/>
      </w:divBdr>
      <w:divsChild>
        <w:div w:id="148399894">
          <w:marLeft w:val="0"/>
          <w:marRight w:val="0"/>
          <w:marTop w:val="0"/>
          <w:marBottom w:val="0"/>
          <w:divBdr>
            <w:top w:val="none" w:sz="0" w:space="0" w:color="auto"/>
            <w:left w:val="none" w:sz="0" w:space="0" w:color="auto"/>
            <w:bottom w:val="none" w:sz="0" w:space="0" w:color="auto"/>
            <w:right w:val="none" w:sz="0" w:space="0" w:color="auto"/>
          </w:divBdr>
          <w:divsChild>
            <w:div w:id="1210072906">
              <w:marLeft w:val="0"/>
              <w:marRight w:val="0"/>
              <w:marTop w:val="0"/>
              <w:marBottom w:val="0"/>
              <w:divBdr>
                <w:top w:val="none" w:sz="0" w:space="0" w:color="auto"/>
                <w:left w:val="none" w:sz="0" w:space="0" w:color="auto"/>
                <w:bottom w:val="none" w:sz="0" w:space="0" w:color="auto"/>
                <w:right w:val="none" w:sz="0" w:space="0" w:color="auto"/>
              </w:divBdr>
              <w:divsChild>
                <w:div w:id="67189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5543971">
      <w:bodyDiv w:val="1"/>
      <w:marLeft w:val="0"/>
      <w:marRight w:val="0"/>
      <w:marTop w:val="0"/>
      <w:marBottom w:val="0"/>
      <w:divBdr>
        <w:top w:val="none" w:sz="0" w:space="0" w:color="auto"/>
        <w:left w:val="none" w:sz="0" w:space="0" w:color="auto"/>
        <w:bottom w:val="none" w:sz="0" w:space="0" w:color="auto"/>
        <w:right w:val="none" w:sz="0" w:space="0" w:color="auto"/>
      </w:divBdr>
      <w:divsChild>
        <w:div w:id="1287199144">
          <w:marLeft w:val="0"/>
          <w:marRight w:val="0"/>
          <w:marTop w:val="0"/>
          <w:marBottom w:val="0"/>
          <w:divBdr>
            <w:top w:val="none" w:sz="0" w:space="0" w:color="auto"/>
            <w:left w:val="none" w:sz="0" w:space="0" w:color="auto"/>
            <w:bottom w:val="none" w:sz="0" w:space="0" w:color="auto"/>
            <w:right w:val="none" w:sz="0" w:space="0" w:color="auto"/>
          </w:divBdr>
          <w:divsChild>
            <w:div w:id="500973217">
              <w:marLeft w:val="0"/>
              <w:marRight w:val="0"/>
              <w:marTop w:val="0"/>
              <w:marBottom w:val="0"/>
              <w:divBdr>
                <w:top w:val="none" w:sz="0" w:space="0" w:color="auto"/>
                <w:left w:val="none" w:sz="0" w:space="0" w:color="auto"/>
                <w:bottom w:val="none" w:sz="0" w:space="0" w:color="auto"/>
                <w:right w:val="none" w:sz="0" w:space="0" w:color="auto"/>
              </w:divBdr>
              <w:divsChild>
                <w:div w:id="66220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1557875">
      <w:bodyDiv w:val="1"/>
      <w:marLeft w:val="0"/>
      <w:marRight w:val="0"/>
      <w:marTop w:val="0"/>
      <w:marBottom w:val="0"/>
      <w:divBdr>
        <w:top w:val="none" w:sz="0" w:space="0" w:color="auto"/>
        <w:left w:val="none" w:sz="0" w:space="0" w:color="auto"/>
        <w:bottom w:val="none" w:sz="0" w:space="0" w:color="auto"/>
        <w:right w:val="none" w:sz="0" w:space="0" w:color="auto"/>
      </w:divBdr>
      <w:divsChild>
        <w:div w:id="477579441">
          <w:marLeft w:val="0"/>
          <w:marRight w:val="0"/>
          <w:marTop w:val="0"/>
          <w:marBottom w:val="0"/>
          <w:divBdr>
            <w:top w:val="none" w:sz="0" w:space="0" w:color="auto"/>
            <w:left w:val="none" w:sz="0" w:space="0" w:color="auto"/>
            <w:bottom w:val="none" w:sz="0" w:space="0" w:color="auto"/>
            <w:right w:val="none" w:sz="0" w:space="0" w:color="auto"/>
          </w:divBdr>
          <w:divsChild>
            <w:div w:id="176621119">
              <w:marLeft w:val="0"/>
              <w:marRight w:val="0"/>
              <w:marTop w:val="0"/>
              <w:marBottom w:val="0"/>
              <w:divBdr>
                <w:top w:val="none" w:sz="0" w:space="0" w:color="auto"/>
                <w:left w:val="none" w:sz="0" w:space="0" w:color="auto"/>
                <w:bottom w:val="none" w:sz="0" w:space="0" w:color="auto"/>
                <w:right w:val="none" w:sz="0" w:space="0" w:color="auto"/>
              </w:divBdr>
              <w:divsChild>
                <w:div w:id="43261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1121128">
      <w:bodyDiv w:val="1"/>
      <w:marLeft w:val="0"/>
      <w:marRight w:val="0"/>
      <w:marTop w:val="0"/>
      <w:marBottom w:val="0"/>
      <w:divBdr>
        <w:top w:val="none" w:sz="0" w:space="0" w:color="auto"/>
        <w:left w:val="none" w:sz="0" w:space="0" w:color="auto"/>
        <w:bottom w:val="none" w:sz="0" w:space="0" w:color="auto"/>
        <w:right w:val="none" w:sz="0" w:space="0" w:color="auto"/>
      </w:divBdr>
      <w:divsChild>
        <w:div w:id="181945518">
          <w:marLeft w:val="0"/>
          <w:marRight w:val="0"/>
          <w:marTop w:val="0"/>
          <w:marBottom w:val="0"/>
          <w:divBdr>
            <w:top w:val="none" w:sz="0" w:space="0" w:color="auto"/>
            <w:left w:val="none" w:sz="0" w:space="0" w:color="auto"/>
            <w:bottom w:val="none" w:sz="0" w:space="0" w:color="auto"/>
            <w:right w:val="none" w:sz="0" w:space="0" w:color="auto"/>
          </w:divBdr>
          <w:divsChild>
            <w:div w:id="1860194370">
              <w:marLeft w:val="0"/>
              <w:marRight w:val="0"/>
              <w:marTop w:val="0"/>
              <w:marBottom w:val="0"/>
              <w:divBdr>
                <w:top w:val="none" w:sz="0" w:space="0" w:color="auto"/>
                <w:left w:val="none" w:sz="0" w:space="0" w:color="auto"/>
                <w:bottom w:val="none" w:sz="0" w:space="0" w:color="auto"/>
                <w:right w:val="none" w:sz="0" w:space="0" w:color="auto"/>
              </w:divBdr>
              <w:divsChild>
                <w:div w:id="1964266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8423226">
      <w:bodyDiv w:val="1"/>
      <w:marLeft w:val="0"/>
      <w:marRight w:val="0"/>
      <w:marTop w:val="0"/>
      <w:marBottom w:val="0"/>
      <w:divBdr>
        <w:top w:val="none" w:sz="0" w:space="0" w:color="auto"/>
        <w:left w:val="none" w:sz="0" w:space="0" w:color="auto"/>
        <w:bottom w:val="none" w:sz="0" w:space="0" w:color="auto"/>
        <w:right w:val="none" w:sz="0" w:space="0" w:color="auto"/>
      </w:divBdr>
      <w:divsChild>
        <w:div w:id="406615297">
          <w:marLeft w:val="0"/>
          <w:marRight w:val="0"/>
          <w:marTop w:val="0"/>
          <w:marBottom w:val="0"/>
          <w:divBdr>
            <w:top w:val="none" w:sz="0" w:space="0" w:color="auto"/>
            <w:left w:val="none" w:sz="0" w:space="0" w:color="auto"/>
            <w:bottom w:val="none" w:sz="0" w:space="0" w:color="auto"/>
            <w:right w:val="none" w:sz="0" w:space="0" w:color="auto"/>
          </w:divBdr>
          <w:divsChild>
            <w:div w:id="740952382">
              <w:marLeft w:val="0"/>
              <w:marRight w:val="0"/>
              <w:marTop w:val="0"/>
              <w:marBottom w:val="0"/>
              <w:divBdr>
                <w:top w:val="none" w:sz="0" w:space="0" w:color="auto"/>
                <w:left w:val="none" w:sz="0" w:space="0" w:color="auto"/>
                <w:bottom w:val="none" w:sz="0" w:space="0" w:color="auto"/>
                <w:right w:val="none" w:sz="0" w:space="0" w:color="auto"/>
              </w:divBdr>
              <w:divsChild>
                <w:div w:id="1052583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8201222">
      <w:bodyDiv w:val="1"/>
      <w:marLeft w:val="0"/>
      <w:marRight w:val="0"/>
      <w:marTop w:val="0"/>
      <w:marBottom w:val="0"/>
      <w:divBdr>
        <w:top w:val="none" w:sz="0" w:space="0" w:color="auto"/>
        <w:left w:val="none" w:sz="0" w:space="0" w:color="auto"/>
        <w:bottom w:val="none" w:sz="0" w:space="0" w:color="auto"/>
        <w:right w:val="none" w:sz="0" w:space="0" w:color="auto"/>
      </w:divBdr>
      <w:divsChild>
        <w:div w:id="1605109106">
          <w:marLeft w:val="0"/>
          <w:marRight w:val="0"/>
          <w:marTop w:val="0"/>
          <w:marBottom w:val="0"/>
          <w:divBdr>
            <w:top w:val="none" w:sz="0" w:space="0" w:color="auto"/>
            <w:left w:val="none" w:sz="0" w:space="0" w:color="auto"/>
            <w:bottom w:val="none" w:sz="0" w:space="0" w:color="auto"/>
            <w:right w:val="none" w:sz="0" w:space="0" w:color="auto"/>
          </w:divBdr>
          <w:divsChild>
            <w:div w:id="1458572545">
              <w:marLeft w:val="0"/>
              <w:marRight w:val="0"/>
              <w:marTop w:val="0"/>
              <w:marBottom w:val="0"/>
              <w:divBdr>
                <w:top w:val="none" w:sz="0" w:space="0" w:color="auto"/>
                <w:left w:val="none" w:sz="0" w:space="0" w:color="auto"/>
                <w:bottom w:val="none" w:sz="0" w:space="0" w:color="auto"/>
                <w:right w:val="none" w:sz="0" w:space="0" w:color="auto"/>
              </w:divBdr>
              <w:divsChild>
                <w:div w:id="16545289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7276641">
      <w:bodyDiv w:val="1"/>
      <w:marLeft w:val="0"/>
      <w:marRight w:val="0"/>
      <w:marTop w:val="0"/>
      <w:marBottom w:val="0"/>
      <w:divBdr>
        <w:top w:val="none" w:sz="0" w:space="0" w:color="auto"/>
        <w:left w:val="none" w:sz="0" w:space="0" w:color="auto"/>
        <w:bottom w:val="none" w:sz="0" w:space="0" w:color="auto"/>
        <w:right w:val="none" w:sz="0" w:space="0" w:color="auto"/>
      </w:divBdr>
      <w:divsChild>
        <w:div w:id="541864322">
          <w:marLeft w:val="0"/>
          <w:marRight w:val="0"/>
          <w:marTop w:val="0"/>
          <w:marBottom w:val="0"/>
          <w:divBdr>
            <w:top w:val="none" w:sz="0" w:space="0" w:color="auto"/>
            <w:left w:val="none" w:sz="0" w:space="0" w:color="auto"/>
            <w:bottom w:val="none" w:sz="0" w:space="0" w:color="auto"/>
            <w:right w:val="none" w:sz="0" w:space="0" w:color="auto"/>
          </w:divBdr>
          <w:divsChild>
            <w:div w:id="1135486823">
              <w:marLeft w:val="0"/>
              <w:marRight w:val="0"/>
              <w:marTop w:val="0"/>
              <w:marBottom w:val="0"/>
              <w:divBdr>
                <w:top w:val="none" w:sz="0" w:space="0" w:color="auto"/>
                <w:left w:val="none" w:sz="0" w:space="0" w:color="auto"/>
                <w:bottom w:val="none" w:sz="0" w:space="0" w:color="auto"/>
                <w:right w:val="none" w:sz="0" w:space="0" w:color="auto"/>
              </w:divBdr>
              <w:divsChild>
                <w:div w:id="315884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5939631">
      <w:bodyDiv w:val="1"/>
      <w:marLeft w:val="0"/>
      <w:marRight w:val="0"/>
      <w:marTop w:val="0"/>
      <w:marBottom w:val="0"/>
      <w:divBdr>
        <w:top w:val="none" w:sz="0" w:space="0" w:color="auto"/>
        <w:left w:val="none" w:sz="0" w:space="0" w:color="auto"/>
        <w:bottom w:val="none" w:sz="0" w:space="0" w:color="auto"/>
        <w:right w:val="none" w:sz="0" w:space="0" w:color="auto"/>
      </w:divBdr>
    </w:div>
    <w:div w:id="1723822911">
      <w:bodyDiv w:val="1"/>
      <w:marLeft w:val="0"/>
      <w:marRight w:val="0"/>
      <w:marTop w:val="0"/>
      <w:marBottom w:val="0"/>
      <w:divBdr>
        <w:top w:val="none" w:sz="0" w:space="0" w:color="auto"/>
        <w:left w:val="none" w:sz="0" w:space="0" w:color="auto"/>
        <w:bottom w:val="none" w:sz="0" w:space="0" w:color="auto"/>
        <w:right w:val="none" w:sz="0" w:space="0" w:color="auto"/>
      </w:divBdr>
    </w:div>
    <w:div w:id="1764451164">
      <w:bodyDiv w:val="1"/>
      <w:marLeft w:val="0"/>
      <w:marRight w:val="0"/>
      <w:marTop w:val="0"/>
      <w:marBottom w:val="0"/>
      <w:divBdr>
        <w:top w:val="none" w:sz="0" w:space="0" w:color="auto"/>
        <w:left w:val="none" w:sz="0" w:space="0" w:color="auto"/>
        <w:bottom w:val="none" w:sz="0" w:space="0" w:color="auto"/>
        <w:right w:val="none" w:sz="0" w:space="0" w:color="auto"/>
      </w:divBdr>
    </w:div>
    <w:div w:id="1792868735">
      <w:bodyDiv w:val="1"/>
      <w:marLeft w:val="0"/>
      <w:marRight w:val="0"/>
      <w:marTop w:val="0"/>
      <w:marBottom w:val="0"/>
      <w:divBdr>
        <w:top w:val="none" w:sz="0" w:space="0" w:color="auto"/>
        <w:left w:val="none" w:sz="0" w:space="0" w:color="auto"/>
        <w:bottom w:val="none" w:sz="0" w:space="0" w:color="auto"/>
        <w:right w:val="none" w:sz="0" w:space="0" w:color="auto"/>
      </w:divBdr>
    </w:div>
    <w:div w:id="1793092088">
      <w:bodyDiv w:val="1"/>
      <w:marLeft w:val="0"/>
      <w:marRight w:val="0"/>
      <w:marTop w:val="0"/>
      <w:marBottom w:val="0"/>
      <w:divBdr>
        <w:top w:val="none" w:sz="0" w:space="0" w:color="auto"/>
        <w:left w:val="none" w:sz="0" w:space="0" w:color="auto"/>
        <w:bottom w:val="none" w:sz="0" w:space="0" w:color="auto"/>
        <w:right w:val="none" w:sz="0" w:space="0" w:color="auto"/>
      </w:divBdr>
      <w:divsChild>
        <w:div w:id="1389256533">
          <w:marLeft w:val="0"/>
          <w:marRight w:val="0"/>
          <w:marTop w:val="0"/>
          <w:marBottom w:val="0"/>
          <w:divBdr>
            <w:top w:val="none" w:sz="0" w:space="0" w:color="auto"/>
            <w:left w:val="none" w:sz="0" w:space="0" w:color="auto"/>
            <w:bottom w:val="none" w:sz="0" w:space="0" w:color="auto"/>
            <w:right w:val="none" w:sz="0" w:space="0" w:color="auto"/>
          </w:divBdr>
          <w:divsChild>
            <w:div w:id="278218522">
              <w:marLeft w:val="0"/>
              <w:marRight w:val="0"/>
              <w:marTop w:val="0"/>
              <w:marBottom w:val="0"/>
              <w:divBdr>
                <w:top w:val="none" w:sz="0" w:space="0" w:color="auto"/>
                <w:left w:val="none" w:sz="0" w:space="0" w:color="auto"/>
                <w:bottom w:val="none" w:sz="0" w:space="0" w:color="auto"/>
                <w:right w:val="none" w:sz="0" w:space="0" w:color="auto"/>
              </w:divBdr>
              <w:divsChild>
                <w:div w:id="106124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1938928">
      <w:bodyDiv w:val="1"/>
      <w:marLeft w:val="0"/>
      <w:marRight w:val="0"/>
      <w:marTop w:val="0"/>
      <w:marBottom w:val="0"/>
      <w:divBdr>
        <w:top w:val="none" w:sz="0" w:space="0" w:color="auto"/>
        <w:left w:val="none" w:sz="0" w:space="0" w:color="auto"/>
        <w:bottom w:val="none" w:sz="0" w:space="0" w:color="auto"/>
        <w:right w:val="none" w:sz="0" w:space="0" w:color="auto"/>
      </w:divBdr>
    </w:div>
    <w:div w:id="1928075135">
      <w:bodyDiv w:val="1"/>
      <w:marLeft w:val="0"/>
      <w:marRight w:val="0"/>
      <w:marTop w:val="0"/>
      <w:marBottom w:val="0"/>
      <w:divBdr>
        <w:top w:val="none" w:sz="0" w:space="0" w:color="auto"/>
        <w:left w:val="none" w:sz="0" w:space="0" w:color="auto"/>
        <w:bottom w:val="none" w:sz="0" w:space="0" w:color="auto"/>
        <w:right w:val="none" w:sz="0" w:space="0" w:color="auto"/>
      </w:divBdr>
      <w:divsChild>
        <w:div w:id="1475298588">
          <w:marLeft w:val="0"/>
          <w:marRight w:val="0"/>
          <w:marTop w:val="0"/>
          <w:marBottom w:val="0"/>
          <w:divBdr>
            <w:top w:val="none" w:sz="0" w:space="0" w:color="auto"/>
            <w:left w:val="none" w:sz="0" w:space="0" w:color="auto"/>
            <w:bottom w:val="none" w:sz="0" w:space="0" w:color="auto"/>
            <w:right w:val="none" w:sz="0" w:space="0" w:color="auto"/>
          </w:divBdr>
          <w:divsChild>
            <w:div w:id="306205250">
              <w:marLeft w:val="0"/>
              <w:marRight w:val="0"/>
              <w:marTop w:val="0"/>
              <w:marBottom w:val="0"/>
              <w:divBdr>
                <w:top w:val="none" w:sz="0" w:space="0" w:color="auto"/>
                <w:left w:val="none" w:sz="0" w:space="0" w:color="auto"/>
                <w:bottom w:val="none" w:sz="0" w:space="0" w:color="auto"/>
                <w:right w:val="none" w:sz="0" w:space="0" w:color="auto"/>
              </w:divBdr>
              <w:divsChild>
                <w:div w:id="280455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8349888">
      <w:bodyDiv w:val="1"/>
      <w:marLeft w:val="0"/>
      <w:marRight w:val="0"/>
      <w:marTop w:val="0"/>
      <w:marBottom w:val="0"/>
      <w:divBdr>
        <w:top w:val="none" w:sz="0" w:space="0" w:color="auto"/>
        <w:left w:val="none" w:sz="0" w:space="0" w:color="auto"/>
        <w:bottom w:val="none" w:sz="0" w:space="0" w:color="auto"/>
        <w:right w:val="none" w:sz="0" w:space="0" w:color="auto"/>
      </w:divBdr>
    </w:div>
    <w:div w:id="2078895080">
      <w:bodyDiv w:val="1"/>
      <w:marLeft w:val="0"/>
      <w:marRight w:val="0"/>
      <w:marTop w:val="0"/>
      <w:marBottom w:val="0"/>
      <w:divBdr>
        <w:top w:val="none" w:sz="0" w:space="0" w:color="auto"/>
        <w:left w:val="none" w:sz="0" w:space="0" w:color="auto"/>
        <w:bottom w:val="none" w:sz="0" w:space="0" w:color="auto"/>
        <w:right w:val="none" w:sz="0" w:space="0" w:color="auto"/>
      </w:divBdr>
      <w:divsChild>
        <w:div w:id="1394886701">
          <w:marLeft w:val="0"/>
          <w:marRight w:val="0"/>
          <w:marTop w:val="0"/>
          <w:marBottom w:val="0"/>
          <w:divBdr>
            <w:top w:val="none" w:sz="0" w:space="0" w:color="auto"/>
            <w:left w:val="none" w:sz="0" w:space="0" w:color="auto"/>
            <w:bottom w:val="none" w:sz="0" w:space="0" w:color="auto"/>
            <w:right w:val="none" w:sz="0" w:space="0" w:color="auto"/>
          </w:divBdr>
          <w:divsChild>
            <w:div w:id="1870101955">
              <w:marLeft w:val="0"/>
              <w:marRight w:val="0"/>
              <w:marTop w:val="0"/>
              <w:marBottom w:val="0"/>
              <w:divBdr>
                <w:top w:val="none" w:sz="0" w:space="0" w:color="auto"/>
                <w:left w:val="none" w:sz="0" w:space="0" w:color="auto"/>
                <w:bottom w:val="none" w:sz="0" w:space="0" w:color="auto"/>
                <w:right w:val="none" w:sz="0" w:space="0" w:color="auto"/>
              </w:divBdr>
              <w:divsChild>
                <w:div w:id="12379772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0203944">
      <w:bodyDiv w:val="1"/>
      <w:marLeft w:val="0"/>
      <w:marRight w:val="0"/>
      <w:marTop w:val="0"/>
      <w:marBottom w:val="0"/>
      <w:divBdr>
        <w:top w:val="none" w:sz="0" w:space="0" w:color="auto"/>
        <w:left w:val="none" w:sz="0" w:space="0" w:color="auto"/>
        <w:bottom w:val="none" w:sz="0" w:space="0" w:color="auto"/>
        <w:right w:val="none" w:sz="0" w:space="0" w:color="auto"/>
      </w:divBdr>
      <w:divsChild>
        <w:div w:id="1549341797">
          <w:marLeft w:val="0"/>
          <w:marRight w:val="0"/>
          <w:marTop w:val="0"/>
          <w:marBottom w:val="0"/>
          <w:divBdr>
            <w:top w:val="none" w:sz="0" w:space="0" w:color="auto"/>
            <w:left w:val="none" w:sz="0" w:space="0" w:color="auto"/>
            <w:bottom w:val="none" w:sz="0" w:space="0" w:color="auto"/>
            <w:right w:val="none" w:sz="0" w:space="0" w:color="auto"/>
          </w:divBdr>
          <w:divsChild>
            <w:div w:id="1342243582">
              <w:marLeft w:val="0"/>
              <w:marRight w:val="0"/>
              <w:marTop w:val="0"/>
              <w:marBottom w:val="0"/>
              <w:divBdr>
                <w:top w:val="none" w:sz="0" w:space="0" w:color="auto"/>
                <w:left w:val="none" w:sz="0" w:space="0" w:color="auto"/>
                <w:bottom w:val="none" w:sz="0" w:space="0" w:color="auto"/>
                <w:right w:val="none" w:sz="0" w:space="0" w:color="auto"/>
              </w:divBdr>
              <w:divsChild>
                <w:div w:id="855652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81125093">
      <w:bodyDiv w:val="1"/>
      <w:marLeft w:val="0"/>
      <w:marRight w:val="0"/>
      <w:marTop w:val="0"/>
      <w:marBottom w:val="0"/>
      <w:divBdr>
        <w:top w:val="none" w:sz="0" w:space="0" w:color="auto"/>
        <w:left w:val="none" w:sz="0" w:space="0" w:color="auto"/>
        <w:bottom w:val="none" w:sz="0" w:space="0" w:color="auto"/>
        <w:right w:val="none" w:sz="0" w:space="0" w:color="auto"/>
      </w:divBdr>
      <w:divsChild>
        <w:div w:id="1547328315">
          <w:marLeft w:val="0"/>
          <w:marRight w:val="0"/>
          <w:marTop w:val="0"/>
          <w:marBottom w:val="0"/>
          <w:divBdr>
            <w:top w:val="none" w:sz="0" w:space="0" w:color="auto"/>
            <w:left w:val="none" w:sz="0" w:space="0" w:color="auto"/>
            <w:bottom w:val="none" w:sz="0" w:space="0" w:color="auto"/>
            <w:right w:val="none" w:sz="0" w:space="0" w:color="auto"/>
          </w:divBdr>
          <w:divsChild>
            <w:div w:id="1277636844">
              <w:marLeft w:val="0"/>
              <w:marRight w:val="0"/>
              <w:marTop w:val="0"/>
              <w:marBottom w:val="0"/>
              <w:divBdr>
                <w:top w:val="none" w:sz="0" w:space="0" w:color="auto"/>
                <w:left w:val="none" w:sz="0" w:space="0" w:color="auto"/>
                <w:bottom w:val="none" w:sz="0" w:space="0" w:color="auto"/>
                <w:right w:val="none" w:sz="0" w:space="0" w:color="auto"/>
              </w:divBdr>
              <w:divsChild>
                <w:div w:id="5854586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184996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5.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image" Target="media/image1.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0D7CE67790C2D40BCC246B759A134D3" ma:contentTypeVersion="14" ma:contentTypeDescription="Create a new document." ma:contentTypeScope="" ma:versionID="177fc9af1a339400fda1e52759c948d4">
  <xsd:schema xmlns:xsd="http://www.w3.org/2001/XMLSchema" xmlns:xs="http://www.w3.org/2001/XMLSchema" xmlns:p="http://schemas.microsoft.com/office/2006/metadata/properties" xmlns:ns2="b8c0f06a-8531-4470-872f-84e0eeabff6f" xmlns:ns3="89e16522-38a8-48e8-9d5a-3acd1504a8c3" targetNamespace="http://schemas.microsoft.com/office/2006/metadata/properties" ma:root="true" ma:fieldsID="dd503ff1b3ce9984ed8b83ba570684d9" ns2:_="" ns3:_="">
    <xsd:import namespace="b8c0f06a-8531-4470-872f-84e0eeabff6f"/>
    <xsd:import namespace="89e16522-38a8-48e8-9d5a-3acd1504a8c3"/>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c0f06a-8531-4470-872f-84e0eeabff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b2cd7e-10bc-4941-b689-70d6643a3d6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BillingMetadata" ma:index="20" nillable="true" ma:displayName="MediaServiceBillingMetadata" ma:hidden="true" ma:internalName="MediaServiceBillingMetadata" ma:readOnly="true">
      <xsd:simpleType>
        <xsd:restriction base="dms:Note"/>
      </xsd:simpleType>
    </xsd:element>
    <xsd:element name="MediaServiceLocation" ma:index="21"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9e16522-38a8-48e8-9d5a-3acd1504a8c3"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d17e756-20ba-4dc3-b457-494b2e75971d}" ma:internalName="TaxCatchAll" ma:showField="CatchAllData" ma:web="89e16522-38a8-48e8-9d5a-3acd1504a8c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b8c0f06a-8531-4470-872f-84e0eeabff6f">
      <Terms xmlns="http://schemas.microsoft.com/office/infopath/2007/PartnerControls"/>
    </lcf76f155ced4ddcb4097134ff3c332f>
    <TaxCatchAll xmlns="89e16522-38a8-48e8-9d5a-3acd1504a8c3" xsi:nil="true"/>
  </documentManagement>
</p:properties>
</file>

<file path=customXml/itemProps1.xml><?xml version="1.0" encoding="utf-8"?>
<ds:datastoreItem xmlns:ds="http://schemas.openxmlformats.org/officeDocument/2006/customXml" ds:itemID="{2E534877-0D81-4D30-B999-9286D1B0138E}">
  <ds:schemaRefs>
    <ds:schemaRef ds:uri="http://schemas.openxmlformats.org/officeDocument/2006/bibliography"/>
  </ds:schemaRefs>
</ds:datastoreItem>
</file>

<file path=customXml/itemProps2.xml><?xml version="1.0" encoding="utf-8"?>
<ds:datastoreItem xmlns:ds="http://schemas.openxmlformats.org/officeDocument/2006/customXml" ds:itemID="{5445DBAC-643B-477C-91E1-F6CA61351B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c0f06a-8531-4470-872f-84e0eeabff6f"/>
    <ds:schemaRef ds:uri="89e16522-38a8-48e8-9d5a-3acd1504a8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5C69C8A-F3F6-47BF-809F-E2BA1FB05D83}">
  <ds:schemaRefs>
    <ds:schemaRef ds:uri="http://schemas.microsoft.com/sharepoint/v3/contenttype/forms"/>
  </ds:schemaRefs>
</ds:datastoreItem>
</file>

<file path=customXml/itemProps4.xml><?xml version="1.0" encoding="utf-8"?>
<ds:datastoreItem xmlns:ds="http://schemas.openxmlformats.org/officeDocument/2006/customXml" ds:itemID="{4393C984-F6CA-4CD1-B1D5-FD70A472C4B4}">
  <ds:schemaRefs>
    <ds:schemaRef ds:uri="http://schemas.microsoft.com/office/2006/metadata/properties"/>
    <ds:schemaRef ds:uri="http://schemas.microsoft.com/office/infopath/2007/PartnerControls"/>
    <ds:schemaRef ds:uri="b8c0f06a-8531-4470-872f-84e0eeabff6f"/>
    <ds:schemaRef ds:uri="89e16522-38a8-48e8-9d5a-3acd1504a8c3"/>
  </ds:schemaRefs>
</ds:datastoreItem>
</file>

<file path=docProps/app.xml><?xml version="1.0" encoding="utf-8"?>
<Properties xmlns="http://schemas.openxmlformats.org/officeDocument/2006/extended-properties" xmlns:vt="http://schemas.openxmlformats.org/officeDocument/2006/docPropsVTypes">
  <Template>Normal</Template>
  <TotalTime>3244</TotalTime>
  <Pages>65</Pages>
  <Words>17817</Words>
  <Characters>132921</Characters>
  <Application>Microsoft Office Word</Application>
  <DocSecurity>0</DocSecurity>
  <Lines>3909</Lines>
  <Paragraphs>2184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OOO Gazprom VNIIGAZ</Company>
  <LinksUpToDate>false</LinksUpToDate>
  <CharactersWithSpaces>148554</CharactersWithSpaces>
  <SharedDoc>false</SharedDoc>
  <HLinks>
    <vt:vector size="138" baseType="variant">
      <vt:variant>
        <vt:i4>1179703</vt:i4>
      </vt:variant>
      <vt:variant>
        <vt:i4>128</vt:i4>
      </vt:variant>
      <vt:variant>
        <vt:i4>0</vt:i4>
      </vt:variant>
      <vt:variant>
        <vt:i4>5</vt:i4>
      </vt:variant>
      <vt:variant>
        <vt:lpwstr/>
      </vt:variant>
      <vt:variant>
        <vt:lpwstr>_Toc222362166</vt:lpwstr>
      </vt:variant>
      <vt:variant>
        <vt:i4>1179703</vt:i4>
      </vt:variant>
      <vt:variant>
        <vt:i4>125</vt:i4>
      </vt:variant>
      <vt:variant>
        <vt:i4>0</vt:i4>
      </vt:variant>
      <vt:variant>
        <vt:i4>5</vt:i4>
      </vt:variant>
      <vt:variant>
        <vt:lpwstr/>
      </vt:variant>
      <vt:variant>
        <vt:lpwstr>_Toc222362165</vt:lpwstr>
      </vt:variant>
      <vt:variant>
        <vt:i4>1179703</vt:i4>
      </vt:variant>
      <vt:variant>
        <vt:i4>122</vt:i4>
      </vt:variant>
      <vt:variant>
        <vt:i4>0</vt:i4>
      </vt:variant>
      <vt:variant>
        <vt:i4>5</vt:i4>
      </vt:variant>
      <vt:variant>
        <vt:lpwstr/>
      </vt:variant>
      <vt:variant>
        <vt:lpwstr>_Toc222362164</vt:lpwstr>
      </vt:variant>
      <vt:variant>
        <vt:i4>1179703</vt:i4>
      </vt:variant>
      <vt:variant>
        <vt:i4>116</vt:i4>
      </vt:variant>
      <vt:variant>
        <vt:i4>0</vt:i4>
      </vt:variant>
      <vt:variant>
        <vt:i4>5</vt:i4>
      </vt:variant>
      <vt:variant>
        <vt:lpwstr/>
      </vt:variant>
      <vt:variant>
        <vt:lpwstr>_Toc222362163</vt:lpwstr>
      </vt:variant>
      <vt:variant>
        <vt:i4>1179703</vt:i4>
      </vt:variant>
      <vt:variant>
        <vt:i4>110</vt:i4>
      </vt:variant>
      <vt:variant>
        <vt:i4>0</vt:i4>
      </vt:variant>
      <vt:variant>
        <vt:i4>5</vt:i4>
      </vt:variant>
      <vt:variant>
        <vt:lpwstr/>
      </vt:variant>
      <vt:variant>
        <vt:lpwstr>_Toc222362162</vt:lpwstr>
      </vt:variant>
      <vt:variant>
        <vt:i4>1179703</vt:i4>
      </vt:variant>
      <vt:variant>
        <vt:i4>104</vt:i4>
      </vt:variant>
      <vt:variant>
        <vt:i4>0</vt:i4>
      </vt:variant>
      <vt:variant>
        <vt:i4>5</vt:i4>
      </vt:variant>
      <vt:variant>
        <vt:lpwstr/>
      </vt:variant>
      <vt:variant>
        <vt:lpwstr>_Toc222362161</vt:lpwstr>
      </vt:variant>
      <vt:variant>
        <vt:i4>1179703</vt:i4>
      </vt:variant>
      <vt:variant>
        <vt:i4>98</vt:i4>
      </vt:variant>
      <vt:variant>
        <vt:i4>0</vt:i4>
      </vt:variant>
      <vt:variant>
        <vt:i4>5</vt:i4>
      </vt:variant>
      <vt:variant>
        <vt:lpwstr/>
      </vt:variant>
      <vt:variant>
        <vt:lpwstr>_Toc222362160</vt:lpwstr>
      </vt:variant>
      <vt:variant>
        <vt:i4>1114167</vt:i4>
      </vt:variant>
      <vt:variant>
        <vt:i4>92</vt:i4>
      </vt:variant>
      <vt:variant>
        <vt:i4>0</vt:i4>
      </vt:variant>
      <vt:variant>
        <vt:i4>5</vt:i4>
      </vt:variant>
      <vt:variant>
        <vt:lpwstr/>
      </vt:variant>
      <vt:variant>
        <vt:lpwstr>_Toc222362159</vt:lpwstr>
      </vt:variant>
      <vt:variant>
        <vt:i4>1114167</vt:i4>
      </vt:variant>
      <vt:variant>
        <vt:i4>86</vt:i4>
      </vt:variant>
      <vt:variant>
        <vt:i4>0</vt:i4>
      </vt:variant>
      <vt:variant>
        <vt:i4>5</vt:i4>
      </vt:variant>
      <vt:variant>
        <vt:lpwstr/>
      </vt:variant>
      <vt:variant>
        <vt:lpwstr>_Toc222362158</vt:lpwstr>
      </vt:variant>
      <vt:variant>
        <vt:i4>1114167</vt:i4>
      </vt:variant>
      <vt:variant>
        <vt:i4>80</vt:i4>
      </vt:variant>
      <vt:variant>
        <vt:i4>0</vt:i4>
      </vt:variant>
      <vt:variant>
        <vt:i4>5</vt:i4>
      </vt:variant>
      <vt:variant>
        <vt:lpwstr/>
      </vt:variant>
      <vt:variant>
        <vt:lpwstr>_Toc222362157</vt:lpwstr>
      </vt:variant>
      <vt:variant>
        <vt:i4>1114167</vt:i4>
      </vt:variant>
      <vt:variant>
        <vt:i4>74</vt:i4>
      </vt:variant>
      <vt:variant>
        <vt:i4>0</vt:i4>
      </vt:variant>
      <vt:variant>
        <vt:i4>5</vt:i4>
      </vt:variant>
      <vt:variant>
        <vt:lpwstr/>
      </vt:variant>
      <vt:variant>
        <vt:lpwstr>_Toc222362156</vt:lpwstr>
      </vt:variant>
      <vt:variant>
        <vt:i4>1114167</vt:i4>
      </vt:variant>
      <vt:variant>
        <vt:i4>68</vt:i4>
      </vt:variant>
      <vt:variant>
        <vt:i4>0</vt:i4>
      </vt:variant>
      <vt:variant>
        <vt:i4>5</vt:i4>
      </vt:variant>
      <vt:variant>
        <vt:lpwstr/>
      </vt:variant>
      <vt:variant>
        <vt:lpwstr>_Toc222362155</vt:lpwstr>
      </vt:variant>
      <vt:variant>
        <vt:i4>1114167</vt:i4>
      </vt:variant>
      <vt:variant>
        <vt:i4>62</vt:i4>
      </vt:variant>
      <vt:variant>
        <vt:i4>0</vt:i4>
      </vt:variant>
      <vt:variant>
        <vt:i4>5</vt:i4>
      </vt:variant>
      <vt:variant>
        <vt:lpwstr/>
      </vt:variant>
      <vt:variant>
        <vt:lpwstr>_Toc222362154</vt:lpwstr>
      </vt:variant>
      <vt:variant>
        <vt:i4>1114167</vt:i4>
      </vt:variant>
      <vt:variant>
        <vt:i4>56</vt:i4>
      </vt:variant>
      <vt:variant>
        <vt:i4>0</vt:i4>
      </vt:variant>
      <vt:variant>
        <vt:i4>5</vt:i4>
      </vt:variant>
      <vt:variant>
        <vt:lpwstr/>
      </vt:variant>
      <vt:variant>
        <vt:lpwstr>_Toc222362153</vt:lpwstr>
      </vt:variant>
      <vt:variant>
        <vt:i4>1114167</vt:i4>
      </vt:variant>
      <vt:variant>
        <vt:i4>50</vt:i4>
      </vt:variant>
      <vt:variant>
        <vt:i4>0</vt:i4>
      </vt:variant>
      <vt:variant>
        <vt:i4>5</vt:i4>
      </vt:variant>
      <vt:variant>
        <vt:lpwstr/>
      </vt:variant>
      <vt:variant>
        <vt:lpwstr>_Toc222362152</vt:lpwstr>
      </vt:variant>
      <vt:variant>
        <vt:i4>1114167</vt:i4>
      </vt:variant>
      <vt:variant>
        <vt:i4>44</vt:i4>
      </vt:variant>
      <vt:variant>
        <vt:i4>0</vt:i4>
      </vt:variant>
      <vt:variant>
        <vt:i4>5</vt:i4>
      </vt:variant>
      <vt:variant>
        <vt:lpwstr/>
      </vt:variant>
      <vt:variant>
        <vt:lpwstr>_Toc222362151</vt:lpwstr>
      </vt:variant>
      <vt:variant>
        <vt:i4>1114167</vt:i4>
      </vt:variant>
      <vt:variant>
        <vt:i4>38</vt:i4>
      </vt:variant>
      <vt:variant>
        <vt:i4>0</vt:i4>
      </vt:variant>
      <vt:variant>
        <vt:i4>5</vt:i4>
      </vt:variant>
      <vt:variant>
        <vt:lpwstr/>
      </vt:variant>
      <vt:variant>
        <vt:lpwstr>_Toc222362150</vt:lpwstr>
      </vt:variant>
      <vt:variant>
        <vt:i4>1048631</vt:i4>
      </vt:variant>
      <vt:variant>
        <vt:i4>32</vt:i4>
      </vt:variant>
      <vt:variant>
        <vt:i4>0</vt:i4>
      </vt:variant>
      <vt:variant>
        <vt:i4>5</vt:i4>
      </vt:variant>
      <vt:variant>
        <vt:lpwstr/>
      </vt:variant>
      <vt:variant>
        <vt:lpwstr>_Toc222362149</vt:lpwstr>
      </vt:variant>
      <vt:variant>
        <vt:i4>1048631</vt:i4>
      </vt:variant>
      <vt:variant>
        <vt:i4>26</vt:i4>
      </vt:variant>
      <vt:variant>
        <vt:i4>0</vt:i4>
      </vt:variant>
      <vt:variant>
        <vt:i4>5</vt:i4>
      </vt:variant>
      <vt:variant>
        <vt:lpwstr/>
      </vt:variant>
      <vt:variant>
        <vt:lpwstr>_Toc222362148</vt:lpwstr>
      </vt:variant>
      <vt:variant>
        <vt:i4>1048631</vt:i4>
      </vt:variant>
      <vt:variant>
        <vt:i4>20</vt:i4>
      </vt:variant>
      <vt:variant>
        <vt:i4>0</vt:i4>
      </vt:variant>
      <vt:variant>
        <vt:i4>5</vt:i4>
      </vt:variant>
      <vt:variant>
        <vt:lpwstr/>
      </vt:variant>
      <vt:variant>
        <vt:lpwstr>_Toc222362147</vt:lpwstr>
      </vt:variant>
      <vt:variant>
        <vt:i4>1048631</vt:i4>
      </vt:variant>
      <vt:variant>
        <vt:i4>14</vt:i4>
      </vt:variant>
      <vt:variant>
        <vt:i4>0</vt:i4>
      </vt:variant>
      <vt:variant>
        <vt:i4>5</vt:i4>
      </vt:variant>
      <vt:variant>
        <vt:lpwstr/>
      </vt:variant>
      <vt:variant>
        <vt:lpwstr>_Toc222362146</vt:lpwstr>
      </vt:variant>
      <vt:variant>
        <vt:i4>1048631</vt:i4>
      </vt:variant>
      <vt:variant>
        <vt:i4>8</vt:i4>
      </vt:variant>
      <vt:variant>
        <vt:i4>0</vt:i4>
      </vt:variant>
      <vt:variant>
        <vt:i4>5</vt:i4>
      </vt:variant>
      <vt:variant>
        <vt:lpwstr/>
      </vt:variant>
      <vt:variant>
        <vt:lpwstr>_Toc222362145</vt:lpwstr>
      </vt:variant>
      <vt:variant>
        <vt:i4>1048631</vt:i4>
      </vt:variant>
      <vt:variant>
        <vt:i4>2</vt:i4>
      </vt:variant>
      <vt:variant>
        <vt:i4>0</vt:i4>
      </vt:variant>
      <vt:variant>
        <vt:i4>5</vt:i4>
      </vt:variant>
      <vt:variant>
        <vt:lpwstr/>
      </vt:variant>
      <vt:variant>
        <vt:lpwstr>_Toc222362144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M_Ivaschenko</dc:creator>
  <cp:keywords/>
  <dc:description/>
  <cp:lastModifiedBy>Erkin Nurzhanov</cp:lastModifiedBy>
  <cp:revision>1171</cp:revision>
  <cp:lastPrinted>2025-06-02T17:23:00Z</cp:lastPrinted>
  <dcterms:created xsi:type="dcterms:W3CDTF">2025-05-21T20:13:00Z</dcterms:created>
  <dcterms:modified xsi:type="dcterms:W3CDTF">2026-03-16T09:13:00Z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0x01010050D7CE67790C2D40BCC246B759A134D3</vt:lpwstr>
  </property>
  <property fmtid="{D5CDD505-2E9C-101B-9397-08002B2CF9AE}" pid="3" name="MediaServiceImageTags">
    <vt:lpwstr/>
  </property>
</Properties>
</file>